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10D" w:rsidRPr="00A738B4" w:rsidRDefault="0061010D" w:rsidP="00C97032">
      <w:pPr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738B4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2742565</wp:posOffset>
            </wp:positionH>
            <wp:positionV relativeFrom="paragraph">
              <wp:posOffset>97790</wp:posOffset>
            </wp:positionV>
            <wp:extent cx="534670" cy="587375"/>
            <wp:effectExtent l="19050" t="0" r="0" b="0"/>
            <wp:wrapTopAndBottom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58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E19B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06"/>
      </w:tblGrid>
      <w:tr w:rsidR="0061010D" w:rsidTr="00115C7C">
        <w:tc>
          <w:tcPr>
            <w:tcW w:w="9606" w:type="dxa"/>
            <w:tcBorders>
              <w:bottom w:val="single" w:sz="18" w:space="0" w:color="auto"/>
            </w:tcBorders>
          </w:tcPr>
          <w:p w:rsidR="0061010D" w:rsidRDefault="0061010D" w:rsidP="0061010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E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ЗАИГРАЕВСКИЙ РАЙОННЫЙ СОВЕТ ДЕПУТАТОВ </w:t>
            </w:r>
          </w:p>
          <w:p w:rsidR="0061010D" w:rsidRDefault="0061010D" w:rsidP="0061010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E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МУНИЦИПАЛЬНОГО ОБРАЗОВАНИЯ </w:t>
            </w:r>
          </w:p>
          <w:p w:rsidR="0061010D" w:rsidRDefault="0061010D" w:rsidP="0061010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EA1">
              <w:rPr>
                <w:rFonts w:ascii="Times New Roman" w:hAnsi="Times New Roman" w:cs="Times New Roman"/>
                <w:b/>
                <w:sz w:val="24"/>
                <w:szCs w:val="24"/>
              </w:rPr>
              <w:t>«ЗАИГРАЕВСКИЙ РАЙОН» РЕСПУБЛИКИ БУРЯТИЯ</w:t>
            </w:r>
          </w:p>
          <w:p w:rsidR="0061010D" w:rsidRDefault="0061010D" w:rsidP="0061010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43EA1">
              <w:rPr>
                <w:rFonts w:ascii="Times New Roman" w:hAnsi="Times New Roman" w:cs="Times New Roman"/>
                <w:sz w:val="24"/>
                <w:szCs w:val="24"/>
              </w:rPr>
              <w:t xml:space="preserve">Заиграевский районный Совет депутатов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Pr="00243EA1">
              <w:rPr>
                <w:rFonts w:ascii="Times New Roman" w:hAnsi="Times New Roman" w:cs="Times New Roman"/>
                <w:sz w:val="24"/>
                <w:szCs w:val="24"/>
              </w:rPr>
              <w:t xml:space="preserve"> «Заиграевский район»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РБ)</w:t>
            </w:r>
          </w:p>
          <w:p w:rsidR="0061010D" w:rsidRPr="00A5765B" w:rsidRDefault="0061010D" w:rsidP="0061010D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010D" w:rsidRDefault="0061010D" w:rsidP="006101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БУРЯ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 УЛАСАЙ </w:t>
            </w:r>
            <w:r w:rsidRPr="00F340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«ЗАГАРАЙН АЙМАГ» </w:t>
            </w:r>
          </w:p>
          <w:p w:rsidR="0061010D" w:rsidRDefault="0061010D" w:rsidP="006101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0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ГЭҺЭН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34083">
              <w:rPr>
                <w:rFonts w:ascii="Times New Roman" w:hAnsi="Times New Roman" w:cs="Times New Roman"/>
                <w:b/>
                <w:sz w:val="24"/>
                <w:szCs w:val="24"/>
              </w:rPr>
              <w:t>НЮТАГАЙ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340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ЗАСАГАЙ БАЙГУУЛАМЖЫН  ЗАГАРАЙН </w:t>
            </w:r>
          </w:p>
          <w:p w:rsidR="0061010D" w:rsidRPr="00243EA1" w:rsidRDefault="0061010D" w:rsidP="006101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АЙМАГАЙ  </w:t>
            </w:r>
            <w:r w:rsidRPr="00F34083">
              <w:rPr>
                <w:rFonts w:ascii="Times New Roman" w:hAnsi="Times New Roman" w:cs="Times New Roman"/>
                <w:b/>
                <w:sz w:val="24"/>
                <w:szCs w:val="24"/>
              </w:rPr>
              <w:t>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УНГАМАЛНУУДАЙ 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БЛЭЛ</w:t>
            </w:r>
          </w:p>
        </w:tc>
      </w:tr>
    </w:tbl>
    <w:p w:rsidR="0061010D" w:rsidRDefault="0061010D" w:rsidP="008931BB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61010D" w:rsidRDefault="0061010D" w:rsidP="0061010D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15A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3C46F5" w:rsidRDefault="003C46F5" w:rsidP="0061010D">
      <w:pPr>
        <w:spacing w:line="276" w:lineRule="auto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61010D" w:rsidRDefault="0061010D" w:rsidP="000C65F7">
      <w:pPr>
        <w:spacing w:line="276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0C65F7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>»</w:t>
      </w:r>
      <w:r w:rsidR="000C65F7">
        <w:rPr>
          <w:rFonts w:ascii="Times New Roman" w:hAnsi="Times New Roman" w:cs="Times New Roman"/>
          <w:sz w:val="24"/>
          <w:szCs w:val="24"/>
        </w:rPr>
        <w:t xml:space="preserve"> мая</w:t>
      </w:r>
      <w:r w:rsidR="00F2394F">
        <w:rPr>
          <w:rFonts w:ascii="Times New Roman" w:hAnsi="Times New Roman" w:cs="Times New Roman"/>
          <w:sz w:val="24"/>
          <w:szCs w:val="24"/>
        </w:rPr>
        <w:t xml:space="preserve"> 202</w:t>
      </w:r>
      <w:r w:rsidR="000C65F7">
        <w:rPr>
          <w:rFonts w:ascii="Times New Roman" w:hAnsi="Times New Roman" w:cs="Times New Roman"/>
          <w:sz w:val="24"/>
          <w:szCs w:val="24"/>
        </w:rPr>
        <w:t>5</w:t>
      </w:r>
      <w:r w:rsidR="00F2394F">
        <w:rPr>
          <w:rFonts w:ascii="Times New Roman" w:hAnsi="Times New Roman" w:cs="Times New Roman"/>
          <w:sz w:val="24"/>
          <w:szCs w:val="24"/>
        </w:rPr>
        <w:t>г</w:t>
      </w:r>
      <w:r w:rsidR="003C46F5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F2394F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97032">
        <w:rPr>
          <w:rFonts w:ascii="Times New Roman" w:hAnsi="Times New Roman" w:cs="Times New Roman"/>
          <w:sz w:val="24"/>
          <w:szCs w:val="24"/>
        </w:rPr>
        <w:t xml:space="preserve">    </w:t>
      </w:r>
      <w:r w:rsidR="00115C7C">
        <w:rPr>
          <w:rFonts w:ascii="Times New Roman" w:hAnsi="Times New Roman" w:cs="Times New Roman"/>
          <w:sz w:val="24"/>
          <w:szCs w:val="24"/>
        </w:rPr>
        <w:t xml:space="preserve">   </w:t>
      </w:r>
      <w:r w:rsidR="000C65F7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0C65F7">
        <w:rPr>
          <w:rFonts w:ascii="Times New Roman" w:hAnsi="Times New Roman" w:cs="Times New Roman"/>
          <w:sz w:val="24"/>
          <w:szCs w:val="24"/>
        </w:rPr>
        <w:t>6</w:t>
      </w:r>
      <w:r w:rsidR="003A1EFE">
        <w:rPr>
          <w:rFonts w:ascii="Times New Roman" w:hAnsi="Times New Roman" w:cs="Times New Roman"/>
          <w:sz w:val="24"/>
          <w:szCs w:val="24"/>
        </w:rPr>
        <w:t>7</w:t>
      </w:r>
    </w:p>
    <w:p w:rsidR="008931BB" w:rsidRPr="0061010D" w:rsidRDefault="008931BB" w:rsidP="008931BB">
      <w:pPr>
        <w:ind w:right="23"/>
        <w:jc w:val="center"/>
        <w:rPr>
          <w:rFonts w:ascii="Times New Roman" w:hAnsi="Times New Roman"/>
          <w:bCs/>
          <w:sz w:val="24"/>
          <w:szCs w:val="24"/>
        </w:rPr>
      </w:pPr>
      <w:r w:rsidRPr="0061010D">
        <w:rPr>
          <w:rFonts w:ascii="Times New Roman" w:hAnsi="Times New Roman"/>
          <w:bCs/>
          <w:sz w:val="24"/>
          <w:szCs w:val="24"/>
        </w:rPr>
        <w:t>п. Заиграево</w:t>
      </w:r>
    </w:p>
    <w:p w:rsidR="0061010D" w:rsidRDefault="0061010D" w:rsidP="0061010D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49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670"/>
        <w:gridCol w:w="3828"/>
      </w:tblGrid>
      <w:tr w:rsidR="0095175F" w:rsidRPr="003A1EFE" w:rsidTr="003A1EFE">
        <w:tc>
          <w:tcPr>
            <w:tcW w:w="5670" w:type="dxa"/>
          </w:tcPr>
          <w:p w:rsidR="00045C71" w:rsidRPr="003A1EFE" w:rsidRDefault="003A1EFE" w:rsidP="003A1EFE">
            <w:pPr>
              <w:ind w:righ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3A1EFE">
              <w:rPr>
                <w:rFonts w:ascii="Times New Roman" w:hAnsi="Times New Roman" w:cs="Times New Roman"/>
                <w:sz w:val="24"/>
                <w:szCs w:val="24"/>
              </w:rPr>
              <w:t>Об утверждении схемы территориального планир</w:t>
            </w:r>
            <w:r w:rsidRPr="003A1EF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1EFE">
              <w:rPr>
                <w:rFonts w:ascii="Times New Roman" w:hAnsi="Times New Roman" w:cs="Times New Roman"/>
                <w:sz w:val="24"/>
                <w:szCs w:val="24"/>
              </w:rPr>
              <w:t>вания муниципального образования «Заиграевский район» Республики Бурятия</w:t>
            </w:r>
          </w:p>
        </w:tc>
        <w:tc>
          <w:tcPr>
            <w:tcW w:w="3828" w:type="dxa"/>
          </w:tcPr>
          <w:p w:rsidR="0095175F" w:rsidRPr="003A1EFE" w:rsidRDefault="0095175F" w:rsidP="00C2534A">
            <w:pPr>
              <w:spacing w:line="276" w:lineRule="auto"/>
              <w:ind w:left="-5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15C7C" w:rsidRPr="003A1EFE" w:rsidRDefault="00115C7C" w:rsidP="00B54962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</w:p>
    <w:p w:rsidR="003A1EFE" w:rsidRPr="003A1EFE" w:rsidRDefault="003A1EFE" w:rsidP="003A1EFE">
      <w:pPr>
        <w:pStyle w:val="ConsNonformat"/>
        <w:widowControl/>
        <w:tabs>
          <w:tab w:val="left" w:pos="3080"/>
        </w:tabs>
        <w:ind w:right="0" w:firstLine="697"/>
        <w:jc w:val="both"/>
        <w:rPr>
          <w:rFonts w:ascii="Times New Roman" w:hAnsi="Times New Roman" w:cs="Times New Roman"/>
          <w:sz w:val="24"/>
          <w:szCs w:val="24"/>
        </w:rPr>
      </w:pPr>
      <w:r w:rsidRPr="003A1EFE">
        <w:rPr>
          <w:rFonts w:ascii="Times New Roman" w:hAnsi="Times New Roman" w:cs="Times New Roman"/>
          <w:sz w:val="24"/>
          <w:szCs w:val="24"/>
        </w:rPr>
        <w:t>В целях комплексного решения проблемы устойчивого территориального развития района посредством совершенствования системы расселения, застройки, благоустройства поселений района, их инженерной, транспортной и социальной инфраструктур, рационал</w:t>
      </w:r>
      <w:r w:rsidRPr="003A1EFE">
        <w:rPr>
          <w:rFonts w:ascii="Times New Roman" w:hAnsi="Times New Roman" w:cs="Times New Roman"/>
          <w:sz w:val="24"/>
          <w:szCs w:val="24"/>
        </w:rPr>
        <w:t>ь</w:t>
      </w:r>
      <w:r w:rsidRPr="003A1EFE">
        <w:rPr>
          <w:rFonts w:ascii="Times New Roman" w:hAnsi="Times New Roman" w:cs="Times New Roman"/>
          <w:sz w:val="24"/>
          <w:szCs w:val="24"/>
        </w:rPr>
        <w:t>ного природопользования, охраны и использования объектов историко-культурного насл</w:t>
      </w:r>
      <w:r w:rsidRPr="003A1EFE">
        <w:rPr>
          <w:rFonts w:ascii="Times New Roman" w:hAnsi="Times New Roman" w:cs="Times New Roman"/>
          <w:sz w:val="24"/>
          <w:szCs w:val="24"/>
        </w:rPr>
        <w:t>е</w:t>
      </w:r>
      <w:r w:rsidRPr="003A1EFE">
        <w:rPr>
          <w:rFonts w:ascii="Times New Roman" w:hAnsi="Times New Roman" w:cs="Times New Roman"/>
          <w:sz w:val="24"/>
          <w:szCs w:val="24"/>
        </w:rPr>
        <w:t>дия, сохранения и улучшения окружающей природной среды, в соответствии со статьей 20 Градостроительного кодекса Российской Федерации, руководствуясь Федеральным законом Российской Федерации от 06.10.2003г № 131-ФЗ «Об общих принципах организации местн</w:t>
      </w:r>
      <w:r w:rsidRPr="003A1EFE">
        <w:rPr>
          <w:rFonts w:ascii="Times New Roman" w:hAnsi="Times New Roman" w:cs="Times New Roman"/>
          <w:sz w:val="24"/>
          <w:szCs w:val="24"/>
        </w:rPr>
        <w:t>о</w:t>
      </w:r>
      <w:r w:rsidRPr="003A1EFE">
        <w:rPr>
          <w:rFonts w:ascii="Times New Roman" w:hAnsi="Times New Roman" w:cs="Times New Roman"/>
          <w:sz w:val="24"/>
          <w:szCs w:val="24"/>
        </w:rPr>
        <w:t>го самоуправления в Российской Федерации», статьями 21, 23 Устава муниципального обр</w:t>
      </w:r>
      <w:r w:rsidRPr="003A1EFE">
        <w:rPr>
          <w:rFonts w:ascii="Times New Roman" w:hAnsi="Times New Roman" w:cs="Times New Roman"/>
          <w:sz w:val="24"/>
          <w:szCs w:val="24"/>
        </w:rPr>
        <w:t>а</w:t>
      </w:r>
      <w:r w:rsidRPr="003A1EFE">
        <w:rPr>
          <w:rFonts w:ascii="Times New Roman" w:hAnsi="Times New Roman" w:cs="Times New Roman"/>
          <w:sz w:val="24"/>
          <w:szCs w:val="24"/>
        </w:rPr>
        <w:t>зования «Заиграевский район» Республики Бурятия, Заиграевский районный Совет депут</w:t>
      </w:r>
      <w:r w:rsidRPr="003A1EFE">
        <w:rPr>
          <w:rFonts w:ascii="Times New Roman" w:hAnsi="Times New Roman" w:cs="Times New Roman"/>
          <w:sz w:val="24"/>
          <w:szCs w:val="24"/>
        </w:rPr>
        <w:t>а</w:t>
      </w:r>
      <w:r w:rsidRPr="003A1EFE">
        <w:rPr>
          <w:rFonts w:ascii="Times New Roman" w:hAnsi="Times New Roman" w:cs="Times New Roman"/>
          <w:sz w:val="24"/>
          <w:szCs w:val="24"/>
        </w:rPr>
        <w:t xml:space="preserve">тов муниципального образования «Заиграевский район» Республики Бурятия </w:t>
      </w:r>
      <w:r w:rsidRPr="003A1EFE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3A1EFE" w:rsidRPr="003A1EFE" w:rsidRDefault="003A1EFE" w:rsidP="003A1EFE">
      <w:pPr>
        <w:pStyle w:val="ConsNonformat"/>
        <w:widowControl/>
        <w:tabs>
          <w:tab w:val="left" w:pos="3080"/>
        </w:tabs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1EFE">
        <w:rPr>
          <w:rFonts w:ascii="Times New Roman" w:hAnsi="Times New Roman" w:cs="Times New Roman"/>
          <w:sz w:val="24"/>
          <w:szCs w:val="24"/>
        </w:rPr>
        <w:t>1. Утвердить схему территориального планирования муниципаль</w:t>
      </w:r>
      <w:r w:rsidR="00CF18A0">
        <w:rPr>
          <w:rFonts w:ascii="Times New Roman" w:hAnsi="Times New Roman" w:cs="Times New Roman"/>
          <w:sz w:val="24"/>
          <w:szCs w:val="24"/>
        </w:rPr>
        <w:t xml:space="preserve">ного образования «Заиграевский </w:t>
      </w:r>
      <w:r w:rsidRPr="003A1EFE">
        <w:rPr>
          <w:rFonts w:ascii="Times New Roman" w:hAnsi="Times New Roman" w:cs="Times New Roman"/>
          <w:sz w:val="24"/>
          <w:szCs w:val="24"/>
        </w:rPr>
        <w:t>район» (прилагается)</w:t>
      </w:r>
      <w:bookmarkStart w:id="0" w:name="_GoBack"/>
      <w:bookmarkEnd w:id="0"/>
      <w:r w:rsidRPr="003A1EFE">
        <w:rPr>
          <w:rFonts w:ascii="Times New Roman" w:hAnsi="Times New Roman" w:cs="Times New Roman"/>
          <w:sz w:val="24"/>
          <w:szCs w:val="24"/>
        </w:rPr>
        <w:t>.</w:t>
      </w:r>
    </w:p>
    <w:p w:rsidR="003A1EFE" w:rsidRPr="003A1EFE" w:rsidRDefault="003A1EFE" w:rsidP="003A1EFE">
      <w:pPr>
        <w:pStyle w:val="ConsNonformat"/>
        <w:widowControl/>
        <w:tabs>
          <w:tab w:val="left" w:pos="3080"/>
        </w:tabs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1EFE">
        <w:rPr>
          <w:rFonts w:ascii="Times New Roman" w:hAnsi="Times New Roman" w:cs="Times New Roman"/>
          <w:sz w:val="24"/>
          <w:szCs w:val="24"/>
        </w:rPr>
        <w:t>2. Признать утратившим силу решение Заиграевского районного Совета депутатов м</w:t>
      </w:r>
      <w:r w:rsidRPr="003A1EFE">
        <w:rPr>
          <w:rFonts w:ascii="Times New Roman" w:hAnsi="Times New Roman" w:cs="Times New Roman"/>
          <w:sz w:val="24"/>
          <w:szCs w:val="24"/>
        </w:rPr>
        <w:t>у</w:t>
      </w:r>
      <w:r w:rsidRPr="003A1EFE">
        <w:rPr>
          <w:rFonts w:ascii="Times New Roman" w:hAnsi="Times New Roman" w:cs="Times New Roman"/>
          <w:sz w:val="24"/>
          <w:szCs w:val="24"/>
        </w:rPr>
        <w:t>ниципального образования «Заиграевский район» от 25.09.2009г. № 90 «Об утверждении проекта схемы территориального планирования Заиграевского района».</w:t>
      </w:r>
    </w:p>
    <w:p w:rsidR="003A1EFE" w:rsidRPr="003A1EFE" w:rsidRDefault="003A1EFE" w:rsidP="003A1EFE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3A1EFE">
        <w:rPr>
          <w:rFonts w:ascii="Times New Roman" w:hAnsi="Times New Roman" w:cs="Times New Roman"/>
          <w:sz w:val="24"/>
          <w:szCs w:val="24"/>
        </w:rPr>
        <w:t>3. Разместить настоящее Решение на  сайте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1EFE">
        <w:rPr>
          <w:rFonts w:ascii="Times New Roman" w:hAnsi="Times New Roman" w:cs="Times New Roman"/>
          <w:sz w:val="24"/>
          <w:szCs w:val="24"/>
          <w:lang w:val="en-US"/>
        </w:rPr>
        <w:t>https</w:t>
      </w:r>
      <w:r w:rsidRPr="003A1EFE">
        <w:rPr>
          <w:rFonts w:ascii="Times New Roman" w:hAnsi="Times New Roman" w:cs="Times New Roman"/>
          <w:sz w:val="24"/>
          <w:szCs w:val="24"/>
        </w:rPr>
        <w:t>://zaigraevo.</w:t>
      </w:r>
      <w:r w:rsidRPr="003A1EFE">
        <w:rPr>
          <w:rFonts w:ascii="Times New Roman" w:hAnsi="Times New Roman" w:cs="Times New Roman"/>
          <w:sz w:val="24"/>
          <w:szCs w:val="24"/>
          <w:lang w:val="en-US"/>
        </w:rPr>
        <w:t>gosuslugi</w:t>
      </w:r>
      <w:r w:rsidRPr="003A1EFE">
        <w:rPr>
          <w:rFonts w:ascii="Times New Roman" w:hAnsi="Times New Roman" w:cs="Times New Roman"/>
          <w:sz w:val="24"/>
          <w:szCs w:val="24"/>
        </w:rPr>
        <w:t>.</w:t>
      </w:r>
      <w:r w:rsidRPr="003A1EFE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3A1EFE">
        <w:rPr>
          <w:rFonts w:ascii="Times New Roman" w:hAnsi="Times New Roman" w:cs="Times New Roman"/>
          <w:sz w:val="24"/>
          <w:szCs w:val="24"/>
        </w:rPr>
        <w:t xml:space="preserve">  и опубликовать в газе</w:t>
      </w:r>
      <w:r>
        <w:rPr>
          <w:rFonts w:ascii="Times New Roman" w:hAnsi="Times New Roman" w:cs="Times New Roman"/>
          <w:sz w:val="24"/>
          <w:szCs w:val="24"/>
        </w:rPr>
        <w:t>те «Вперё</w:t>
      </w:r>
      <w:r w:rsidRPr="003A1EFE">
        <w:rPr>
          <w:rFonts w:ascii="Times New Roman" w:hAnsi="Times New Roman" w:cs="Times New Roman"/>
          <w:sz w:val="24"/>
          <w:szCs w:val="24"/>
        </w:rPr>
        <w:t>д».</w:t>
      </w:r>
    </w:p>
    <w:p w:rsidR="003A1EFE" w:rsidRPr="003A1EFE" w:rsidRDefault="003A1EFE" w:rsidP="003A1EFE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3A1EFE">
        <w:rPr>
          <w:rFonts w:ascii="Times New Roman" w:hAnsi="Times New Roman" w:cs="Times New Roman"/>
          <w:sz w:val="24"/>
          <w:szCs w:val="24"/>
        </w:rPr>
        <w:t>4. Настоящее Решение вступает в законную силу с момента его опубликования.</w:t>
      </w:r>
    </w:p>
    <w:p w:rsidR="00DE1229" w:rsidRPr="003A1EFE" w:rsidRDefault="003A1EFE" w:rsidP="003A1EFE">
      <w:pPr>
        <w:pStyle w:val="aa"/>
        <w:spacing w:before="0" w:beforeAutospacing="0" w:after="0" w:afterAutospacing="0"/>
        <w:ind w:left="284"/>
        <w:jc w:val="both"/>
      </w:pPr>
      <w:r>
        <w:rPr>
          <w:spacing w:val="-4"/>
        </w:rPr>
        <w:t xml:space="preserve">     </w:t>
      </w:r>
      <w:r w:rsidRPr="003A1EFE">
        <w:rPr>
          <w:spacing w:val="-4"/>
        </w:rPr>
        <w:t xml:space="preserve">5. Контроль за исполнением настоящего Решения возложить на комиссию по </w:t>
      </w:r>
      <w:r>
        <w:rPr>
          <w:spacing w:val="-4"/>
        </w:rPr>
        <w:t>законности и правопорядку.</w:t>
      </w:r>
    </w:p>
    <w:p w:rsidR="003A1EFE" w:rsidRPr="003A1EFE" w:rsidRDefault="003A1EFE" w:rsidP="003A1EFE">
      <w:pPr>
        <w:pStyle w:val="aa"/>
        <w:spacing w:before="0" w:beforeAutospacing="0" w:after="0" w:afterAutospacing="0"/>
        <w:jc w:val="both"/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812"/>
        <w:gridCol w:w="3827"/>
      </w:tblGrid>
      <w:tr w:rsidR="0095175F" w:rsidRPr="003A1EFE" w:rsidTr="006A26C3">
        <w:tc>
          <w:tcPr>
            <w:tcW w:w="5812" w:type="dxa"/>
          </w:tcPr>
          <w:p w:rsidR="0095175F" w:rsidRPr="003A1EFE" w:rsidRDefault="004E19B2" w:rsidP="00C2534A">
            <w:pPr>
              <w:ind w:lef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1EFE">
              <w:rPr>
                <w:rFonts w:ascii="Times New Roman" w:eastAsia="Calibri" w:hAnsi="Times New Roman" w:cs="Times New Roman"/>
                <w:sz w:val="24"/>
                <w:szCs w:val="24"/>
              </w:rPr>
              <w:t>Глава</w:t>
            </w:r>
            <w:r w:rsidR="000D5645" w:rsidRPr="003A1E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образования «Заиграевский район» Республики Бурятия</w:t>
            </w:r>
          </w:p>
        </w:tc>
        <w:tc>
          <w:tcPr>
            <w:tcW w:w="3827" w:type="dxa"/>
            <w:vAlign w:val="bottom"/>
          </w:tcPr>
          <w:p w:rsidR="0095175F" w:rsidRPr="003A1EFE" w:rsidRDefault="00D7602C" w:rsidP="00C2534A">
            <w:pPr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1EFE">
              <w:rPr>
                <w:rFonts w:ascii="Times New Roman" w:eastAsia="Calibri" w:hAnsi="Times New Roman" w:cs="Times New Roman"/>
                <w:sz w:val="24"/>
                <w:szCs w:val="24"/>
              </w:rPr>
              <w:t>Л.С. Волкова</w:t>
            </w:r>
          </w:p>
        </w:tc>
      </w:tr>
      <w:tr w:rsidR="00C3352B" w:rsidRPr="003A1EFE" w:rsidTr="006A26C3">
        <w:tc>
          <w:tcPr>
            <w:tcW w:w="5812" w:type="dxa"/>
          </w:tcPr>
          <w:p w:rsidR="00C3352B" w:rsidRPr="003A1EFE" w:rsidRDefault="00C3352B" w:rsidP="00C25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bottom"/>
          </w:tcPr>
          <w:p w:rsidR="00C3352B" w:rsidRPr="003A1EFE" w:rsidRDefault="00C3352B" w:rsidP="00C2534A">
            <w:pPr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75F" w:rsidRPr="003A1EFE" w:rsidTr="006A26C3">
        <w:tc>
          <w:tcPr>
            <w:tcW w:w="5812" w:type="dxa"/>
          </w:tcPr>
          <w:p w:rsidR="0095175F" w:rsidRPr="003A1EFE" w:rsidRDefault="0095175F" w:rsidP="00C2534A">
            <w:pPr>
              <w:ind w:left="-108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1E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Председатель </w:t>
            </w:r>
          </w:p>
          <w:p w:rsidR="0095175F" w:rsidRPr="003A1EFE" w:rsidRDefault="0095175F" w:rsidP="00C2534A">
            <w:pPr>
              <w:ind w:left="-108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1EFE">
              <w:rPr>
                <w:rFonts w:ascii="Times New Roman" w:eastAsia="Calibri" w:hAnsi="Times New Roman" w:cs="Times New Roman"/>
                <w:sz w:val="24"/>
                <w:szCs w:val="24"/>
              </w:rPr>
              <w:t>Заиграевского районного Совета депутатов</w:t>
            </w:r>
          </w:p>
          <w:p w:rsidR="0095175F" w:rsidRPr="003A1EFE" w:rsidRDefault="0095175F" w:rsidP="00C2534A">
            <w:pPr>
              <w:ind w:left="-108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1E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муниципального образования </w:t>
            </w:r>
          </w:p>
          <w:p w:rsidR="0095175F" w:rsidRPr="003A1EFE" w:rsidRDefault="0095175F" w:rsidP="00C2534A">
            <w:pPr>
              <w:ind w:left="-108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1EFE">
              <w:rPr>
                <w:rFonts w:ascii="Times New Roman" w:eastAsia="Calibri" w:hAnsi="Times New Roman" w:cs="Times New Roman"/>
                <w:sz w:val="24"/>
                <w:szCs w:val="24"/>
              </w:rPr>
              <w:t>«Заиграевский район» Республики Бурятия</w:t>
            </w:r>
          </w:p>
        </w:tc>
        <w:tc>
          <w:tcPr>
            <w:tcW w:w="3827" w:type="dxa"/>
            <w:vAlign w:val="bottom"/>
          </w:tcPr>
          <w:p w:rsidR="0095175F" w:rsidRPr="003A1EFE" w:rsidRDefault="0095175F" w:rsidP="00C2534A">
            <w:pPr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5175F" w:rsidRPr="003A1EFE" w:rsidRDefault="0095175F" w:rsidP="00C2534A">
            <w:pPr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5175F" w:rsidRPr="003A1EFE" w:rsidRDefault="0095175F" w:rsidP="00C2534A">
            <w:pPr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EFE">
              <w:rPr>
                <w:rFonts w:ascii="Times New Roman" w:eastAsia="Calibri" w:hAnsi="Times New Roman" w:cs="Times New Roman"/>
                <w:sz w:val="24"/>
                <w:szCs w:val="24"/>
              </w:rPr>
              <w:t>И.М. Кириллов</w:t>
            </w:r>
          </w:p>
        </w:tc>
      </w:tr>
    </w:tbl>
    <w:p w:rsidR="00883CD3" w:rsidRPr="00DE1229" w:rsidRDefault="00883CD3" w:rsidP="0014033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883CD3" w:rsidRPr="00DE1229" w:rsidSect="00140339">
      <w:headerReference w:type="default" r:id="rId9"/>
      <w:footerReference w:type="default" r:id="rId10"/>
      <w:pgSz w:w="11906" w:h="16838"/>
      <w:pgMar w:top="709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0B54" w:rsidRDefault="00500B54" w:rsidP="008931BB">
      <w:r>
        <w:separator/>
      </w:r>
    </w:p>
  </w:endnote>
  <w:endnote w:type="continuationSeparator" w:id="1">
    <w:p w:rsidR="00500B54" w:rsidRDefault="00500B54" w:rsidP="008931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65180"/>
      <w:docPartObj>
        <w:docPartGallery w:val="Номера страниц (внизу страницы)"/>
        <w:docPartUnique/>
      </w:docPartObj>
    </w:sdtPr>
    <w:sdtContent>
      <w:p w:rsidR="00F174A8" w:rsidRDefault="002714E6">
        <w:pPr>
          <w:pStyle w:val="a6"/>
          <w:jc w:val="right"/>
        </w:pPr>
        <w:fldSimple w:instr=" PAGE   \* MERGEFORMAT ">
          <w:r w:rsidR="00140339">
            <w:rPr>
              <w:noProof/>
            </w:rPr>
            <w:t>2</w:t>
          </w:r>
        </w:fldSimple>
      </w:p>
    </w:sdtContent>
  </w:sdt>
  <w:p w:rsidR="00F174A8" w:rsidRDefault="00F174A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0B54" w:rsidRDefault="00500B54" w:rsidP="008931BB">
      <w:r>
        <w:separator/>
      </w:r>
    </w:p>
  </w:footnote>
  <w:footnote w:type="continuationSeparator" w:id="1">
    <w:p w:rsidR="00500B54" w:rsidRDefault="00500B54" w:rsidP="008931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94F" w:rsidRDefault="00F2394F" w:rsidP="008931BB">
    <w:pPr>
      <w:pStyle w:val="a4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40B14"/>
    <w:multiLevelType w:val="hybridMultilevel"/>
    <w:tmpl w:val="620864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87502A"/>
    <w:multiLevelType w:val="hybridMultilevel"/>
    <w:tmpl w:val="58C88396"/>
    <w:lvl w:ilvl="0" w:tplc="D132F64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13740BF7"/>
    <w:multiLevelType w:val="hybridMultilevel"/>
    <w:tmpl w:val="D0C6E054"/>
    <w:lvl w:ilvl="0" w:tplc="A24E15DC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7A0839"/>
    <w:multiLevelType w:val="hybridMultilevel"/>
    <w:tmpl w:val="682E18D2"/>
    <w:lvl w:ilvl="0" w:tplc="1B38B140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4">
    <w:nsid w:val="30F8571E"/>
    <w:multiLevelType w:val="multilevel"/>
    <w:tmpl w:val="DED427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8DF113E"/>
    <w:multiLevelType w:val="hybridMultilevel"/>
    <w:tmpl w:val="53788BC6"/>
    <w:lvl w:ilvl="0" w:tplc="9B50DE3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8102B44"/>
    <w:multiLevelType w:val="hybridMultilevel"/>
    <w:tmpl w:val="3926D4C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DEA200B"/>
    <w:multiLevelType w:val="multilevel"/>
    <w:tmpl w:val="DFEAC4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787043DC"/>
    <w:multiLevelType w:val="hybridMultilevel"/>
    <w:tmpl w:val="369690C4"/>
    <w:lvl w:ilvl="0" w:tplc="292E3B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0"/>
  </w:num>
  <w:num w:numId="8">
    <w:abstractNumId w:val="1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1010D"/>
    <w:rsid w:val="00045C71"/>
    <w:rsid w:val="000C65F7"/>
    <w:rsid w:val="000D35E9"/>
    <w:rsid w:val="000D5645"/>
    <w:rsid w:val="000E2B12"/>
    <w:rsid w:val="00115C7C"/>
    <w:rsid w:val="00140339"/>
    <w:rsid w:val="0016616F"/>
    <w:rsid w:val="00180DB9"/>
    <w:rsid w:val="001C7A43"/>
    <w:rsid w:val="002564E6"/>
    <w:rsid w:val="002714E6"/>
    <w:rsid w:val="002B54FE"/>
    <w:rsid w:val="002E3C20"/>
    <w:rsid w:val="002E7AC0"/>
    <w:rsid w:val="003A1EFE"/>
    <w:rsid w:val="003C46F5"/>
    <w:rsid w:val="003C5C1C"/>
    <w:rsid w:val="003D6039"/>
    <w:rsid w:val="00410CBA"/>
    <w:rsid w:val="00411C11"/>
    <w:rsid w:val="00441277"/>
    <w:rsid w:val="00462D0D"/>
    <w:rsid w:val="00466535"/>
    <w:rsid w:val="00477EC8"/>
    <w:rsid w:val="0049449A"/>
    <w:rsid w:val="004A1C69"/>
    <w:rsid w:val="004E19B2"/>
    <w:rsid w:val="004E1E01"/>
    <w:rsid w:val="004F1E4A"/>
    <w:rsid w:val="004F52B6"/>
    <w:rsid w:val="004F5840"/>
    <w:rsid w:val="00500B54"/>
    <w:rsid w:val="00564343"/>
    <w:rsid w:val="00582B04"/>
    <w:rsid w:val="005A7899"/>
    <w:rsid w:val="005F1E0B"/>
    <w:rsid w:val="0061010D"/>
    <w:rsid w:val="00612796"/>
    <w:rsid w:val="00656F7B"/>
    <w:rsid w:val="006A26C3"/>
    <w:rsid w:val="0071739D"/>
    <w:rsid w:val="00754582"/>
    <w:rsid w:val="007C77D9"/>
    <w:rsid w:val="008353AC"/>
    <w:rsid w:val="008528AF"/>
    <w:rsid w:val="00863CEC"/>
    <w:rsid w:val="00875EE0"/>
    <w:rsid w:val="00883CD3"/>
    <w:rsid w:val="008931BB"/>
    <w:rsid w:val="008B4381"/>
    <w:rsid w:val="008F64B0"/>
    <w:rsid w:val="00912BC9"/>
    <w:rsid w:val="0095175F"/>
    <w:rsid w:val="009D0BD8"/>
    <w:rsid w:val="00A738B4"/>
    <w:rsid w:val="00A822F5"/>
    <w:rsid w:val="00A9073E"/>
    <w:rsid w:val="00AB4AA9"/>
    <w:rsid w:val="00AB6094"/>
    <w:rsid w:val="00AC7F5C"/>
    <w:rsid w:val="00B54962"/>
    <w:rsid w:val="00B76FB6"/>
    <w:rsid w:val="00B968CD"/>
    <w:rsid w:val="00BE6384"/>
    <w:rsid w:val="00C2534A"/>
    <w:rsid w:val="00C3352B"/>
    <w:rsid w:val="00C57FDA"/>
    <w:rsid w:val="00C97032"/>
    <w:rsid w:val="00CF18A0"/>
    <w:rsid w:val="00D24E47"/>
    <w:rsid w:val="00D7602C"/>
    <w:rsid w:val="00D92F58"/>
    <w:rsid w:val="00DC2F9E"/>
    <w:rsid w:val="00DD6571"/>
    <w:rsid w:val="00DE1229"/>
    <w:rsid w:val="00DE1313"/>
    <w:rsid w:val="00E144C8"/>
    <w:rsid w:val="00E410CF"/>
    <w:rsid w:val="00E45B9B"/>
    <w:rsid w:val="00EB0691"/>
    <w:rsid w:val="00EB5CB4"/>
    <w:rsid w:val="00ED40FE"/>
    <w:rsid w:val="00F174A8"/>
    <w:rsid w:val="00F2394F"/>
    <w:rsid w:val="00F268EE"/>
    <w:rsid w:val="00FB70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10D"/>
    <w:pPr>
      <w:spacing w:after="0" w:line="240" w:lineRule="auto"/>
      <w:jc w:val="both"/>
    </w:pPr>
  </w:style>
  <w:style w:type="paragraph" w:styleId="1">
    <w:name w:val="heading 1"/>
    <w:basedOn w:val="a"/>
    <w:next w:val="a"/>
    <w:link w:val="10"/>
    <w:uiPriority w:val="9"/>
    <w:qFormat/>
    <w:rsid w:val="00441277"/>
    <w:pPr>
      <w:keepNext/>
      <w:keepLines/>
      <w:spacing w:before="240" w:line="276" w:lineRule="auto"/>
      <w:jc w:val="center"/>
      <w:outlineLvl w:val="0"/>
    </w:pPr>
    <w:rPr>
      <w:rFonts w:ascii="Times New Roman" w:eastAsia="Times New Roman" w:hAnsi="Times New Roman" w:cs="Times New Roman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010D"/>
    <w:pPr>
      <w:spacing w:after="0" w:line="240" w:lineRule="auto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931B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931BB"/>
  </w:style>
  <w:style w:type="paragraph" w:styleId="a6">
    <w:name w:val="footer"/>
    <w:basedOn w:val="a"/>
    <w:link w:val="a7"/>
    <w:uiPriority w:val="99"/>
    <w:unhideWhenUsed/>
    <w:rsid w:val="008931B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931BB"/>
  </w:style>
  <w:style w:type="paragraph" w:customStyle="1" w:styleId="ConsPlusNormal">
    <w:name w:val="ConsPlusNormal"/>
    <w:link w:val="ConsPlusNormal0"/>
    <w:uiPriority w:val="99"/>
    <w:rsid w:val="009D0BD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D0BD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D0B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41277"/>
    <w:rPr>
      <w:rFonts w:ascii="Times New Roman" w:eastAsia="Times New Roman" w:hAnsi="Times New Roman" w:cs="Times New Roman"/>
      <w:sz w:val="28"/>
      <w:szCs w:val="32"/>
    </w:rPr>
  </w:style>
  <w:style w:type="paragraph" w:customStyle="1" w:styleId="ConsPlusNonformat">
    <w:name w:val="ConsPlusNonformat"/>
    <w:rsid w:val="0044127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No Spacing"/>
    <w:uiPriority w:val="99"/>
    <w:qFormat/>
    <w:rsid w:val="0044127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Текст1"/>
    <w:basedOn w:val="a"/>
    <w:rsid w:val="00441277"/>
    <w:pPr>
      <w:overflowPunct w:val="0"/>
      <w:autoSpaceDE w:val="0"/>
      <w:autoSpaceDN w:val="0"/>
      <w:adjustRightInd w:val="0"/>
      <w:jc w:val="left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Default">
    <w:name w:val="Default"/>
    <w:rsid w:val="00F239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List Paragraph"/>
    <w:basedOn w:val="a"/>
    <w:uiPriority w:val="34"/>
    <w:qFormat/>
    <w:rsid w:val="00E144C8"/>
    <w:pPr>
      <w:spacing w:after="200" w:line="276" w:lineRule="auto"/>
      <w:ind w:left="720"/>
      <w:contextualSpacing/>
      <w:jc w:val="left"/>
    </w:pPr>
    <w:rPr>
      <w:rFonts w:ascii="Calibri" w:eastAsia="Times New Roman" w:hAnsi="Calibri" w:cs="Calibri"/>
    </w:rPr>
  </w:style>
  <w:style w:type="paragraph" w:styleId="aa">
    <w:name w:val="Normal (Web)"/>
    <w:basedOn w:val="a"/>
    <w:uiPriority w:val="99"/>
    <w:unhideWhenUsed/>
    <w:rsid w:val="00E144C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uiPriority w:val="99"/>
    <w:unhideWhenUsed/>
    <w:rsid w:val="00E144C8"/>
    <w:rPr>
      <w:color w:val="0000FF"/>
      <w:u w:val="single"/>
    </w:rPr>
  </w:style>
  <w:style w:type="paragraph" w:customStyle="1" w:styleId="ConsNormal">
    <w:name w:val="ConsNormal"/>
    <w:rsid w:val="00E144C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Emphasis"/>
    <w:uiPriority w:val="20"/>
    <w:qFormat/>
    <w:rsid w:val="00E144C8"/>
    <w:rPr>
      <w:i/>
      <w:iCs/>
    </w:rPr>
  </w:style>
  <w:style w:type="character" w:customStyle="1" w:styleId="ad">
    <w:name w:val="Гипертекстовая ссылка"/>
    <w:basedOn w:val="a0"/>
    <w:rsid w:val="00582B04"/>
    <w:rPr>
      <w:rFonts w:cs="Times New Roman"/>
      <w:b/>
      <w:color w:val="106BBE"/>
    </w:rPr>
  </w:style>
  <w:style w:type="paragraph" w:customStyle="1" w:styleId="ConsNonformat">
    <w:name w:val="ConsNonformat"/>
    <w:rsid w:val="003A1EF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1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A28B1-D943-4743-BEA4-A19B269C9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Архив-2</dc:creator>
  <cp:lastModifiedBy>Людмила В. Семеняга</cp:lastModifiedBy>
  <cp:revision>31</cp:revision>
  <cp:lastPrinted>2025-05-23T02:31:00Z</cp:lastPrinted>
  <dcterms:created xsi:type="dcterms:W3CDTF">2022-11-07T05:11:00Z</dcterms:created>
  <dcterms:modified xsi:type="dcterms:W3CDTF">2025-05-23T03:02:00Z</dcterms:modified>
</cp:coreProperties>
</file>