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2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C215C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06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0E42C6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E42C6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215C">
        <w:rPr>
          <w:rFonts w:ascii="Times New Roman" w:hAnsi="Times New Roman" w:cs="Times New Roman"/>
          <w:sz w:val="24"/>
          <w:szCs w:val="24"/>
        </w:rPr>
        <w:t>4</w:t>
      </w:r>
      <w:r w:rsidR="009506D8">
        <w:rPr>
          <w:rFonts w:ascii="Times New Roman" w:hAnsi="Times New Roman" w:cs="Times New Roman"/>
          <w:sz w:val="24"/>
          <w:szCs w:val="24"/>
        </w:rPr>
        <w:t>6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E45B9B" w:rsidTr="000C215C">
        <w:tc>
          <w:tcPr>
            <w:tcW w:w="5812" w:type="dxa"/>
          </w:tcPr>
          <w:p w:rsidR="00045C71" w:rsidRPr="000C215C" w:rsidRDefault="009506D8" w:rsidP="000C215C">
            <w:pPr>
              <w:shd w:val="clear" w:color="auto" w:fill="FFFFFF"/>
              <w:spacing w:line="240" w:lineRule="atLeast"/>
              <w:ind w:right="17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 муниципал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ной службы муниципального образования «Заигр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евский район», при назначении на которые и при замещении которых граждане обязаны предоста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лять сведения о своих доходах, расходах, об имущ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827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2"/>
        <w:shd w:val="clear" w:color="auto" w:fill="FFFFFF"/>
        <w:spacing w:before="0" w:line="276" w:lineRule="auto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Федеральным законом от 25.12.2008г. № 273-ФЗ «О противодейс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вии коррупции», Федеральным законом от 02.03.2007 г. № 25-ФЗ «О муниципальной службе в Российской Федерации», Законом Республики Бурятия от 10.09.2007г. № 2431-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 мун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ципальной службе в Республике Бурятия», руководствуясь статьями 21, 22, 23 Устава мун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 </w:t>
      </w:r>
      <w:r w:rsidRPr="009506D8">
        <w:rPr>
          <w:rFonts w:ascii="Times New Roman" w:hAnsi="Times New Roman" w:cs="Times New Roman"/>
          <w:color w:val="auto"/>
          <w:sz w:val="24"/>
          <w:szCs w:val="24"/>
        </w:rPr>
        <w:t>решил</w:t>
      </w:r>
      <w:r w:rsidRPr="009506D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9506D8" w:rsidRPr="009506D8" w:rsidRDefault="009506D8" w:rsidP="009506D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1. Утвердить Перечень должностей муниципальной службы муниципального образ</w:t>
      </w:r>
      <w:r w:rsidRPr="009506D8">
        <w:rPr>
          <w:rFonts w:ascii="Times New Roman" w:hAnsi="Times New Roman" w:cs="Times New Roman"/>
          <w:sz w:val="24"/>
          <w:szCs w:val="24"/>
        </w:rPr>
        <w:t>о</w:t>
      </w:r>
      <w:r w:rsidRPr="009506D8">
        <w:rPr>
          <w:rFonts w:ascii="Times New Roman" w:hAnsi="Times New Roman" w:cs="Times New Roman"/>
          <w:sz w:val="24"/>
          <w:szCs w:val="24"/>
        </w:rPr>
        <w:t>вания «Заиграевский район», при назначении на которые и при замещении которых граждане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</w:t>
      </w:r>
      <w:r w:rsidRPr="009506D8">
        <w:rPr>
          <w:rFonts w:ascii="Times New Roman" w:hAnsi="Times New Roman" w:cs="Times New Roman"/>
          <w:sz w:val="24"/>
          <w:szCs w:val="24"/>
        </w:rPr>
        <w:t>а</w:t>
      </w:r>
      <w:r w:rsidRPr="009506D8">
        <w:rPr>
          <w:rFonts w:ascii="Times New Roman" w:hAnsi="Times New Roman" w:cs="Times New Roman"/>
          <w:sz w:val="24"/>
          <w:szCs w:val="24"/>
        </w:rPr>
        <w:t>тельствах имущественного характера своих супруги (супруга) и несовершеннолетних детей, согласно приложению к настоящему Решению.</w:t>
      </w:r>
    </w:p>
    <w:p w:rsidR="009506D8" w:rsidRPr="009506D8" w:rsidRDefault="009506D8" w:rsidP="009506D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Заиграевского районного Совета депутатов муниципального образования «Заиграевский район» Республики Бурятия от 27.12.2022 г. № 254  «Об утверждении перечня муниципальных должностей, должностей муниципальной службы и должностей, не относящихся к должностям муниципальной службы, замещение которых связано с коррупционными рисками, при назначении на которые и при замещении которых граждане обязаны представить сведения о своих доходах, расходах об имуществе и </w:t>
      </w:r>
      <w:r w:rsidRPr="009506D8"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имущественного характера, а также сведения о доходах, расходах, об имущ</w:t>
      </w:r>
      <w:r w:rsidRPr="009506D8">
        <w:rPr>
          <w:rFonts w:ascii="Times New Roman" w:hAnsi="Times New Roman" w:cs="Times New Roman"/>
          <w:sz w:val="24"/>
          <w:szCs w:val="24"/>
        </w:rPr>
        <w:t>е</w:t>
      </w:r>
      <w:r w:rsidRPr="009506D8">
        <w:rPr>
          <w:rFonts w:ascii="Times New Roman" w:hAnsi="Times New Roman" w:cs="Times New Roman"/>
          <w:sz w:val="24"/>
          <w:szCs w:val="24"/>
        </w:rPr>
        <w:t>стве и обязательствах имущественного характера своих супруги (супруга) и несовершенн</w:t>
      </w:r>
      <w:r w:rsidRPr="009506D8">
        <w:rPr>
          <w:rFonts w:ascii="Times New Roman" w:hAnsi="Times New Roman" w:cs="Times New Roman"/>
          <w:sz w:val="24"/>
          <w:szCs w:val="24"/>
        </w:rPr>
        <w:t>о</w:t>
      </w:r>
      <w:r w:rsidRPr="009506D8">
        <w:rPr>
          <w:rFonts w:ascii="Times New Roman" w:hAnsi="Times New Roman" w:cs="Times New Roman"/>
          <w:sz w:val="24"/>
          <w:szCs w:val="24"/>
        </w:rPr>
        <w:t>летних детей».</w:t>
      </w:r>
    </w:p>
    <w:p w:rsidR="009506D8" w:rsidRPr="009506D8" w:rsidRDefault="009506D8" w:rsidP="009506D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9506D8" w:rsidRPr="009506D8" w:rsidRDefault="009506D8" w:rsidP="009506D8">
      <w:pPr>
        <w:pStyle w:val="ConsPlusNormal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 xml:space="preserve">4. </w:t>
      </w:r>
      <w:r w:rsidRPr="009506D8">
        <w:rPr>
          <w:rFonts w:ascii="Times New Roman" w:hAnsi="Times New Roman" w:cs="Times New Roman"/>
          <w:iCs/>
          <w:sz w:val="24"/>
          <w:szCs w:val="24"/>
        </w:rPr>
        <w:t xml:space="preserve">Опубликовать настоящее Решение в газете «ВПЕРЁД» и разместить на сайте </w:t>
      </w:r>
      <w:hyperlink w:history="1">
        <w:r w:rsidRPr="009506D8">
          <w:rPr>
            <w:rStyle w:val="ab"/>
            <w:rFonts w:ascii="Times New Roman" w:hAnsi="Times New Roman" w:cs="Times New Roman"/>
            <w:sz w:val="24"/>
            <w:szCs w:val="24"/>
          </w:rPr>
          <w:t>https:// zaigraevo.</w:t>
        </w:r>
        <w:r w:rsidRPr="009506D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gosuslugi</w:t>
        </w:r>
        <w:r w:rsidRPr="009506D8">
          <w:rPr>
            <w:rStyle w:val="ab"/>
            <w:rFonts w:ascii="Times New Roman" w:hAnsi="Times New Roman" w:cs="Times New Roman"/>
            <w:sz w:val="24"/>
            <w:szCs w:val="24"/>
          </w:rPr>
          <w:t>.ru/</w:t>
        </w:r>
      </w:hyperlink>
      <w:r w:rsidRPr="009506D8">
        <w:rPr>
          <w:rFonts w:ascii="Times New Roman" w:hAnsi="Times New Roman" w:cs="Times New Roman"/>
          <w:sz w:val="24"/>
          <w:szCs w:val="24"/>
        </w:rPr>
        <w:t>.</w:t>
      </w:r>
    </w:p>
    <w:p w:rsidR="009506D8" w:rsidRPr="009506D8" w:rsidRDefault="009506D8" w:rsidP="009506D8">
      <w:pPr>
        <w:pStyle w:val="ConsPlusNormal"/>
        <w:tabs>
          <w:tab w:val="left" w:pos="9637"/>
        </w:tabs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9506D8">
        <w:rPr>
          <w:rFonts w:ascii="Times New Roman" w:hAnsi="Times New Roman" w:cs="Times New Roman"/>
          <w:iCs/>
          <w:sz w:val="24"/>
          <w:szCs w:val="24"/>
        </w:rPr>
        <w:t>5. Контроль за исполнением настоящего Решения возложить на Комиссию по зако</w:t>
      </w:r>
      <w:r w:rsidRPr="009506D8"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</w:rPr>
        <w:t xml:space="preserve">ности и правопорядку </w:t>
      </w:r>
      <w:r w:rsidRPr="009506D8">
        <w:rPr>
          <w:rFonts w:ascii="Times New Roman" w:hAnsi="Times New Roman" w:cs="Times New Roman"/>
          <w:iCs/>
          <w:sz w:val="24"/>
          <w:szCs w:val="24"/>
        </w:rPr>
        <w:t>Заиграевского районного Совета депутатов муниципального образ</w:t>
      </w:r>
      <w:r w:rsidRPr="009506D8">
        <w:rPr>
          <w:rFonts w:ascii="Times New Roman" w:hAnsi="Times New Roman" w:cs="Times New Roman"/>
          <w:iCs/>
          <w:sz w:val="24"/>
          <w:szCs w:val="24"/>
        </w:rPr>
        <w:t>о</w:t>
      </w:r>
      <w:r w:rsidRPr="009506D8">
        <w:rPr>
          <w:rFonts w:ascii="Times New Roman" w:hAnsi="Times New Roman" w:cs="Times New Roman"/>
          <w:iCs/>
          <w:sz w:val="24"/>
          <w:szCs w:val="24"/>
        </w:rPr>
        <w:t>вания «Заиграевский район» Республики Бурятия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9506D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5C7C" w:rsidRDefault="00115C7C" w:rsidP="009506D8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9506D8" w:rsidTr="009506D8">
        <w:tc>
          <w:tcPr>
            <w:tcW w:w="5778" w:type="dxa"/>
          </w:tcPr>
          <w:p w:rsidR="009506D8" w:rsidRDefault="009506D8" w:rsidP="00600B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:rsidR="009506D8" w:rsidRPr="006643DD" w:rsidRDefault="009506D8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9506D8" w:rsidRDefault="009506D8" w:rsidP="009506D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«24» декабря 2024г № 46</w:t>
            </w:r>
          </w:p>
        </w:tc>
      </w:tr>
    </w:tbl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6D8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6D8">
        <w:rPr>
          <w:rFonts w:ascii="Times New Roman" w:hAnsi="Times New Roman" w:cs="Times New Roman"/>
          <w:b/>
          <w:bCs/>
          <w:sz w:val="24"/>
          <w:szCs w:val="24"/>
        </w:rPr>
        <w:t>ДОЛЖНОСТЕЙ МУНИЦИПАЛЬНОЙ СЛУЖБЫ МУНИЦИПАЛЬНОГО ОБР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 xml:space="preserve">ЗОВАНИЯ «ЗАИГРАЕВСКИЙ РАЙОН», ПРИ НАЗНАЧЕНИИ НА КОТОРЫЕ И ПРИ ЗАМЕЩЕНИИ КОТОРЫХ ГРАЖДАНЕ 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6D8">
        <w:rPr>
          <w:rFonts w:ascii="Times New Roman" w:hAnsi="Times New Roman" w:cs="Times New Roman"/>
          <w:b/>
          <w:bCs/>
          <w:sz w:val="24"/>
          <w:szCs w:val="24"/>
        </w:rPr>
        <w:t>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>СТВАХ ИМУЩЕСТВЕННОГО ХАРАКТЕРА СВОИХ СУПРУГИ (СУПРУГА) И Н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506D8">
        <w:rPr>
          <w:rFonts w:ascii="Times New Roman" w:hAnsi="Times New Roman" w:cs="Times New Roman"/>
          <w:b/>
          <w:bCs/>
          <w:sz w:val="24"/>
          <w:szCs w:val="24"/>
        </w:rPr>
        <w:t>СОВЕРШЕННОЛЕТНИХ ДЕТЕЙ</w:t>
      </w:r>
    </w:p>
    <w:p w:rsidR="009506D8" w:rsidRPr="009506D8" w:rsidRDefault="009506D8" w:rsidP="009506D8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Раздел 1. ДОЛЖНОСТИ МУНИЦИПАЛЬНОЙ СЛУЖБЫ В ЗАИГРАЕВСКОМ РА</w:t>
      </w:r>
      <w:r w:rsidRPr="009506D8">
        <w:rPr>
          <w:rFonts w:ascii="Times New Roman" w:hAnsi="Times New Roman" w:cs="Times New Roman"/>
          <w:sz w:val="24"/>
          <w:szCs w:val="24"/>
        </w:rPr>
        <w:t>Й</w:t>
      </w:r>
      <w:r w:rsidRPr="009506D8">
        <w:rPr>
          <w:rFonts w:ascii="Times New Roman" w:hAnsi="Times New Roman" w:cs="Times New Roman"/>
          <w:sz w:val="24"/>
          <w:szCs w:val="24"/>
        </w:rPr>
        <w:t>ОННОМ СОВЕТЕ ДЕПУТАТОВ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Старшие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главный специалист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Младшие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специалист 1 разряда</w:t>
      </w:r>
    </w:p>
    <w:p w:rsidR="009506D8" w:rsidRPr="009506D8" w:rsidRDefault="009506D8" w:rsidP="009506D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Раздел 2. ДОЛЖНОСТИ МУНИЦИПАЛЬНОЙ СЛУЖБЫ В  РЕВИЗИОННОЙ К</w:t>
      </w:r>
      <w:r w:rsidRPr="009506D8">
        <w:rPr>
          <w:rFonts w:ascii="Times New Roman" w:hAnsi="Times New Roman" w:cs="Times New Roman"/>
          <w:sz w:val="24"/>
          <w:szCs w:val="24"/>
        </w:rPr>
        <w:t>О</w:t>
      </w:r>
      <w:r w:rsidRPr="009506D8">
        <w:rPr>
          <w:rFonts w:ascii="Times New Roman" w:hAnsi="Times New Roman" w:cs="Times New Roman"/>
          <w:sz w:val="24"/>
          <w:szCs w:val="24"/>
        </w:rPr>
        <w:t>МИССИИ МУНИЦИПАЛЬНОГО ОБРАЗОВАНИЯ</w:t>
      </w:r>
    </w:p>
    <w:p w:rsidR="009506D8" w:rsidRPr="009506D8" w:rsidRDefault="009506D8" w:rsidP="009506D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«ЗАИГРАЕВСКИЙ РАЙОН»</w:t>
      </w:r>
    </w:p>
    <w:p w:rsidR="009506D8" w:rsidRPr="009506D8" w:rsidRDefault="009506D8" w:rsidP="009506D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инспектор</w:t>
      </w:r>
    </w:p>
    <w:p w:rsidR="009506D8" w:rsidRPr="009506D8" w:rsidRDefault="009506D8" w:rsidP="009506D8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Раздел 3. ДОЛЖНОСТИ МУНИЦИПАЛЬНОЙ СЛУЖБЫ В АДМИНИСТРАЦИИ М</w:t>
      </w:r>
      <w:r w:rsidRPr="009506D8">
        <w:rPr>
          <w:rFonts w:ascii="Times New Roman" w:hAnsi="Times New Roman" w:cs="Times New Roman"/>
          <w:sz w:val="24"/>
          <w:szCs w:val="24"/>
        </w:rPr>
        <w:t>У</w:t>
      </w:r>
      <w:r w:rsidRPr="009506D8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 (СТРУКТУРНЫХ ПО</w:t>
      </w:r>
      <w:r w:rsidRPr="009506D8">
        <w:rPr>
          <w:rFonts w:ascii="Times New Roman" w:hAnsi="Times New Roman" w:cs="Times New Roman"/>
          <w:sz w:val="24"/>
          <w:szCs w:val="24"/>
        </w:rPr>
        <w:t>Д</w:t>
      </w:r>
      <w:r w:rsidRPr="009506D8">
        <w:rPr>
          <w:rFonts w:ascii="Times New Roman" w:hAnsi="Times New Roman" w:cs="Times New Roman"/>
          <w:sz w:val="24"/>
          <w:szCs w:val="24"/>
        </w:rPr>
        <w:t>РАЗДЕЛЕНИЯХ АДМИНИСТРАЦИИ)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Высшие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первый заместитель руководителя администрации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заместитель руководителя администрации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управляющий делами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Главные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председатель комитета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начальник управления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заместитель председателя комитета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заместитель начальника управления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Ведущие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начальник отдела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заместитель начальника отдела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консультант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 xml:space="preserve">Старшие должности муниципальной службы 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 главный специалист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ведущий специалист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Младшие должности муниципальной службы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06D8">
        <w:rPr>
          <w:rFonts w:ascii="Times New Roman" w:hAnsi="Times New Roman" w:cs="Times New Roman"/>
          <w:sz w:val="24"/>
          <w:szCs w:val="24"/>
        </w:rPr>
        <w:t>- специалист 1-го разряда</w:t>
      </w:r>
    </w:p>
    <w:p w:rsidR="009506D8" w:rsidRPr="009506D8" w:rsidRDefault="009506D8" w:rsidP="009506D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506D8" w:rsidRPr="009506D8" w:rsidRDefault="009506D8" w:rsidP="009506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D8" w:rsidRPr="009506D8" w:rsidRDefault="009506D8" w:rsidP="0095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06D8" w:rsidRDefault="009506D8" w:rsidP="009506D8"/>
    <w:p w:rsidR="009506D8" w:rsidRPr="00582B04" w:rsidRDefault="009506D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06D8" w:rsidRPr="00582B04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C3" w:rsidRDefault="00062EC3" w:rsidP="008931BB">
      <w:r>
        <w:separator/>
      </w:r>
    </w:p>
  </w:endnote>
  <w:endnote w:type="continuationSeparator" w:id="1">
    <w:p w:rsidR="00062EC3" w:rsidRDefault="00062EC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D900E0">
        <w:pPr>
          <w:pStyle w:val="a6"/>
          <w:jc w:val="right"/>
        </w:pPr>
        <w:fldSimple w:instr=" PAGE   \* MERGEFORMAT ">
          <w:r w:rsidR="009506D8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C3" w:rsidRDefault="00062EC3" w:rsidP="008931BB">
      <w:r>
        <w:separator/>
      </w:r>
    </w:p>
  </w:footnote>
  <w:footnote w:type="continuationSeparator" w:id="1">
    <w:p w:rsidR="00062EC3" w:rsidRDefault="00062EC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62EC3"/>
    <w:rsid w:val="000C215C"/>
    <w:rsid w:val="000D35E9"/>
    <w:rsid w:val="000E2B12"/>
    <w:rsid w:val="000E42C6"/>
    <w:rsid w:val="00115C7C"/>
    <w:rsid w:val="001C7A43"/>
    <w:rsid w:val="00221AD0"/>
    <w:rsid w:val="002B54FE"/>
    <w:rsid w:val="002E3C20"/>
    <w:rsid w:val="002E7AC0"/>
    <w:rsid w:val="003C46F5"/>
    <w:rsid w:val="00410CBA"/>
    <w:rsid w:val="00411C11"/>
    <w:rsid w:val="00441277"/>
    <w:rsid w:val="00466535"/>
    <w:rsid w:val="0049449A"/>
    <w:rsid w:val="004F1E4A"/>
    <w:rsid w:val="004F5840"/>
    <w:rsid w:val="00533ED0"/>
    <w:rsid w:val="00564343"/>
    <w:rsid w:val="00582B04"/>
    <w:rsid w:val="005A7899"/>
    <w:rsid w:val="005F1E0B"/>
    <w:rsid w:val="0061010D"/>
    <w:rsid w:val="0071739D"/>
    <w:rsid w:val="00780B59"/>
    <w:rsid w:val="007C77D9"/>
    <w:rsid w:val="008353AC"/>
    <w:rsid w:val="008528AF"/>
    <w:rsid w:val="00875EE0"/>
    <w:rsid w:val="008810A7"/>
    <w:rsid w:val="008931BB"/>
    <w:rsid w:val="008B4381"/>
    <w:rsid w:val="008F64B0"/>
    <w:rsid w:val="009506D8"/>
    <w:rsid w:val="0095175F"/>
    <w:rsid w:val="009D0BD8"/>
    <w:rsid w:val="00A56276"/>
    <w:rsid w:val="00AB2C5D"/>
    <w:rsid w:val="00AB4AA9"/>
    <w:rsid w:val="00B54962"/>
    <w:rsid w:val="00B76FB6"/>
    <w:rsid w:val="00B968CD"/>
    <w:rsid w:val="00BE6384"/>
    <w:rsid w:val="00C2534A"/>
    <w:rsid w:val="00C3352B"/>
    <w:rsid w:val="00C57FDA"/>
    <w:rsid w:val="00C849E9"/>
    <w:rsid w:val="00C97032"/>
    <w:rsid w:val="00D22EA5"/>
    <w:rsid w:val="00D24E47"/>
    <w:rsid w:val="00D900E0"/>
    <w:rsid w:val="00DC2F9E"/>
    <w:rsid w:val="00DD6571"/>
    <w:rsid w:val="00DE1313"/>
    <w:rsid w:val="00E144C8"/>
    <w:rsid w:val="00E23144"/>
    <w:rsid w:val="00E410CF"/>
    <w:rsid w:val="00E45B9B"/>
    <w:rsid w:val="00EA7958"/>
    <w:rsid w:val="00EB0691"/>
    <w:rsid w:val="00ED40FE"/>
    <w:rsid w:val="00F174A8"/>
    <w:rsid w:val="00F2394F"/>
    <w:rsid w:val="00F268EE"/>
    <w:rsid w:val="00F91DB1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06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950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25</cp:revision>
  <cp:lastPrinted>2024-12-24T06:31:00Z</cp:lastPrinted>
  <dcterms:created xsi:type="dcterms:W3CDTF">2022-11-07T05:11:00Z</dcterms:created>
  <dcterms:modified xsi:type="dcterms:W3CDTF">2024-12-24T06:32:00Z</dcterms:modified>
</cp:coreProperties>
</file>