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Default="0061010D" w:rsidP="00C9703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1E6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42C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0C215C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643DD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97032">
        <w:rPr>
          <w:rFonts w:ascii="Times New Roman" w:hAnsi="Times New Roman" w:cs="Times New Roman"/>
          <w:sz w:val="24"/>
          <w:szCs w:val="24"/>
        </w:rPr>
        <w:t xml:space="preserve"> </w:t>
      </w:r>
      <w:r w:rsidR="000E42C6">
        <w:rPr>
          <w:rFonts w:ascii="Times New Roman" w:hAnsi="Times New Roman" w:cs="Times New Roman"/>
          <w:sz w:val="24"/>
          <w:szCs w:val="24"/>
        </w:rPr>
        <w:t>декабря</w:t>
      </w:r>
      <w:r w:rsidR="00F2394F">
        <w:rPr>
          <w:rFonts w:ascii="Times New Roman" w:hAnsi="Times New Roman" w:cs="Times New Roman"/>
          <w:sz w:val="24"/>
          <w:szCs w:val="24"/>
        </w:rPr>
        <w:t xml:space="preserve"> 202</w:t>
      </w:r>
      <w:r w:rsidR="000E42C6">
        <w:rPr>
          <w:rFonts w:ascii="Times New Roman" w:hAnsi="Times New Roman" w:cs="Times New Roman"/>
          <w:sz w:val="24"/>
          <w:szCs w:val="24"/>
        </w:rPr>
        <w:t>4</w:t>
      </w:r>
      <w:r w:rsidR="00F2394F">
        <w:rPr>
          <w:rFonts w:ascii="Times New Roman" w:hAnsi="Times New Roman" w:cs="Times New Roman"/>
          <w:sz w:val="24"/>
          <w:szCs w:val="24"/>
        </w:rPr>
        <w:t>г</w:t>
      </w:r>
      <w:r w:rsidR="003C46F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032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0C215C">
        <w:rPr>
          <w:rFonts w:ascii="Times New Roman" w:hAnsi="Times New Roman" w:cs="Times New Roman"/>
          <w:sz w:val="24"/>
          <w:szCs w:val="24"/>
        </w:rPr>
        <w:t>4</w:t>
      </w:r>
      <w:r w:rsidR="006643DD">
        <w:rPr>
          <w:rFonts w:ascii="Times New Roman" w:hAnsi="Times New Roman" w:cs="Times New Roman"/>
          <w:sz w:val="24"/>
          <w:szCs w:val="24"/>
        </w:rPr>
        <w:t>5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3828"/>
      </w:tblGrid>
      <w:tr w:rsidR="0095175F" w:rsidRPr="00E45B9B" w:rsidTr="006643DD">
        <w:tc>
          <w:tcPr>
            <w:tcW w:w="5670" w:type="dxa"/>
          </w:tcPr>
          <w:p w:rsidR="00045C71" w:rsidRPr="006643DD" w:rsidRDefault="006643DD" w:rsidP="006643DD">
            <w:pPr>
              <w:pStyle w:val="aa"/>
              <w:shd w:val="clear" w:color="auto" w:fill="FFFFFF"/>
              <w:tabs>
                <w:tab w:val="left" w:pos="4536"/>
                <w:tab w:val="left" w:pos="4854"/>
              </w:tabs>
              <w:spacing w:before="0" w:beforeAutospacing="0" w:after="0" w:afterAutospacing="0"/>
              <w:ind w:right="33"/>
              <w:jc w:val="both"/>
            </w:pPr>
            <w:r w:rsidRPr="00A72EE9">
              <w:t>О</w:t>
            </w:r>
            <w:r>
              <w:t xml:space="preserve"> внесении изменений и дополнений в</w:t>
            </w:r>
            <w:r w:rsidRPr="00A72EE9">
              <w:t xml:space="preserve"> Положени</w:t>
            </w:r>
            <w:r>
              <w:t>е</w:t>
            </w:r>
            <w:r w:rsidRPr="00A72EE9">
              <w:t xml:space="preserve"> о муниципальном контроле </w:t>
            </w:r>
            <w:r>
              <w:t>в сфере благоустройства в границах</w:t>
            </w:r>
            <w:r w:rsidRPr="00A72EE9">
              <w:t xml:space="preserve"> муниципального образования «Заиграе</w:t>
            </w:r>
            <w:r w:rsidRPr="00A72EE9">
              <w:t>в</w:t>
            </w:r>
            <w:r w:rsidRPr="00A72EE9">
              <w:t>ский район»</w:t>
            </w:r>
            <w:r>
              <w:t>, утвержденного Заиграевским райо</w:t>
            </w:r>
            <w:r>
              <w:t>н</w:t>
            </w:r>
            <w:r>
              <w:t>ным Советом депутатов муниципального образов</w:t>
            </w:r>
            <w:r>
              <w:t>а</w:t>
            </w:r>
            <w:r>
              <w:t>ния «За</w:t>
            </w:r>
            <w:r>
              <w:t>и</w:t>
            </w:r>
            <w:r>
              <w:t>граевский район» Республики Бурятия от 22.12.2023г. № 306</w:t>
            </w:r>
          </w:p>
        </w:tc>
        <w:tc>
          <w:tcPr>
            <w:tcW w:w="3828" w:type="dxa"/>
          </w:tcPr>
          <w:p w:rsidR="0095175F" w:rsidRPr="00E45B9B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5C7C" w:rsidRDefault="00115C7C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6643DD" w:rsidRDefault="006643DD" w:rsidP="006643DD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A72EE9">
        <w:t>В соответствии Федеральн</w:t>
      </w:r>
      <w:r>
        <w:t>ым</w:t>
      </w:r>
      <w:r w:rsidRPr="00A72EE9">
        <w:t xml:space="preserve"> закон</w:t>
      </w:r>
      <w:r>
        <w:t>ом</w:t>
      </w:r>
      <w:r w:rsidRPr="00A72EE9">
        <w:t xml:space="preserve"> от 06.10.2003  </w:t>
      </w:r>
      <w:r>
        <w:t xml:space="preserve">№ </w:t>
      </w:r>
      <w:r w:rsidRPr="00A72EE9">
        <w:t>131 -ФЗ «Об общих принц</w:t>
      </w:r>
      <w:r w:rsidRPr="00A72EE9">
        <w:t>и</w:t>
      </w:r>
      <w:r w:rsidRPr="00A72EE9">
        <w:t>пах орга</w:t>
      </w:r>
      <w:r w:rsidRPr="00A72EE9">
        <w:softHyphen/>
        <w:t>низации местного самоуправления в Российской Федерации»,</w:t>
      </w:r>
      <w:r>
        <w:t xml:space="preserve"> </w:t>
      </w:r>
      <w:r w:rsidRPr="003122AC">
        <w:t xml:space="preserve"> </w:t>
      </w:r>
      <w:r w:rsidRPr="00A72EE9">
        <w:t>Федеральн</w:t>
      </w:r>
      <w:r>
        <w:t>ого</w:t>
      </w:r>
      <w:r w:rsidRPr="00A72EE9">
        <w:t xml:space="preserve"> закон</w:t>
      </w:r>
      <w:r>
        <w:t>а</w:t>
      </w:r>
      <w:r w:rsidRPr="00A72EE9">
        <w:t xml:space="preserve"> от </w:t>
      </w:r>
      <w:r>
        <w:t>31</w:t>
      </w:r>
      <w:r w:rsidRPr="00A72EE9">
        <w:t>.</w:t>
      </w:r>
      <w:r>
        <w:t>07</w:t>
      </w:r>
      <w:r w:rsidRPr="00A72EE9">
        <w:t>.20</w:t>
      </w:r>
      <w:r>
        <w:t>20</w:t>
      </w:r>
      <w:r w:rsidRPr="00A72EE9">
        <w:t xml:space="preserve"> №</w:t>
      </w:r>
      <w:r>
        <w:t xml:space="preserve"> 2</w:t>
      </w:r>
      <w:r w:rsidRPr="00A72EE9">
        <w:t>48-ФЗ «</w:t>
      </w:r>
      <w:r>
        <w:t xml:space="preserve">О </w:t>
      </w:r>
      <w:r w:rsidRPr="00A72EE9">
        <w:t>государственном контроле (надзоре) и муниципальном контроле в Российской Федерации»</w:t>
      </w:r>
      <w:r>
        <w:t xml:space="preserve"> </w:t>
      </w:r>
      <w:r w:rsidRPr="00A72EE9">
        <w:t xml:space="preserve">руководствуясь статьями </w:t>
      </w:r>
      <w:r w:rsidRPr="00614DDE">
        <w:t>21, 22</w:t>
      </w:r>
      <w:r w:rsidRPr="00A72EE9">
        <w:t xml:space="preserve"> Устава муниципального образов</w:t>
      </w:r>
      <w:r w:rsidRPr="00A72EE9">
        <w:t>а</w:t>
      </w:r>
      <w:r w:rsidRPr="00A72EE9">
        <w:t>ния «Заиграевский район», Заиграевский районный Совет депутатов муниципального обр</w:t>
      </w:r>
      <w:r w:rsidRPr="00A72EE9">
        <w:t>а</w:t>
      </w:r>
      <w:r w:rsidRPr="00A72EE9">
        <w:t xml:space="preserve">зования «Заиграевский район» Республики Бурятия </w:t>
      </w:r>
      <w:r w:rsidRPr="006643DD">
        <w:rPr>
          <w:b/>
        </w:rPr>
        <w:t>решил</w:t>
      </w:r>
      <w:r w:rsidRPr="00A72EE9">
        <w:t>:</w:t>
      </w:r>
    </w:p>
    <w:p w:rsidR="006643DD" w:rsidRPr="00A72EE9" w:rsidRDefault="006643DD" w:rsidP="006643DD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</w:p>
    <w:p w:rsidR="006643DD" w:rsidRDefault="006643DD" w:rsidP="006643D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2EE9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Внести изменения и дополнения в Положение о муниципальном контроле в сфере благоустройства в границах</w:t>
      </w:r>
      <w:r w:rsidRPr="00A72EE9">
        <w:rPr>
          <w:rFonts w:ascii="Times New Roman" w:hAnsi="Times New Roman" w:cs="Times New Roman"/>
          <w:sz w:val="24"/>
          <w:szCs w:val="24"/>
        </w:rPr>
        <w:t xml:space="preserve"> муниципального об</w:t>
      </w:r>
      <w:r w:rsidRPr="00A72EE9">
        <w:rPr>
          <w:rFonts w:ascii="Times New Roman" w:hAnsi="Times New Roman" w:cs="Times New Roman"/>
          <w:sz w:val="24"/>
          <w:szCs w:val="24"/>
        </w:rPr>
        <w:softHyphen/>
        <w:t>разования «Заиграевский район»</w:t>
      </w:r>
      <w:r>
        <w:rPr>
          <w:rFonts w:ascii="Times New Roman" w:hAnsi="Times New Roman" w:cs="Times New Roman"/>
          <w:sz w:val="24"/>
          <w:szCs w:val="24"/>
        </w:rPr>
        <w:t>, утве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жденное Заиграевским районным Советом депутатов муниципального образования «Заигр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евский район» Республики Бурятия от 22.12.2023г. № 306:</w:t>
      </w:r>
    </w:p>
    <w:p w:rsidR="006643DD" w:rsidRPr="00D6490F" w:rsidRDefault="006643DD" w:rsidP="006643D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6490F">
        <w:rPr>
          <w:rFonts w:ascii="Times New Roman" w:hAnsi="Times New Roman" w:cs="Times New Roman"/>
          <w:b/>
          <w:sz w:val="24"/>
          <w:szCs w:val="24"/>
        </w:rPr>
        <w:t>1.1. Пункт 1.8 Раздела 1 «Общие положения» изложить в следующей редакции:</w:t>
      </w:r>
    </w:p>
    <w:p w:rsidR="006643DD" w:rsidRPr="005E5456" w:rsidRDefault="006643DD" w:rsidP="006643DD">
      <w:pPr>
        <w:pStyle w:val="ConsPlusNormal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E5456">
        <w:rPr>
          <w:rFonts w:ascii="Times New Roman" w:hAnsi="Times New Roman" w:cs="Times New Roman"/>
          <w:sz w:val="24"/>
          <w:szCs w:val="24"/>
        </w:rPr>
        <w:t>«</w:t>
      </w:r>
      <w:r w:rsidRPr="005E5456">
        <w:rPr>
          <w:rFonts w:ascii="Times New Roman" w:hAnsi="Times New Roman" w:cs="Times New Roman"/>
          <w:bCs/>
          <w:color w:val="000000"/>
          <w:sz w:val="24"/>
          <w:szCs w:val="24"/>
        </w:rPr>
        <w:t>1.8.</w:t>
      </w:r>
      <w:r w:rsidRPr="005E5456">
        <w:rPr>
          <w:rFonts w:ascii="Times New Roman" w:hAnsi="Times New Roman" w:cs="Times New Roman"/>
          <w:color w:val="000000"/>
          <w:sz w:val="24"/>
          <w:szCs w:val="24"/>
        </w:rPr>
        <w:t xml:space="preserve"> Уполномоченный орган в рамках осуществления контроля в сфере благоустро</w:t>
      </w:r>
      <w:r w:rsidRPr="005E5456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5E5456">
        <w:rPr>
          <w:rFonts w:ascii="Times New Roman" w:hAnsi="Times New Roman" w:cs="Times New Roman"/>
          <w:color w:val="000000"/>
          <w:sz w:val="24"/>
          <w:szCs w:val="24"/>
        </w:rPr>
        <w:t>ства обеспечивается учет объектов контроля в сфере благоустройства.</w:t>
      </w:r>
    </w:p>
    <w:p w:rsidR="006643DD" w:rsidRPr="005E5456" w:rsidRDefault="006643DD" w:rsidP="006643D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5E5456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Уполномоченным органом </w:t>
      </w:r>
      <w:r w:rsidRPr="005E54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осуществляется отнесение объектов контроля </w:t>
      </w:r>
      <w:r w:rsidRPr="005E5456">
        <w:rPr>
          <w:rFonts w:ascii="Times New Roman" w:hAnsi="Times New Roman" w:cs="Times New Roman"/>
          <w:color w:val="000000"/>
          <w:sz w:val="24"/>
          <w:szCs w:val="24"/>
        </w:rPr>
        <w:t>в сфере бл</w:t>
      </w:r>
      <w:r w:rsidRPr="005E545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E5456">
        <w:rPr>
          <w:rFonts w:ascii="Times New Roman" w:hAnsi="Times New Roman" w:cs="Times New Roman"/>
          <w:color w:val="000000"/>
          <w:sz w:val="24"/>
          <w:szCs w:val="24"/>
        </w:rPr>
        <w:t xml:space="preserve">гоустройства </w:t>
      </w:r>
      <w:r w:rsidRPr="005E5456">
        <w:rPr>
          <w:rFonts w:ascii="Times New Roman" w:hAnsi="Times New Roman" w:cs="Times New Roman"/>
          <w:bCs/>
          <w:color w:val="000000"/>
          <w:sz w:val="24"/>
          <w:szCs w:val="24"/>
        </w:rPr>
        <w:t>к определенной категории риска в соответствии с настоящим Положением</w:t>
      </w:r>
      <w:r w:rsidRPr="005E5456">
        <w:rPr>
          <w:rFonts w:ascii="Times New Roman" w:hAnsi="Times New Roman" w:cs="Times New Roman"/>
          <w:sz w:val="24"/>
          <w:szCs w:val="24"/>
        </w:rPr>
        <w:t>.»</w:t>
      </w:r>
    </w:p>
    <w:p w:rsidR="006643DD" w:rsidRPr="00CD50BA" w:rsidRDefault="006643DD" w:rsidP="006643DD">
      <w:pPr>
        <w:pStyle w:val="ConsPlusNormal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50BA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CD50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CD50BA">
        <w:rPr>
          <w:rFonts w:ascii="Times New Roman" w:hAnsi="Times New Roman" w:cs="Times New Roman"/>
          <w:b/>
          <w:color w:val="000000"/>
          <w:sz w:val="24"/>
          <w:szCs w:val="24"/>
        </w:rPr>
        <w:t>бзац второй п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ункта </w:t>
      </w:r>
      <w:r w:rsidRPr="00CD50BA">
        <w:rPr>
          <w:rFonts w:ascii="Times New Roman" w:hAnsi="Times New Roman" w:cs="Times New Roman"/>
          <w:b/>
          <w:color w:val="000000"/>
          <w:sz w:val="24"/>
          <w:szCs w:val="24"/>
        </w:rPr>
        <w:t>3.3. исключить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6643DD" w:rsidRPr="00CD50BA" w:rsidRDefault="006643DD" w:rsidP="006643DD">
      <w:pPr>
        <w:pStyle w:val="ConsPlusNormal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D50BA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CD50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Пункт </w:t>
      </w:r>
      <w:r w:rsidRPr="00CD50BA">
        <w:rPr>
          <w:rFonts w:ascii="Times New Roman" w:hAnsi="Times New Roman" w:cs="Times New Roman"/>
          <w:b/>
          <w:color w:val="000000"/>
          <w:sz w:val="24"/>
          <w:szCs w:val="24"/>
        </w:rPr>
        <w:t>3.3. дополнить подпунктами 3.3.1. и 3.3.2 следующего содержания:</w:t>
      </w:r>
    </w:p>
    <w:p w:rsidR="006643DD" w:rsidRPr="00CD50BA" w:rsidRDefault="006643DD" w:rsidP="006643D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CD50BA">
        <w:rPr>
          <w:rFonts w:ascii="Times New Roman" w:hAnsi="Times New Roman" w:cs="Times New Roman"/>
          <w:color w:val="000000"/>
          <w:sz w:val="24"/>
          <w:szCs w:val="24"/>
        </w:rPr>
        <w:t>«3.3.1. В рамках осуществления контроля в сфере благоустройства могут проводиться следующие плановые контрольные мероприятия:</w:t>
      </w:r>
    </w:p>
    <w:p w:rsidR="006643DD" w:rsidRPr="00CD50BA" w:rsidRDefault="006643DD" w:rsidP="006643D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CD50BA">
        <w:rPr>
          <w:rFonts w:ascii="Times New Roman" w:hAnsi="Times New Roman" w:cs="Times New Roman"/>
          <w:color w:val="000000"/>
          <w:sz w:val="24"/>
          <w:szCs w:val="24"/>
        </w:rPr>
        <w:t>1) инспекционный визит;</w:t>
      </w:r>
    </w:p>
    <w:p w:rsidR="006643DD" w:rsidRPr="00CD50BA" w:rsidRDefault="006643DD" w:rsidP="006643D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CD50BA">
        <w:rPr>
          <w:rFonts w:ascii="Times New Roman" w:hAnsi="Times New Roman" w:cs="Times New Roman"/>
          <w:color w:val="000000"/>
          <w:sz w:val="24"/>
          <w:szCs w:val="24"/>
        </w:rPr>
        <w:t>2) рейдовый осмотр;</w:t>
      </w:r>
    </w:p>
    <w:p w:rsidR="006643DD" w:rsidRPr="00CD50BA" w:rsidRDefault="006643DD" w:rsidP="006643D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CD50BA">
        <w:rPr>
          <w:rFonts w:ascii="Times New Roman" w:hAnsi="Times New Roman" w:cs="Times New Roman"/>
          <w:color w:val="000000"/>
          <w:sz w:val="24"/>
          <w:szCs w:val="24"/>
        </w:rPr>
        <w:t>3) документарная проверка;</w:t>
      </w:r>
    </w:p>
    <w:p w:rsidR="006643DD" w:rsidRPr="00CD50BA" w:rsidRDefault="006643DD" w:rsidP="006643D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CD50BA">
        <w:rPr>
          <w:rFonts w:ascii="Times New Roman" w:hAnsi="Times New Roman" w:cs="Times New Roman"/>
          <w:color w:val="000000"/>
          <w:sz w:val="24"/>
          <w:szCs w:val="24"/>
        </w:rPr>
        <w:lastRenderedPageBreak/>
        <w:t>4) выездная проверка;</w:t>
      </w:r>
    </w:p>
    <w:p w:rsidR="006643DD" w:rsidRPr="00CD50BA" w:rsidRDefault="006643DD" w:rsidP="006643D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CD50BA">
        <w:rPr>
          <w:rFonts w:ascii="Times New Roman" w:hAnsi="Times New Roman" w:cs="Times New Roman"/>
          <w:color w:val="000000"/>
          <w:sz w:val="24"/>
          <w:szCs w:val="24"/>
        </w:rPr>
        <w:t>3.3.2. В рамках осуществления контроля в сфере благоустройства могут проводиться следующие внеплановые контрольные мероприятия:</w:t>
      </w:r>
    </w:p>
    <w:p w:rsidR="006643DD" w:rsidRPr="00CD50BA" w:rsidRDefault="006643DD" w:rsidP="006643D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CD50BA">
        <w:rPr>
          <w:rFonts w:ascii="Times New Roman" w:hAnsi="Times New Roman" w:cs="Times New Roman"/>
          <w:color w:val="000000"/>
          <w:sz w:val="24"/>
          <w:szCs w:val="24"/>
        </w:rPr>
        <w:t>1) инспекционный визит;</w:t>
      </w:r>
    </w:p>
    <w:p w:rsidR="006643DD" w:rsidRPr="00CD50BA" w:rsidRDefault="006643DD" w:rsidP="006643D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CD50BA">
        <w:rPr>
          <w:rFonts w:ascii="Times New Roman" w:hAnsi="Times New Roman" w:cs="Times New Roman"/>
          <w:color w:val="000000"/>
          <w:sz w:val="24"/>
          <w:szCs w:val="24"/>
        </w:rPr>
        <w:t>2) рейдовый осмотр;</w:t>
      </w:r>
    </w:p>
    <w:p w:rsidR="006643DD" w:rsidRPr="00CD50BA" w:rsidRDefault="006643DD" w:rsidP="006643D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CD50BA">
        <w:rPr>
          <w:rFonts w:ascii="Times New Roman" w:hAnsi="Times New Roman" w:cs="Times New Roman"/>
          <w:color w:val="000000"/>
          <w:sz w:val="24"/>
          <w:szCs w:val="24"/>
        </w:rPr>
        <w:t>3) документарная проверка;</w:t>
      </w:r>
    </w:p>
    <w:p w:rsidR="006643DD" w:rsidRPr="00CD50BA" w:rsidRDefault="006643DD" w:rsidP="006643D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CD50BA">
        <w:rPr>
          <w:rFonts w:ascii="Times New Roman" w:hAnsi="Times New Roman" w:cs="Times New Roman"/>
          <w:color w:val="000000"/>
          <w:sz w:val="24"/>
          <w:szCs w:val="24"/>
        </w:rPr>
        <w:t>4) выездная проверка;</w:t>
      </w:r>
    </w:p>
    <w:p w:rsidR="006643DD" w:rsidRPr="00CD50BA" w:rsidRDefault="006643DD" w:rsidP="006643D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CD50BA">
        <w:rPr>
          <w:rFonts w:ascii="Times New Roman" w:hAnsi="Times New Roman" w:cs="Times New Roman"/>
          <w:color w:val="000000"/>
          <w:sz w:val="24"/>
          <w:szCs w:val="24"/>
        </w:rPr>
        <w:t>5) наблюдение за соблюдением обязательных требований;</w:t>
      </w:r>
    </w:p>
    <w:p w:rsidR="006643DD" w:rsidRPr="00CD50BA" w:rsidRDefault="006643DD" w:rsidP="006643D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CD50BA">
        <w:rPr>
          <w:rFonts w:ascii="Times New Roman" w:hAnsi="Times New Roman" w:cs="Times New Roman"/>
          <w:color w:val="000000"/>
          <w:sz w:val="24"/>
          <w:szCs w:val="24"/>
        </w:rPr>
        <w:t>6) выездное обследование.</w:t>
      </w:r>
    </w:p>
    <w:p w:rsidR="006643DD" w:rsidRPr="008A5FE0" w:rsidRDefault="006643DD" w:rsidP="006643D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A5FE0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A5FE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A5FE0">
        <w:rPr>
          <w:rFonts w:ascii="Times New Roman" w:hAnsi="Times New Roman" w:cs="Times New Roman"/>
          <w:b/>
          <w:sz w:val="24"/>
          <w:szCs w:val="24"/>
        </w:rPr>
        <w:t xml:space="preserve">ункт 3.4. дополнить подпунктом 3.4.1. следующего содержания: </w:t>
      </w:r>
    </w:p>
    <w:p w:rsidR="006643DD" w:rsidRPr="00CD50BA" w:rsidRDefault="006643DD" w:rsidP="006643D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CD50BA">
        <w:rPr>
          <w:rFonts w:ascii="Times New Roman" w:hAnsi="Times New Roman" w:cs="Times New Roman"/>
          <w:color w:val="000000"/>
          <w:sz w:val="24"/>
          <w:szCs w:val="24"/>
        </w:rPr>
        <w:t>«3.4.1. Индикаторы риска нарушения обязательных требований указаны в прилож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 xml:space="preserve">нии </w:t>
      </w:r>
      <w:r w:rsidRPr="00D76D55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Положению.</w:t>
      </w:r>
    </w:p>
    <w:p w:rsidR="006643DD" w:rsidRPr="00CD50BA" w:rsidRDefault="006643DD" w:rsidP="006643DD">
      <w:pPr>
        <w:pStyle w:val="ConsPlusNormal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D50BA">
        <w:rPr>
          <w:rFonts w:ascii="Times New Roman" w:hAnsi="Times New Roman" w:cs="Times New Roman"/>
          <w:color w:val="000000"/>
          <w:sz w:val="24"/>
          <w:szCs w:val="24"/>
        </w:rPr>
        <w:t>Перечень индикаторов риска нарушения обязательных требований размещается на официальном сайте администрации в специальном разделе, посвященном контрольной де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>тельности.»</w:t>
      </w:r>
    </w:p>
    <w:p w:rsidR="006643DD" w:rsidRPr="00CD50BA" w:rsidRDefault="006643DD" w:rsidP="006643DD">
      <w:pPr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D50BA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D50BA">
        <w:rPr>
          <w:rFonts w:ascii="Times New Roman" w:hAnsi="Times New Roman" w:cs="Times New Roman"/>
          <w:b/>
          <w:sz w:val="24"/>
          <w:szCs w:val="24"/>
        </w:rPr>
        <w:t>. Добавить раздел 6</w:t>
      </w:r>
      <w:r w:rsidRPr="00CD50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следующего содержания:</w:t>
      </w:r>
    </w:p>
    <w:p w:rsidR="006643DD" w:rsidRDefault="006643DD" w:rsidP="006643DD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CD50B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D50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Управление рисками причинения вреда (ущерба) охраняемым законом це</w:t>
      </w:r>
      <w:r w:rsidRPr="00CD50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Pr="00CD50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ностям при осуществлении контроля в сфере благоустройства</w:t>
      </w:r>
    </w:p>
    <w:p w:rsidR="006643DD" w:rsidRPr="00CD50BA" w:rsidRDefault="006643DD" w:rsidP="006643D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Уполномоченный орган 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>осуществляет контроль в сфере благоустройства на осн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>ве управления рисками причинения вреда (ущерба).</w:t>
      </w:r>
    </w:p>
    <w:p w:rsidR="006643DD" w:rsidRPr="00CD50BA" w:rsidRDefault="006643DD" w:rsidP="006643D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 xml:space="preserve">.2. Для целей управления рисками причинения вреда (ущерба) охраняемым законом ценностям при осуществлении контроля в сфере благоустройства объекты такого контроля, предусмотренные пунктом 1.7 настоящего Положения, подлежат отнесению к категориям риска в соответствии с Федеральным </w:t>
      </w:r>
      <w:hyperlink r:id="rId9" w:history="1">
        <w:r w:rsidRPr="00CD50BA">
          <w:rPr>
            <w:rStyle w:val="ab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законо</w:t>
        </w:r>
      </w:hyperlink>
      <w:r w:rsidRPr="00CD50BA">
        <w:rPr>
          <w:rFonts w:ascii="Times New Roman" w:hAnsi="Times New Roman" w:cs="Times New Roman"/>
          <w:color w:val="000000"/>
          <w:sz w:val="24"/>
          <w:szCs w:val="24"/>
        </w:rPr>
        <w:t>м от 31.07.2020 № 248-ФЗ «О государственном контроле (надзоре) и муниципальном контроле в Российской Федерации».</w:t>
      </w:r>
    </w:p>
    <w:p w:rsidR="006643DD" w:rsidRPr="00CD50BA" w:rsidRDefault="006643DD" w:rsidP="006643D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>.3. Отнесение администрацией предусмотренных пунктом 1.7 настоящего Полож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 xml:space="preserve">ния объектов контроля в сфере благоустройства (далее – объекты контроля) к определенной категории риска осуществляется в соответствии </w:t>
      </w:r>
      <w:r w:rsidRPr="00CD50BA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 xml:space="preserve">критериями отнесения соответствующих объектов к определенной категории риска при осуществлении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уполномоченным оранном 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контроля в сфере благоустройства согласно приложению </w:t>
      </w:r>
      <w:r w:rsidRPr="00D76D55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Положению.</w:t>
      </w:r>
    </w:p>
    <w:p w:rsidR="006643DD" w:rsidRPr="00CD50BA" w:rsidRDefault="006643DD" w:rsidP="006643D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CD50BA">
        <w:rPr>
          <w:rFonts w:ascii="Times New Roman" w:hAnsi="Times New Roman" w:cs="Times New Roman"/>
          <w:color w:val="000000"/>
          <w:sz w:val="24"/>
          <w:szCs w:val="24"/>
        </w:rPr>
        <w:t>Отнесение объектов контроля к категориям риска и изменение присвоенных объектам контроля категорий риска осуществляется распоряжением администрации.</w:t>
      </w:r>
    </w:p>
    <w:p w:rsidR="006643DD" w:rsidRPr="00CD50BA" w:rsidRDefault="006643DD" w:rsidP="006643D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CD50BA">
        <w:rPr>
          <w:rFonts w:ascii="Times New Roman" w:hAnsi="Times New Roman" w:cs="Times New Roman"/>
          <w:color w:val="000000"/>
          <w:sz w:val="24"/>
          <w:szCs w:val="24"/>
        </w:rPr>
        <w:t>При отнесении администрацией объектов контроля к категориям риска используются в том числе:</w:t>
      </w:r>
    </w:p>
    <w:p w:rsidR="006643DD" w:rsidRPr="00CD50BA" w:rsidRDefault="006643DD" w:rsidP="006643D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CD50BA">
        <w:rPr>
          <w:rFonts w:ascii="Times New Roman" w:hAnsi="Times New Roman" w:cs="Times New Roman"/>
          <w:color w:val="000000"/>
          <w:sz w:val="24"/>
          <w:szCs w:val="24"/>
        </w:rPr>
        <w:t>1) сведения, содержащиеся в Едином государственном реестре недвижимости;</w:t>
      </w:r>
    </w:p>
    <w:p w:rsidR="006643DD" w:rsidRPr="00CD50BA" w:rsidRDefault="006643DD" w:rsidP="006643D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CD50BA">
        <w:rPr>
          <w:rFonts w:ascii="Times New Roman" w:hAnsi="Times New Roman" w:cs="Times New Roman"/>
          <w:color w:val="000000"/>
          <w:sz w:val="24"/>
          <w:szCs w:val="24"/>
        </w:rPr>
        <w:t>2) сведения, получаемые при проведении должностными лицами, уполномоченными осуществлять контроль, контрольных мероприятий без взаимодействия с контролируемыми лицами;</w:t>
      </w:r>
    </w:p>
    <w:p w:rsidR="006643DD" w:rsidRPr="00CD50BA" w:rsidRDefault="006643DD" w:rsidP="006643D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CD50BA">
        <w:rPr>
          <w:rFonts w:ascii="Times New Roman" w:hAnsi="Times New Roman" w:cs="Times New Roman"/>
          <w:color w:val="000000"/>
          <w:sz w:val="24"/>
          <w:szCs w:val="24"/>
        </w:rPr>
        <w:t>3) иные сведения, содержащиеся в администрации.</w:t>
      </w:r>
    </w:p>
    <w:p w:rsidR="006643DD" w:rsidRPr="00CD50BA" w:rsidRDefault="006643DD" w:rsidP="006643D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 xml:space="preserve">.4. Проведение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уполномоченным органом 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>плановых контрольных мероприятий в з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>висимости от присвоенной категории риска осуществляется со следующей периодичностью:</w:t>
      </w:r>
    </w:p>
    <w:p w:rsidR="006643DD" w:rsidRPr="00CD50BA" w:rsidRDefault="006643DD" w:rsidP="006643D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CD50BA">
        <w:rPr>
          <w:rFonts w:ascii="Times New Roman" w:hAnsi="Times New Roman" w:cs="Times New Roman"/>
          <w:color w:val="000000"/>
          <w:sz w:val="24"/>
          <w:szCs w:val="24"/>
        </w:rPr>
        <w:t>1) для объектов контроля, отнесенных к категории высокого риска, - один раз в 2 года;</w:t>
      </w:r>
    </w:p>
    <w:p w:rsidR="006643DD" w:rsidRPr="00CD50BA" w:rsidRDefault="006643DD" w:rsidP="006643D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CD50BA">
        <w:rPr>
          <w:rFonts w:ascii="Times New Roman" w:hAnsi="Times New Roman" w:cs="Times New Roman"/>
          <w:color w:val="000000"/>
          <w:sz w:val="24"/>
          <w:szCs w:val="24"/>
        </w:rPr>
        <w:t>2) для объектов контроля, отнесенных к категории среднего риска, - один раз в 3 года.</w:t>
      </w:r>
    </w:p>
    <w:p w:rsidR="006643DD" w:rsidRPr="00CD50BA" w:rsidRDefault="006643DD" w:rsidP="006643D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CD50BA">
        <w:rPr>
          <w:rFonts w:ascii="Times New Roman" w:hAnsi="Times New Roman" w:cs="Times New Roman"/>
          <w:color w:val="000000"/>
          <w:sz w:val="24"/>
          <w:szCs w:val="24"/>
        </w:rPr>
        <w:t>В отношении объектов контроля, отнесенных к категории низкого риска, плановые контрольные мероприятия не проводятся.</w:t>
      </w:r>
    </w:p>
    <w:p w:rsidR="006643DD" w:rsidRPr="00CD50BA" w:rsidRDefault="006643DD" w:rsidP="006643D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CD50BA">
        <w:rPr>
          <w:rFonts w:ascii="Times New Roman" w:hAnsi="Times New Roman" w:cs="Times New Roman"/>
          <w:color w:val="000000"/>
          <w:sz w:val="24"/>
          <w:szCs w:val="24"/>
        </w:rPr>
        <w:t>Принятие решения об отнесении объектов контроля к категории низкого риска не требуется.</w:t>
      </w:r>
    </w:p>
    <w:p w:rsidR="006643DD" w:rsidRPr="00CD50BA" w:rsidRDefault="006643DD" w:rsidP="006643D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>.5. В ежегодные планы плановых контрольных мероприятий подлежат включению контрольные мероприятия в отношении объектов контроля, для которых в году реализации ежегодного плана истекает период времени с даты окончания проведения последнего план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>вого контрольного мероприятия, для объектов контроля, отнесенных к категории:</w:t>
      </w:r>
    </w:p>
    <w:p w:rsidR="006643DD" w:rsidRPr="00CD50BA" w:rsidRDefault="006643DD" w:rsidP="006643D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CD50BA">
        <w:rPr>
          <w:rFonts w:ascii="Times New Roman" w:hAnsi="Times New Roman" w:cs="Times New Roman"/>
          <w:color w:val="000000"/>
          <w:sz w:val="24"/>
          <w:szCs w:val="24"/>
        </w:rPr>
        <w:lastRenderedPageBreak/>
        <w:t>1) высокого риска, - не менее 2 лет;</w:t>
      </w:r>
    </w:p>
    <w:p w:rsidR="006643DD" w:rsidRPr="00CD50BA" w:rsidRDefault="006643DD" w:rsidP="006643DD">
      <w:pPr>
        <w:pStyle w:val="ConsPlusNormal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D50BA">
        <w:rPr>
          <w:rFonts w:ascii="Times New Roman" w:hAnsi="Times New Roman" w:cs="Times New Roman"/>
          <w:color w:val="000000"/>
          <w:sz w:val="24"/>
          <w:szCs w:val="24"/>
        </w:rPr>
        <w:t>2) среднего риска, - не менее 3 лет.</w:t>
      </w:r>
    </w:p>
    <w:p w:rsidR="006643DD" w:rsidRPr="00CD50BA" w:rsidRDefault="006643DD" w:rsidP="006643DD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50BA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если ранее плановые контрольные мероприятия в отношении объектов ко</w:t>
      </w:r>
      <w:r w:rsidRPr="00CD50BA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CD50BA">
        <w:rPr>
          <w:rFonts w:ascii="Times New Roman" w:hAnsi="Times New Roman" w:cs="Times New Roman"/>
          <w:color w:val="000000" w:themeColor="text1"/>
          <w:sz w:val="24"/>
          <w:szCs w:val="24"/>
        </w:rPr>
        <w:t>троля не проводились, в ежегодный план подлежат включению объекты контроля после и</w:t>
      </w:r>
      <w:r w:rsidRPr="00CD50BA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CD50BA">
        <w:rPr>
          <w:rFonts w:ascii="Times New Roman" w:hAnsi="Times New Roman" w:cs="Times New Roman"/>
          <w:color w:val="000000" w:themeColor="text1"/>
          <w:sz w:val="24"/>
          <w:szCs w:val="24"/>
        </w:rPr>
        <w:t>течения одного года с даты возникновения у юридического лица или гражданина права со</w:t>
      </w:r>
      <w:r w:rsidRPr="00CD50BA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CD50BA">
        <w:rPr>
          <w:rFonts w:ascii="Times New Roman" w:hAnsi="Times New Roman" w:cs="Times New Roman"/>
          <w:color w:val="000000" w:themeColor="text1"/>
          <w:sz w:val="24"/>
          <w:szCs w:val="24"/>
        </w:rPr>
        <w:t>ственности на объект контроля, а в случае с прилегающими территориями – с даты возни</w:t>
      </w:r>
      <w:r w:rsidRPr="00CD50BA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CD5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новения обязанности по содержанию прилегающей территории в соответствии с 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>Правилами благоустройства.</w:t>
      </w:r>
    </w:p>
    <w:p w:rsidR="006643DD" w:rsidRPr="00CD50BA" w:rsidRDefault="006643DD" w:rsidP="006643D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>.6. По запросу правообладателя объекта контроля должностные лица, уполномоче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>ные осуществлять контроль, в срок не превышающий 15 дней со дня поступления запроса, предоставляет ему информацию о присвоенной объекту контроля категории риска, а также сведения, использованные при отнесении такого объекта к определенной категории риска.</w:t>
      </w:r>
    </w:p>
    <w:p w:rsidR="006643DD" w:rsidRPr="00CD50BA" w:rsidRDefault="006643DD" w:rsidP="006643D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CD50BA">
        <w:rPr>
          <w:rFonts w:ascii="Times New Roman" w:hAnsi="Times New Roman" w:cs="Times New Roman"/>
          <w:color w:val="000000"/>
          <w:sz w:val="24"/>
          <w:szCs w:val="24"/>
        </w:rPr>
        <w:t>Правообладатель объекта контроля вправе подать в администрацию заявление об и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>менении присвоенной ранее объекту контроля категории риска.</w:t>
      </w:r>
    </w:p>
    <w:p w:rsidR="006643DD" w:rsidRPr="00CD50BA" w:rsidRDefault="006643DD" w:rsidP="006643D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 xml:space="preserve">.7. </w:t>
      </w:r>
      <w:r>
        <w:rPr>
          <w:rFonts w:ascii="Times New Roman" w:hAnsi="Times New Roman" w:cs="Times New Roman"/>
          <w:color w:val="000000"/>
          <w:sz w:val="24"/>
          <w:szCs w:val="24"/>
        </w:rPr>
        <w:t>Уполномоченный орган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 xml:space="preserve"> ведет перечни объектов контроля, которым присвоены категории риска (далее – перечни объектов контроля). Включение объектов контроля в п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 xml:space="preserve">речни объектов контроля осуществляется в соответствии с распоряжением администрации, указанным в пункте 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>.3 настоящего Положения.</w:t>
      </w:r>
    </w:p>
    <w:p w:rsidR="006643DD" w:rsidRPr="00CD50BA" w:rsidRDefault="006643DD" w:rsidP="006643D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CD50BA">
        <w:rPr>
          <w:rFonts w:ascii="Times New Roman" w:hAnsi="Times New Roman" w:cs="Times New Roman"/>
          <w:color w:val="000000"/>
          <w:sz w:val="24"/>
          <w:szCs w:val="24"/>
        </w:rPr>
        <w:t>Перечни объектов контроля с указанием категорий риска размещаются на официал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>ном сайте администрации в информационно-телекоммуникационной сети «Интернет» (далее – официальный сайт администрации)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>в специальном разделе, посвященном контрольной де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>тельности.</w:t>
      </w:r>
    </w:p>
    <w:p w:rsidR="006643DD" w:rsidRPr="00CD50BA" w:rsidRDefault="006643DD" w:rsidP="006643D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>.8. Перечни объектов контроля содержат следующую информацию:</w:t>
      </w:r>
    </w:p>
    <w:p w:rsidR="006643DD" w:rsidRPr="00CD50BA" w:rsidRDefault="006643DD" w:rsidP="006643D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CD50BA">
        <w:rPr>
          <w:rFonts w:ascii="Times New Roman" w:hAnsi="Times New Roman" w:cs="Times New Roman"/>
          <w:color w:val="000000"/>
          <w:sz w:val="24"/>
          <w:szCs w:val="24"/>
        </w:rPr>
        <w:t>1) информация, идентифицирующая объект контроля (адрес места нахождения объе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>та контроля, кадастровый номер (если имеется), иные признаки (при необходимости), иде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D50BA">
        <w:rPr>
          <w:rFonts w:ascii="Times New Roman" w:hAnsi="Times New Roman" w:cs="Times New Roman"/>
          <w:color w:val="000000"/>
          <w:sz w:val="24"/>
          <w:szCs w:val="24"/>
        </w:rPr>
        <w:t>тифицирующие объект контроля);</w:t>
      </w:r>
    </w:p>
    <w:p w:rsidR="006643DD" w:rsidRPr="00CD50BA" w:rsidRDefault="006643DD" w:rsidP="006643D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CD50BA">
        <w:rPr>
          <w:rFonts w:ascii="Times New Roman" w:hAnsi="Times New Roman" w:cs="Times New Roman"/>
          <w:color w:val="000000"/>
          <w:sz w:val="24"/>
          <w:szCs w:val="24"/>
        </w:rPr>
        <w:t>2) присвоенная категория риска;</w:t>
      </w:r>
    </w:p>
    <w:p w:rsidR="006643DD" w:rsidRPr="00CD50BA" w:rsidRDefault="006643DD" w:rsidP="006643DD">
      <w:pPr>
        <w:pStyle w:val="ConsPlusNormal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D50BA">
        <w:rPr>
          <w:rFonts w:ascii="Times New Roman" w:hAnsi="Times New Roman" w:cs="Times New Roman"/>
          <w:color w:val="000000"/>
          <w:sz w:val="24"/>
          <w:szCs w:val="24"/>
        </w:rPr>
        <w:t>3) реквизиты решения о присвоении объекту контроля категории риска.»</w:t>
      </w:r>
    </w:p>
    <w:p w:rsidR="006643DD" w:rsidRPr="00A72EE9" w:rsidRDefault="006643DD" w:rsidP="006643D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643DD" w:rsidRPr="002E4C5D" w:rsidRDefault="006643DD" w:rsidP="006643DD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4C5D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E4C5D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газете «Вперёд» и разместить на сайте </w:t>
      </w:r>
      <w:r w:rsidRPr="002E4C5D">
        <w:rPr>
          <w:rFonts w:ascii="Times New Roman" w:eastAsia="Calibri" w:hAnsi="Times New Roman" w:cs="Times New Roman"/>
          <w:sz w:val="24"/>
          <w:szCs w:val="24"/>
        </w:rPr>
        <w:t>https://zaigraevo.gosuslugi.ru.</w:t>
      </w:r>
    </w:p>
    <w:p w:rsidR="006643DD" w:rsidRPr="002E4C5D" w:rsidRDefault="006643DD" w:rsidP="006643DD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E4C5D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с </w:t>
      </w:r>
      <w:r w:rsidRPr="002E4C5D">
        <w:rPr>
          <w:rFonts w:ascii="Times New Roman" w:hAnsi="Times New Roman" w:cs="Times New Roman"/>
          <w:color w:val="000000"/>
          <w:sz w:val="24"/>
          <w:szCs w:val="24"/>
        </w:rPr>
        <w:t>момента опубликования.</w:t>
      </w:r>
    </w:p>
    <w:p w:rsidR="006643DD" w:rsidRPr="006643DD" w:rsidRDefault="006643DD" w:rsidP="006643DD">
      <w:pPr>
        <w:ind w:left="567"/>
        <w:rPr>
          <w:rFonts w:ascii="Times New Roman" w:hAnsi="Times New Roman" w:cs="Times New Roman"/>
          <w:spacing w:val="-4"/>
          <w:sz w:val="28"/>
          <w:szCs w:val="28"/>
        </w:rPr>
      </w:pPr>
      <w:r w:rsidRPr="002E4C5D">
        <w:rPr>
          <w:rFonts w:ascii="Times New Roman" w:hAnsi="Times New Roman" w:cs="Times New Roman"/>
          <w:sz w:val="24"/>
          <w:szCs w:val="24"/>
        </w:rPr>
        <w:t xml:space="preserve">  4. Контроль за исполнением настоящего решения возложить </w:t>
      </w:r>
      <w:r w:rsidRPr="002E4C5D">
        <w:rPr>
          <w:rFonts w:ascii="Times New Roman" w:hAnsi="Times New Roman" w:cs="Times New Roman"/>
          <w:color w:val="000000"/>
          <w:sz w:val="24"/>
          <w:szCs w:val="24"/>
        </w:rPr>
        <w:t>на комиссию по законн</w:t>
      </w:r>
      <w:r w:rsidRPr="002E4C5D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сти и правопорядку </w:t>
      </w:r>
      <w:r w:rsidRPr="002B23D9">
        <w:rPr>
          <w:rFonts w:ascii="Times New Roman" w:hAnsi="Times New Roman" w:cs="Times New Roman"/>
          <w:spacing w:val="-4"/>
          <w:sz w:val="28"/>
          <w:szCs w:val="28"/>
        </w:rPr>
        <w:t>Заиграевского районного Совета депутатов муниципальн</w:t>
      </w:r>
      <w:r w:rsidRPr="002B23D9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2B23D9">
        <w:rPr>
          <w:rFonts w:ascii="Times New Roman" w:hAnsi="Times New Roman" w:cs="Times New Roman"/>
          <w:spacing w:val="-4"/>
          <w:sz w:val="28"/>
          <w:szCs w:val="28"/>
        </w:rPr>
        <w:t>го образования «Заиграевский район» Республики Бурятия.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643DD" w:rsidRPr="00A72EE9" w:rsidRDefault="006643DD" w:rsidP="006643D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115C7C" w:rsidRDefault="00115C7C" w:rsidP="006643DD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82B04" w:rsidRPr="00582B04" w:rsidRDefault="00582B04" w:rsidP="00582B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819"/>
      </w:tblGrid>
      <w:tr w:rsidR="00D22EA5" w:rsidTr="00D22EA5">
        <w:tc>
          <w:tcPr>
            <w:tcW w:w="4820" w:type="dxa"/>
            <w:hideMark/>
          </w:tcPr>
          <w:p w:rsidR="00D22EA5" w:rsidRDefault="00D22EA5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Временно исполняющий полномочия Главы муниципального образования «Заиграевский район» Республики Бурятия</w:t>
            </w:r>
          </w:p>
        </w:tc>
        <w:tc>
          <w:tcPr>
            <w:tcW w:w="4819" w:type="dxa"/>
            <w:vAlign w:val="bottom"/>
            <w:hideMark/>
          </w:tcPr>
          <w:p w:rsidR="00D22EA5" w:rsidRDefault="00D22EA5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 С. Волкова</w:t>
            </w:r>
          </w:p>
        </w:tc>
      </w:tr>
      <w:tr w:rsidR="00D22EA5" w:rsidTr="00D22EA5">
        <w:tc>
          <w:tcPr>
            <w:tcW w:w="4820" w:type="dxa"/>
          </w:tcPr>
          <w:p w:rsidR="00D22EA5" w:rsidRDefault="00D22E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2EA5" w:rsidRDefault="00D22E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D22EA5" w:rsidRDefault="00D22EA5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2EA5" w:rsidTr="00D22EA5">
        <w:tc>
          <w:tcPr>
            <w:tcW w:w="4820" w:type="dxa"/>
            <w:hideMark/>
          </w:tcPr>
          <w:p w:rsidR="00D22EA5" w:rsidRDefault="00D22EA5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D22EA5" w:rsidRDefault="00D22EA5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 муниципального образования «Заиграевский район» Республики Бурятия</w:t>
            </w:r>
          </w:p>
        </w:tc>
        <w:tc>
          <w:tcPr>
            <w:tcW w:w="4819" w:type="dxa"/>
            <w:vAlign w:val="bottom"/>
          </w:tcPr>
          <w:p w:rsidR="00D22EA5" w:rsidRDefault="00D22EA5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2EA5" w:rsidRDefault="00D22EA5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2EA5" w:rsidRDefault="00D22EA5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E144C8" w:rsidRDefault="00E144C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43DD" w:rsidRDefault="006643DD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43DD" w:rsidRDefault="006643DD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3224"/>
      </w:tblGrid>
      <w:tr w:rsidR="006643DD" w:rsidTr="003218BC">
        <w:tc>
          <w:tcPr>
            <w:tcW w:w="6629" w:type="dxa"/>
          </w:tcPr>
          <w:p w:rsidR="006643DD" w:rsidRDefault="006643DD" w:rsidP="006643D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</w:tcPr>
          <w:p w:rsidR="006643DD" w:rsidRPr="006643DD" w:rsidRDefault="006643DD" w:rsidP="006643DD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Приложение № 1</w:t>
            </w:r>
          </w:p>
          <w:p w:rsidR="006643DD" w:rsidRPr="006643DD" w:rsidRDefault="006643DD" w:rsidP="006643DD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Заиграевского </w:t>
            </w:r>
          </w:p>
          <w:p w:rsidR="006643DD" w:rsidRDefault="006643DD" w:rsidP="003218BC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районного Совета депутатов м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ниципального образова</w:t>
            </w:r>
            <w:r w:rsidR="003218BC"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«За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граевский район» Республики Б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рятия</w:t>
            </w:r>
            <w:r w:rsidR="00321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от «24» декабря 2024г № 45</w:t>
            </w:r>
          </w:p>
        </w:tc>
      </w:tr>
      <w:tr w:rsidR="006643DD" w:rsidTr="003218BC">
        <w:tc>
          <w:tcPr>
            <w:tcW w:w="6629" w:type="dxa"/>
          </w:tcPr>
          <w:p w:rsidR="006643DD" w:rsidRDefault="006643DD" w:rsidP="006643D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</w:tcPr>
          <w:p w:rsidR="006643DD" w:rsidRDefault="006643DD" w:rsidP="006643D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6643DD" w:rsidRPr="006643DD" w:rsidRDefault="006643DD" w:rsidP="006643D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643DD">
              <w:rPr>
                <w:rFonts w:ascii="Times New Roman" w:hAnsi="Times New Roman" w:cs="Times New Roman"/>
                <w:color w:val="000000"/>
              </w:rPr>
              <w:t>Приложение № 3</w:t>
            </w:r>
          </w:p>
          <w:p w:rsidR="006643DD" w:rsidRPr="006643DD" w:rsidRDefault="006643DD" w:rsidP="006643D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643DD">
              <w:rPr>
                <w:rFonts w:ascii="Times New Roman" w:hAnsi="Times New Roman" w:cs="Times New Roman"/>
                <w:color w:val="000000"/>
              </w:rPr>
              <w:t>Положению о муниципальном контроле в сфере благоустройс</w:t>
            </w:r>
            <w:r w:rsidRPr="006643DD">
              <w:rPr>
                <w:rFonts w:ascii="Times New Roman" w:hAnsi="Times New Roman" w:cs="Times New Roman"/>
                <w:color w:val="000000"/>
              </w:rPr>
              <w:t>т</w:t>
            </w:r>
            <w:r w:rsidRPr="006643DD">
              <w:rPr>
                <w:rFonts w:ascii="Times New Roman" w:hAnsi="Times New Roman" w:cs="Times New Roman"/>
                <w:color w:val="000000"/>
              </w:rPr>
              <w:t xml:space="preserve">ва </w:t>
            </w:r>
          </w:p>
          <w:p w:rsidR="006643DD" w:rsidRPr="006643DD" w:rsidRDefault="006643DD" w:rsidP="006643D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643DD">
              <w:rPr>
                <w:rFonts w:ascii="Times New Roman" w:hAnsi="Times New Roman" w:cs="Times New Roman"/>
                <w:color w:val="000000"/>
              </w:rPr>
              <w:t>в границах муниципального обр</w:t>
            </w:r>
            <w:r w:rsidRPr="006643DD">
              <w:rPr>
                <w:rFonts w:ascii="Times New Roman" w:hAnsi="Times New Roman" w:cs="Times New Roman"/>
                <w:color w:val="000000"/>
              </w:rPr>
              <w:t>а</w:t>
            </w:r>
            <w:r w:rsidRPr="006643DD">
              <w:rPr>
                <w:rFonts w:ascii="Times New Roman" w:hAnsi="Times New Roman" w:cs="Times New Roman"/>
                <w:color w:val="000000"/>
              </w:rPr>
              <w:t>зования «Заиграе</w:t>
            </w:r>
            <w:r w:rsidRPr="006643DD">
              <w:rPr>
                <w:rFonts w:ascii="Times New Roman" w:hAnsi="Times New Roman" w:cs="Times New Roman"/>
                <w:color w:val="000000"/>
              </w:rPr>
              <w:t>в</w:t>
            </w:r>
            <w:r w:rsidRPr="006643DD">
              <w:rPr>
                <w:rFonts w:ascii="Times New Roman" w:hAnsi="Times New Roman" w:cs="Times New Roman"/>
                <w:color w:val="000000"/>
              </w:rPr>
              <w:t>ский район»</w:t>
            </w:r>
          </w:p>
          <w:p w:rsidR="006643DD" w:rsidRPr="006643DD" w:rsidRDefault="006643DD" w:rsidP="006643DD">
            <w:pPr>
              <w:ind w:firstLine="7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43DD" w:rsidRDefault="006643DD" w:rsidP="006643DD">
      <w:pPr>
        <w:ind w:firstLine="708"/>
        <w:jc w:val="left"/>
        <w:rPr>
          <w:rFonts w:ascii="Times New Roman" w:hAnsi="Times New Roman" w:cs="Times New Roman"/>
          <w:sz w:val="20"/>
          <w:szCs w:val="20"/>
        </w:rPr>
      </w:pPr>
    </w:p>
    <w:p w:rsidR="006643DD" w:rsidRDefault="006643DD" w:rsidP="006643DD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643DD" w:rsidRPr="004049D8" w:rsidRDefault="006643DD" w:rsidP="006643DD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643DD" w:rsidRPr="00417F47" w:rsidRDefault="006643DD" w:rsidP="006643D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81"/>
      <w:bookmarkEnd w:id="0"/>
      <w:r w:rsidRPr="00417F47">
        <w:rPr>
          <w:rFonts w:ascii="Times New Roman" w:hAnsi="Times New Roman" w:cs="Times New Roman"/>
          <w:color w:val="000000"/>
          <w:sz w:val="24"/>
          <w:szCs w:val="24"/>
        </w:rPr>
        <w:t>Критерии</w:t>
      </w:r>
    </w:p>
    <w:p w:rsidR="006643DD" w:rsidRDefault="006643DD" w:rsidP="006643DD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17F47">
        <w:rPr>
          <w:rFonts w:ascii="Times New Roman" w:hAnsi="Times New Roman" w:cs="Times New Roman"/>
          <w:color w:val="000000"/>
          <w:sz w:val="24"/>
          <w:szCs w:val="24"/>
        </w:rPr>
        <w:t xml:space="preserve">отнесения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объектов контроля к</w:t>
      </w:r>
      <w:r w:rsidRPr="00417F47">
        <w:rPr>
          <w:rFonts w:ascii="Times New Roman" w:hAnsi="Times New Roman" w:cs="Times New Roman"/>
          <w:color w:val="000000"/>
          <w:sz w:val="24"/>
          <w:szCs w:val="24"/>
        </w:rPr>
        <w:t xml:space="preserve"> категори</w:t>
      </w:r>
      <w:r>
        <w:rPr>
          <w:rFonts w:ascii="Times New Roman" w:hAnsi="Times New Roman" w:cs="Times New Roman"/>
          <w:color w:val="000000"/>
          <w:sz w:val="24"/>
          <w:szCs w:val="24"/>
        </w:rPr>
        <w:t>ям</w:t>
      </w:r>
      <w:r w:rsidRPr="00417F47">
        <w:rPr>
          <w:rFonts w:ascii="Times New Roman" w:hAnsi="Times New Roman" w:cs="Times New Roman"/>
          <w:color w:val="000000"/>
          <w:sz w:val="24"/>
          <w:szCs w:val="24"/>
        </w:rPr>
        <w:t xml:space="preserve"> риска при осуществлении муниципального контроля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сфере благоустройства</w:t>
      </w:r>
    </w:p>
    <w:p w:rsidR="006643DD" w:rsidRPr="00417F47" w:rsidRDefault="006643DD" w:rsidP="006643DD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7"/>
        <w:gridCol w:w="6944"/>
        <w:gridCol w:w="2289"/>
      </w:tblGrid>
      <w:tr w:rsidR="006643DD" w:rsidTr="00600B65"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43DD" w:rsidRDefault="006643DD" w:rsidP="00600B6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п/п</w:t>
            </w:r>
          </w:p>
        </w:tc>
        <w:tc>
          <w:tcPr>
            <w:tcW w:w="6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43DD" w:rsidRDefault="006643DD" w:rsidP="00600B6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Объекты муниципального контроля в сфере благоустройства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43DD" w:rsidRDefault="006643DD" w:rsidP="00600B65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Категория риска</w:t>
            </w:r>
          </w:p>
        </w:tc>
      </w:tr>
      <w:tr w:rsidR="006643DD" w:rsidTr="00600B65"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43DD" w:rsidRDefault="006643DD" w:rsidP="00600B65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1.</w:t>
            </w:r>
          </w:p>
        </w:tc>
        <w:tc>
          <w:tcPr>
            <w:tcW w:w="6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43DD" w:rsidRDefault="006643DD" w:rsidP="00600B65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Контролируемые лица при наличии в течение 1 года на дату прин</w:t>
            </w:r>
            <w:r>
              <w:rPr>
                <w:color w:val="22272F"/>
                <w:sz w:val="23"/>
                <w:szCs w:val="23"/>
              </w:rPr>
              <w:t>я</w:t>
            </w:r>
            <w:r>
              <w:rPr>
                <w:color w:val="22272F"/>
                <w:sz w:val="23"/>
                <w:szCs w:val="23"/>
              </w:rPr>
              <w:t>тия решения об отнесении деятельности контролируемых лиц к кат</w:t>
            </w:r>
            <w:r>
              <w:rPr>
                <w:color w:val="22272F"/>
                <w:sz w:val="23"/>
                <w:szCs w:val="23"/>
              </w:rPr>
              <w:t>е</w:t>
            </w:r>
            <w:r>
              <w:rPr>
                <w:color w:val="22272F"/>
                <w:sz w:val="23"/>
                <w:szCs w:val="23"/>
              </w:rPr>
              <w:t>гории риска двух и более постановлений о назначении администр</w:t>
            </w:r>
            <w:r>
              <w:rPr>
                <w:color w:val="22272F"/>
                <w:sz w:val="23"/>
                <w:szCs w:val="23"/>
              </w:rPr>
              <w:t>а</w:t>
            </w:r>
            <w:r>
              <w:rPr>
                <w:color w:val="22272F"/>
                <w:sz w:val="23"/>
                <w:szCs w:val="23"/>
              </w:rPr>
              <w:t>тивного наказания за совершение административного правонаруш</w:t>
            </w:r>
            <w:r>
              <w:rPr>
                <w:color w:val="22272F"/>
                <w:sz w:val="23"/>
                <w:szCs w:val="23"/>
              </w:rPr>
              <w:t>е</w:t>
            </w:r>
            <w:r>
              <w:rPr>
                <w:color w:val="22272F"/>
                <w:sz w:val="23"/>
                <w:szCs w:val="23"/>
              </w:rPr>
              <w:t>ния, связанного с нарушением требований </w:t>
            </w:r>
            <w:hyperlink r:id="rId10" w:anchor="/document/45667302/entry/1000" w:history="1">
              <w:r>
                <w:rPr>
                  <w:rStyle w:val="ab"/>
                  <w:color w:val="3272C0"/>
                  <w:sz w:val="23"/>
                  <w:szCs w:val="23"/>
                </w:rPr>
                <w:t>Правил</w:t>
              </w:r>
            </w:hyperlink>
            <w:r>
              <w:rPr>
                <w:color w:val="22272F"/>
                <w:sz w:val="23"/>
                <w:szCs w:val="23"/>
              </w:rPr>
              <w:t> благоустройства территорий муниципальных образований городских (сельских) пос</w:t>
            </w:r>
            <w:r>
              <w:rPr>
                <w:color w:val="22272F"/>
                <w:sz w:val="23"/>
                <w:szCs w:val="23"/>
              </w:rPr>
              <w:t>е</w:t>
            </w:r>
            <w:r>
              <w:rPr>
                <w:color w:val="22272F"/>
                <w:sz w:val="23"/>
                <w:szCs w:val="23"/>
              </w:rPr>
              <w:t>лений, расположенных в муниципальном образовании «Заиграевский район» (далее - Правила благоустройства)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43DD" w:rsidRDefault="006643DD" w:rsidP="00600B65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Высокий риск</w:t>
            </w:r>
          </w:p>
        </w:tc>
      </w:tr>
      <w:tr w:rsidR="006643DD" w:rsidTr="00600B65"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43DD" w:rsidRDefault="006643DD" w:rsidP="00600B65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2.</w:t>
            </w:r>
          </w:p>
        </w:tc>
        <w:tc>
          <w:tcPr>
            <w:tcW w:w="6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43DD" w:rsidRDefault="006643DD" w:rsidP="00600B65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Контролируемые лица при наличии в течение 1 года на дату прин</w:t>
            </w:r>
            <w:r>
              <w:rPr>
                <w:color w:val="22272F"/>
                <w:sz w:val="23"/>
                <w:szCs w:val="23"/>
              </w:rPr>
              <w:t>я</w:t>
            </w:r>
            <w:r>
              <w:rPr>
                <w:color w:val="22272F"/>
                <w:sz w:val="23"/>
                <w:szCs w:val="23"/>
              </w:rPr>
              <w:t>тия решения об отнесении деятельности контролируемых лиц к кат</w:t>
            </w:r>
            <w:r>
              <w:rPr>
                <w:color w:val="22272F"/>
                <w:sz w:val="23"/>
                <w:szCs w:val="23"/>
              </w:rPr>
              <w:t>е</w:t>
            </w:r>
            <w:r>
              <w:rPr>
                <w:color w:val="22272F"/>
                <w:sz w:val="23"/>
                <w:szCs w:val="23"/>
              </w:rPr>
              <w:t>гории риска предписания, выданного по итогам проведения плановой или внеплановой проверки по факту выявленных нарушений за нес</w:t>
            </w:r>
            <w:r>
              <w:rPr>
                <w:color w:val="22272F"/>
                <w:sz w:val="23"/>
                <w:szCs w:val="23"/>
              </w:rPr>
              <w:t>о</w:t>
            </w:r>
            <w:r>
              <w:rPr>
                <w:color w:val="22272F"/>
                <w:sz w:val="23"/>
                <w:szCs w:val="23"/>
              </w:rPr>
              <w:t>блюдение требований </w:t>
            </w:r>
            <w:hyperlink r:id="rId11" w:anchor="/document/45667302/entry/1000" w:history="1">
              <w:r>
                <w:rPr>
                  <w:rStyle w:val="ab"/>
                  <w:color w:val="3272C0"/>
                  <w:sz w:val="23"/>
                  <w:szCs w:val="23"/>
                </w:rPr>
                <w:t>Правил</w:t>
              </w:r>
            </w:hyperlink>
            <w:r>
              <w:rPr>
                <w:color w:val="22272F"/>
                <w:sz w:val="23"/>
                <w:szCs w:val="23"/>
              </w:rPr>
              <w:t> благоустройства; или при наличии о</w:t>
            </w:r>
            <w:r>
              <w:rPr>
                <w:color w:val="22272F"/>
                <w:sz w:val="23"/>
                <w:szCs w:val="23"/>
              </w:rPr>
              <w:t>д</w:t>
            </w:r>
            <w:r>
              <w:rPr>
                <w:color w:val="22272F"/>
                <w:sz w:val="23"/>
                <w:szCs w:val="23"/>
              </w:rPr>
              <w:t>ного постановления о назначении административного наказания за совершение административного правонарушения, связанного с нар</w:t>
            </w:r>
            <w:r>
              <w:rPr>
                <w:color w:val="22272F"/>
                <w:sz w:val="23"/>
                <w:szCs w:val="23"/>
              </w:rPr>
              <w:t>у</w:t>
            </w:r>
            <w:r>
              <w:rPr>
                <w:color w:val="22272F"/>
                <w:sz w:val="23"/>
                <w:szCs w:val="23"/>
              </w:rPr>
              <w:t>шением требований Правил благоустройства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43DD" w:rsidRDefault="006643DD" w:rsidP="00600B65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Средний </w:t>
            </w:r>
            <w:r>
              <w:rPr>
                <w:rStyle w:val="ac"/>
                <w:color w:val="22272F"/>
                <w:sz w:val="23"/>
                <w:szCs w:val="23"/>
              </w:rPr>
              <w:t>риск</w:t>
            </w:r>
          </w:p>
        </w:tc>
      </w:tr>
      <w:tr w:rsidR="006643DD" w:rsidTr="00600B65"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43DD" w:rsidRDefault="006643DD" w:rsidP="00600B65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3.</w:t>
            </w:r>
          </w:p>
        </w:tc>
        <w:tc>
          <w:tcPr>
            <w:tcW w:w="6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43DD" w:rsidRDefault="006643DD" w:rsidP="00600B65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Контролируемые лица при отсутствии обстоятельств, указанных в </w:t>
            </w:r>
            <w:hyperlink r:id="rId12" w:anchor="/document/403307752/entry/177" w:history="1">
              <w:r>
                <w:rPr>
                  <w:rStyle w:val="ab"/>
                  <w:color w:val="3272C0"/>
                  <w:sz w:val="23"/>
                  <w:szCs w:val="23"/>
                </w:rPr>
                <w:t>пунктах 1</w:t>
              </w:r>
            </w:hyperlink>
            <w:r>
              <w:rPr>
                <w:color w:val="22272F"/>
                <w:sz w:val="23"/>
                <w:szCs w:val="23"/>
              </w:rPr>
              <w:t>, </w:t>
            </w:r>
            <w:hyperlink r:id="rId13" w:anchor="/document/403307752/entry/178" w:history="1">
              <w:r>
                <w:rPr>
                  <w:rStyle w:val="ab"/>
                  <w:color w:val="3272C0"/>
                  <w:sz w:val="23"/>
                  <w:szCs w:val="23"/>
                </w:rPr>
                <w:t>2</w:t>
              </w:r>
            </w:hyperlink>
            <w:r>
              <w:rPr>
                <w:color w:val="22272F"/>
                <w:sz w:val="23"/>
                <w:szCs w:val="23"/>
              </w:rPr>
              <w:t> настоящих </w:t>
            </w:r>
            <w:r>
              <w:rPr>
                <w:rStyle w:val="ac"/>
                <w:color w:val="22272F"/>
                <w:sz w:val="23"/>
                <w:szCs w:val="23"/>
              </w:rPr>
              <w:t>Критериев</w:t>
            </w:r>
            <w:r>
              <w:rPr>
                <w:color w:val="22272F"/>
                <w:sz w:val="23"/>
                <w:szCs w:val="23"/>
              </w:rPr>
              <w:t> отнесения деятельности контр</w:t>
            </w:r>
            <w:r>
              <w:rPr>
                <w:color w:val="22272F"/>
                <w:sz w:val="23"/>
                <w:szCs w:val="23"/>
              </w:rPr>
              <w:t>о</w:t>
            </w:r>
            <w:r>
              <w:rPr>
                <w:color w:val="22272F"/>
                <w:sz w:val="23"/>
                <w:szCs w:val="23"/>
              </w:rPr>
              <w:t>лируемых лиц в области </w:t>
            </w:r>
            <w:r>
              <w:rPr>
                <w:rStyle w:val="ac"/>
                <w:color w:val="22272F"/>
                <w:sz w:val="23"/>
                <w:szCs w:val="23"/>
              </w:rPr>
              <w:t>благоустройства</w:t>
            </w:r>
            <w:r>
              <w:rPr>
                <w:color w:val="22272F"/>
                <w:sz w:val="23"/>
                <w:szCs w:val="23"/>
              </w:rPr>
              <w:t> к категориям </w:t>
            </w:r>
            <w:r>
              <w:rPr>
                <w:rStyle w:val="ac"/>
                <w:color w:val="22272F"/>
                <w:sz w:val="23"/>
                <w:szCs w:val="23"/>
              </w:rPr>
              <w:t>риска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43DD" w:rsidRDefault="006643DD" w:rsidP="00600B65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Низкий риск</w:t>
            </w:r>
          </w:p>
        </w:tc>
      </w:tr>
    </w:tbl>
    <w:p w:rsidR="006643DD" w:rsidRDefault="006643DD" w:rsidP="006643DD">
      <w:pPr>
        <w:pStyle w:val="ConsPlusNormal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6643DD" w:rsidRDefault="006643DD" w:rsidP="006643DD">
      <w:pPr>
        <w:pStyle w:val="ConsPlusNormal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6643DD" w:rsidRDefault="006643DD" w:rsidP="006643DD">
      <w:pPr>
        <w:pStyle w:val="ConsPlusNormal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6643DD" w:rsidRDefault="006643DD" w:rsidP="006643DD">
      <w:pPr>
        <w:pStyle w:val="ConsPlusNormal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6643DD" w:rsidRDefault="006643DD" w:rsidP="006643DD">
      <w:pPr>
        <w:pStyle w:val="ConsPlusNormal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6643DD" w:rsidRDefault="006643DD" w:rsidP="006643DD">
      <w:pPr>
        <w:pStyle w:val="ConsPlusNormal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6643DD" w:rsidRDefault="006643DD" w:rsidP="006643DD">
      <w:pPr>
        <w:pStyle w:val="ConsPlusNormal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6643DD" w:rsidRDefault="006643DD" w:rsidP="006643DD">
      <w:pPr>
        <w:pStyle w:val="ConsPlusNormal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6643DD" w:rsidRDefault="006643DD" w:rsidP="006643DD">
      <w:pPr>
        <w:pStyle w:val="ConsPlusNormal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6643DD" w:rsidRDefault="006643DD" w:rsidP="006643DD">
      <w:pPr>
        <w:pStyle w:val="ConsPlusNormal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3224"/>
      </w:tblGrid>
      <w:tr w:rsidR="003218BC" w:rsidTr="00600B65">
        <w:tc>
          <w:tcPr>
            <w:tcW w:w="6629" w:type="dxa"/>
          </w:tcPr>
          <w:p w:rsidR="003218BC" w:rsidRDefault="003218BC" w:rsidP="00600B6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</w:tcPr>
          <w:p w:rsidR="003218BC" w:rsidRPr="006643DD" w:rsidRDefault="003218BC" w:rsidP="00600B6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218BC" w:rsidRPr="006643DD" w:rsidRDefault="003218BC" w:rsidP="00600B6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Заиграевского </w:t>
            </w:r>
          </w:p>
          <w:p w:rsidR="003218BC" w:rsidRDefault="003218BC" w:rsidP="00600B6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районного Совета депутатов м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ниципального образова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«За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граевский район» Республики Б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рятия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от «24» декабря 2024г № 45</w:t>
            </w:r>
          </w:p>
        </w:tc>
      </w:tr>
      <w:tr w:rsidR="003218BC" w:rsidTr="00600B65">
        <w:tc>
          <w:tcPr>
            <w:tcW w:w="6629" w:type="dxa"/>
          </w:tcPr>
          <w:p w:rsidR="003218BC" w:rsidRDefault="003218BC" w:rsidP="00600B6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</w:tcPr>
          <w:p w:rsidR="003218BC" w:rsidRDefault="003218BC" w:rsidP="00600B65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3218BC" w:rsidRPr="006643DD" w:rsidRDefault="003218BC" w:rsidP="00600B65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643DD">
              <w:rPr>
                <w:rFonts w:ascii="Times New Roman" w:hAnsi="Times New Roman" w:cs="Times New Roman"/>
                <w:color w:val="00000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  <w:p w:rsidR="003218BC" w:rsidRPr="006643DD" w:rsidRDefault="003218BC" w:rsidP="00600B65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643DD">
              <w:rPr>
                <w:rFonts w:ascii="Times New Roman" w:hAnsi="Times New Roman" w:cs="Times New Roman"/>
                <w:color w:val="000000"/>
              </w:rPr>
              <w:t>Положению о муниципальном контроле в сфере благоустройс</w:t>
            </w:r>
            <w:r w:rsidRPr="006643DD">
              <w:rPr>
                <w:rFonts w:ascii="Times New Roman" w:hAnsi="Times New Roman" w:cs="Times New Roman"/>
                <w:color w:val="000000"/>
              </w:rPr>
              <w:t>т</w:t>
            </w:r>
            <w:r w:rsidRPr="006643DD">
              <w:rPr>
                <w:rFonts w:ascii="Times New Roman" w:hAnsi="Times New Roman" w:cs="Times New Roman"/>
                <w:color w:val="000000"/>
              </w:rPr>
              <w:t xml:space="preserve">ва </w:t>
            </w:r>
          </w:p>
          <w:p w:rsidR="003218BC" w:rsidRPr="006643DD" w:rsidRDefault="003218BC" w:rsidP="00600B65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643DD">
              <w:rPr>
                <w:rFonts w:ascii="Times New Roman" w:hAnsi="Times New Roman" w:cs="Times New Roman"/>
                <w:color w:val="000000"/>
              </w:rPr>
              <w:t>в границах муниципального обр</w:t>
            </w:r>
            <w:r w:rsidRPr="006643DD">
              <w:rPr>
                <w:rFonts w:ascii="Times New Roman" w:hAnsi="Times New Roman" w:cs="Times New Roman"/>
                <w:color w:val="000000"/>
              </w:rPr>
              <w:t>а</w:t>
            </w:r>
            <w:r w:rsidRPr="006643DD">
              <w:rPr>
                <w:rFonts w:ascii="Times New Roman" w:hAnsi="Times New Roman" w:cs="Times New Roman"/>
                <w:color w:val="000000"/>
              </w:rPr>
              <w:t>зования «Заиграе</w:t>
            </w:r>
            <w:r w:rsidRPr="006643DD">
              <w:rPr>
                <w:rFonts w:ascii="Times New Roman" w:hAnsi="Times New Roman" w:cs="Times New Roman"/>
                <w:color w:val="000000"/>
              </w:rPr>
              <w:t>в</w:t>
            </w:r>
            <w:r w:rsidRPr="006643DD">
              <w:rPr>
                <w:rFonts w:ascii="Times New Roman" w:hAnsi="Times New Roman" w:cs="Times New Roman"/>
                <w:color w:val="000000"/>
              </w:rPr>
              <w:t>ский район»</w:t>
            </w:r>
          </w:p>
          <w:p w:rsidR="003218BC" w:rsidRPr="006643DD" w:rsidRDefault="003218BC" w:rsidP="00600B65">
            <w:pPr>
              <w:ind w:firstLine="7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43DD" w:rsidRDefault="006643DD" w:rsidP="006643DD">
      <w:pPr>
        <w:pStyle w:val="ConsPlusNormal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6643DD" w:rsidRPr="003218BC" w:rsidRDefault="006643DD" w:rsidP="003218BC">
      <w:pPr>
        <w:pStyle w:val="ConsPlusNormal"/>
        <w:ind w:firstLine="0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643DD" w:rsidRPr="00C828C5" w:rsidRDefault="006643DD" w:rsidP="006643DD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828C5">
        <w:rPr>
          <w:rFonts w:ascii="Times New Roman" w:hAnsi="Times New Roman" w:cs="Times New Roman"/>
          <w:color w:val="000000"/>
          <w:sz w:val="24"/>
          <w:szCs w:val="24"/>
        </w:rPr>
        <w:t xml:space="preserve">Индикаторы риска нарушения обязательных требований, используемые </w:t>
      </w:r>
    </w:p>
    <w:p w:rsidR="006643DD" w:rsidRPr="00C828C5" w:rsidRDefault="006643DD" w:rsidP="006643DD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828C5">
        <w:rPr>
          <w:rFonts w:ascii="Times New Roman" w:hAnsi="Times New Roman" w:cs="Times New Roman"/>
          <w:color w:val="000000"/>
          <w:sz w:val="24"/>
          <w:szCs w:val="24"/>
        </w:rPr>
        <w:t>при осуществлении муниципального контроля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сфере благоустройства</w:t>
      </w:r>
    </w:p>
    <w:p w:rsidR="006643DD" w:rsidRPr="00C828C5" w:rsidRDefault="006643DD" w:rsidP="006643DD">
      <w:pPr>
        <w:pStyle w:val="ConsPlu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</w:p>
    <w:p w:rsidR="006643DD" w:rsidRPr="00D76D55" w:rsidRDefault="006643DD" w:rsidP="006643DD">
      <w:pPr>
        <w:pStyle w:val="s1"/>
        <w:shd w:val="clear" w:color="auto" w:fill="FFFFFF"/>
        <w:jc w:val="both"/>
      </w:pPr>
      <w:r w:rsidRPr="00D76D55">
        <w:t>1. Наличие сведений, которые поступили от граждан, организаций, органов местного сам</w:t>
      </w:r>
      <w:r w:rsidRPr="00D76D55">
        <w:t>о</w:t>
      </w:r>
      <w:r w:rsidRPr="00D76D55">
        <w:t>управления, получены</w:t>
      </w:r>
      <w:r>
        <w:t>е</w:t>
      </w:r>
      <w:r w:rsidRPr="00D76D55">
        <w:t xml:space="preserve"> из средств массовой информации, информационно-телекоммуникационной сети "Интернет", из иных источников информирования, свидетел</w:t>
      </w:r>
      <w:r w:rsidRPr="00D76D55">
        <w:t>ь</w:t>
      </w:r>
      <w:r w:rsidRPr="00D76D55">
        <w:t>ствующих о наличии признаков возможного нарушения обязательных требований в сфере благоустройства.</w:t>
      </w:r>
    </w:p>
    <w:p w:rsidR="006643DD" w:rsidRPr="00D76D55" w:rsidRDefault="006643DD" w:rsidP="006643DD">
      <w:pPr>
        <w:pStyle w:val="s1"/>
        <w:shd w:val="clear" w:color="auto" w:fill="FFFFFF"/>
        <w:jc w:val="both"/>
      </w:pPr>
      <w:r w:rsidRPr="00D76D55">
        <w:t>2. Выявление в результате проведения контрольных мероприятий без взаимодействия с ко</w:t>
      </w:r>
      <w:r w:rsidRPr="00D76D55">
        <w:t>н</w:t>
      </w:r>
      <w:r w:rsidRPr="00D76D55">
        <w:t>тролируемым лицом сведений, свидетельствующих о наличии признаков возможного нар</w:t>
      </w:r>
      <w:r w:rsidRPr="00D76D55">
        <w:t>у</w:t>
      </w:r>
      <w:r w:rsidRPr="00D76D55">
        <w:t>шения обязательных требований в сфере благоустройства.</w:t>
      </w:r>
      <w:r>
        <w:t>»</w:t>
      </w:r>
    </w:p>
    <w:p w:rsidR="006643DD" w:rsidRDefault="006643DD" w:rsidP="006643DD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643DD" w:rsidRPr="00582B04" w:rsidRDefault="006643DD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643DD" w:rsidRPr="00582B04" w:rsidSect="00C2534A">
      <w:headerReference w:type="default" r:id="rId14"/>
      <w:footerReference w:type="default" r:id="rId15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A8C" w:rsidRDefault="00393A8C" w:rsidP="008931BB">
      <w:r>
        <w:separator/>
      </w:r>
    </w:p>
  </w:endnote>
  <w:endnote w:type="continuationSeparator" w:id="1">
    <w:p w:rsidR="00393A8C" w:rsidRDefault="00393A8C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E463CE">
        <w:pPr>
          <w:pStyle w:val="a6"/>
          <w:jc w:val="right"/>
        </w:pPr>
        <w:fldSimple w:instr=" PAGE   \* MERGEFORMAT ">
          <w:r w:rsidR="003218BC">
            <w:rPr>
              <w:noProof/>
            </w:rPr>
            <w:t>5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A8C" w:rsidRDefault="00393A8C" w:rsidP="008931BB">
      <w:r>
        <w:separator/>
      </w:r>
    </w:p>
  </w:footnote>
  <w:footnote w:type="continuationSeparator" w:id="1">
    <w:p w:rsidR="00393A8C" w:rsidRDefault="00393A8C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C215C"/>
    <w:rsid w:val="000D35E9"/>
    <w:rsid w:val="000E2B12"/>
    <w:rsid w:val="000E42C6"/>
    <w:rsid w:val="00115C7C"/>
    <w:rsid w:val="001C7A43"/>
    <w:rsid w:val="00221AD0"/>
    <w:rsid w:val="002B54FE"/>
    <w:rsid w:val="002E3C20"/>
    <w:rsid w:val="002E7AC0"/>
    <w:rsid w:val="003218BC"/>
    <w:rsid w:val="00393A8C"/>
    <w:rsid w:val="003C46F5"/>
    <w:rsid w:val="00410CBA"/>
    <w:rsid w:val="00411C11"/>
    <w:rsid w:val="00441277"/>
    <w:rsid w:val="00466535"/>
    <w:rsid w:val="0049449A"/>
    <w:rsid w:val="004F1E4A"/>
    <w:rsid w:val="004F5840"/>
    <w:rsid w:val="00533ED0"/>
    <w:rsid w:val="00564343"/>
    <w:rsid w:val="00582B04"/>
    <w:rsid w:val="005A7899"/>
    <w:rsid w:val="005F1E0B"/>
    <w:rsid w:val="0061010D"/>
    <w:rsid w:val="006643DD"/>
    <w:rsid w:val="0071739D"/>
    <w:rsid w:val="00780B59"/>
    <w:rsid w:val="007C77D9"/>
    <w:rsid w:val="008353AC"/>
    <w:rsid w:val="008528AF"/>
    <w:rsid w:val="00875EE0"/>
    <w:rsid w:val="008810A7"/>
    <w:rsid w:val="008931BB"/>
    <w:rsid w:val="008B4381"/>
    <w:rsid w:val="008F64B0"/>
    <w:rsid w:val="0095175F"/>
    <w:rsid w:val="009D0BD8"/>
    <w:rsid w:val="00A56276"/>
    <w:rsid w:val="00AB2C5D"/>
    <w:rsid w:val="00AB4AA9"/>
    <w:rsid w:val="00B54962"/>
    <w:rsid w:val="00B76FB6"/>
    <w:rsid w:val="00B968CD"/>
    <w:rsid w:val="00BE6384"/>
    <w:rsid w:val="00C2534A"/>
    <w:rsid w:val="00C3352B"/>
    <w:rsid w:val="00C57FDA"/>
    <w:rsid w:val="00C849E9"/>
    <w:rsid w:val="00C97032"/>
    <w:rsid w:val="00D22EA5"/>
    <w:rsid w:val="00D24E47"/>
    <w:rsid w:val="00DC2F9E"/>
    <w:rsid w:val="00DD6571"/>
    <w:rsid w:val="00DE1313"/>
    <w:rsid w:val="00E144C8"/>
    <w:rsid w:val="00E23144"/>
    <w:rsid w:val="00E410CF"/>
    <w:rsid w:val="00E45B9B"/>
    <w:rsid w:val="00E463CE"/>
    <w:rsid w:val="00EA7958"/>
    <w:rsid w:val="00EB0691"/>
    <w:rsid w:val="00ED40FE"/>
    <w:rsid w:val="00F174A8"/>
    <w:rsid w:val="00F2394F"/>
    <w:rsid w:val="00F268EE"/>
    <w:rsid w:val="00F91DB1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paragraph" w:customStyle="1" w:styleId="s1">
    <w:name w:val="s_1"/>
    <w:basedOn w:val="a"/>
    <w:rsid w:val="006643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6643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6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5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25</cp:revision>
  <cp:lastPrinted>2024-12-24T06:23:00Z</cp:lastPrinted>
  <dcterms:created xsi:type="dcterms:W3CDTF">2022-11-07T05:11:00Z</dcterms:created>
  <dcterms:modified xsi:type="dcterms:W3CDTF">2024-12-24T06:24:00Z</dcterms:modified>
</cp:coreProperties>
</file>