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542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C05420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C0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5420">
        <w:rPr>
          <w:rFonts w:ascii="Times New Roman" w:hAnsi="Times New Roman" w:cs="Times New Roman"/>
          <w:sz w:val="24"/>
          <w:szCs w:val="24"/>
        </w:rPr>
        <w:t xml:space="preserve"> 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260"/>
      </w:tblGrid>
      <w:tr w:rsidR="0095175F" w:rsidRPr="00C05420" w:rsidTr="00C05420">
        <w:tc>
          <w:tcPr>
            <w:tcW w:w="5812" w:type="dxa"/>
          </w:tcPr>
          <w:p w:rsidR="0095175F" w:rsidRPr="00C05420" w:rsidRDefault="00C05420" w:rsidP="00C05420">
            <w:pPr>
              <w:pStyle w:val="aa"/>
              <w:shd w:val="clear" w:color="auto" w:fill="FFFFFF"/>
              <w:spacing w:before="0" w:beforeAutospacing="0" w:after="0" w:afterAutospacing="0"/>
              <w:ind w:right="34"/>
              <w:jc w:val="both"/>
            </w:pPr>
            <w:r w:rsidRPr="00C05420">
              <w:t>Об утверждении Положения о муниципальном ко</w:t>
            </w:r>
            <w:r w:rsidRPr="00C05420">
              <w:t>н</w:t>
            </w:r>
            <w:r w:rsidRPr="00C05420">
              <w:t>троле в сфере благоустройства границах муниц</w:t>
            </w:r>
            <w:r w:rsidRPr="00C05420">
              <w:t>и</w:t>
            </w:r>
            <w:r w:rsidRPr="00C05420">
              <w:t>пального образования «Заиграевский ра</w:t>
            </w:r>
            <w:r w:rsidRPr="00C05420">
              <w:t>й</w:t>
            </w:r>
            <w:r w:rsidRPr="00C05420">
              <w:t>он»</w:t>
            </w:r>
          </w:p>
        </w:tc>
        <w:tc>
          <w:tcPr>
            <w:tcW w:w="3260" w:type="dxa"/>
          </w:tcPr>
          <w:p w:rsidR="0095175F" w:rsidRPr="00C05420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Pr="00C05420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05420" w:rsidRPr="00C05420" w:rsidRDefault="00C05420" w:rsidP="00C05420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05420">
        <w:t>В соответствии со статьей 3 Федерального закона от 31.07.2020 № 248-ФЗ «О гос</w:t>
      </w:r>
      <w:r w:rsidRPr="00C05420">
        <w:t>у</w:t>
      </w:r>
      <w:r w:rsidRPr="00C05420">
        <w:t>дарственном контроле (надзоре) и муниципальном контроле в Российской Федерации», Ф</w:t>
      </w:r>
      <w:r w:rsidRPr="00C05420">
        <w:t>е</w:t>
      </w:r>
      <w:r w:rsidRPr="00C05420">
        <w:t>деральным законом от 06.10.2003  № 131 -ФЗ «Об общих принципах орга</w:t>
      </w:r>
      <w:r w:rsidRPr="00C05420">
        <w:softHyphen/>
        <w:t>низации местного самоуправления в Российской Федерации», руководствуясь статьями 21, 22 Устава муниц</w:t>
      </w:r>
      <w:r w:rsidRPr="00C05420">
        <w:t>и</w:t>
      </w:r>
      <w:r w:rsidRPr="00C05420">
        <w:t>пального образования «Заиграевский район», Заиграевский районный Совет депутатов м</w:t>
      </w:r>
      <w:r w:rsidRPr="00C05420">
        <w:t>у</w:t>
      </w:r>
      <w:r w:rsidRPr="00C05420">
        <w:t>ниципального обр</w:t>
      </w:r>
      <w:r w:rsidRPr="00C05420">
        <w:t>а</w:t>
      </w:r>
      <w:r w:rsidRPr="00C05420">
        <w:t xml:space="preserve">зования «Заиграевский район» Республики Бурятия </w:t>
      </w:r>
      <w:r w:rsidRPr="00C05420">
        <w:rPr>
          <w:b/>
        </w:rPr>
        <w:t>решил</w:t>
      </w:r>
      <w:r w:rsidRPr="00C05420">
        <w:t>:</w:t>
      </w:r>
    </w:p>
    <w:p w:rsidR="00C05420" w:rsidRPr="00C05420" w:rsidRDefault="00C05420" w:rsidP="00C054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5420">
        <w:rPr>
          <w:rFonts w:ascii="Times New Roman" w:hAnsi="Times New Roman" w:cs="Times New Roman"/>
          <w:sz w:val="24"/>
          <w:szCs w:val="24"/>
        </w:rPr>
        <w:t>1. Утвердить Положение о муниципальном контроле в сфере благоустройства в гр</w:t>
      </w:r>
      <w:r w:rsidRPr="00C05420">
        <w:rPr>
          <w:rFonts w:ascii="Times New Roman" w:hAnsi="Times New Roman" w:cs="Times New Roman"/>
          <w:sz w:val="24"/>
          <w:szCs w:val="24"/>
        </w:rPr>
        <w:t>а</w:t>
      </w:r>
      <w:r w:rsidRPr="00C05420">
        <w:rPr>
          <w:rFonts w:ascii="Times New Roman" w:hAnsi="Times New Roman" w:cs="Times New Roman"/>
          <w:sz w:val="24"/>
          <w:szCs w:val="24"/>
        </w:rPr>
        <w:t>ницах муниципального об</w:t>
      </w:r>
      <w:r w:rsidRPr="00C05420">
        <w:rPr>
          <w:rFonts w:ascii="Times New Roman" w:hAnsi="Times New Roman" w:cs="Times New Roman"/>
          <w:sz w:val="24"/>
          <w:szCs w:val="24"/>
        </w:rPr>
        <w:softHyphen/>
        <w:t>разования «Заиграевский район», согласно приложению к насто</w:t>
      </w:r>
      <w:r w:rsidRPr="00C05420">
        <w:rPr>
          <w:rFonts w:ascii="Times New Roman" w:hAnsi="Times New Roman" w:cs="Times New Roman"/>
          <w:sz w:val="24"/>
          <w:szCs w:val="24"/>
        </w:rPr>
        <w:t>я</w:t>
      </w:r>
      <w:r w:rsidRPr="00C05420">
        <w:rPr>
          <w:rFonts w:ascii="Times New Roman" w:hAnsi="Times New Roman" w:cs="Times New Roman"/>
          <w:sz w:val="24"/>
          <w:szCs w:val="24"/>
        </w:rPr>
        <w:t xml:space="preserve">щему решению. </w:t>
      </w:r>
    </w:p>
    <w:p w:rsidR="00C05420" w:rsidRPr="00C05420" w:rsidRDefault="00C05420" w:rsidP="00C05420">
      <w:pPr>
        <w:pStyle w:val="aa"/>
        <w:spacing w:before="0" w:beforeAutospacing="0" w:after="0" w:afterAutospacing="0"/>
        <w:jc w:val="both"/>
        <w:rPr>
          <w:color w:val="000000"/>
        </w:rPr>
      </w:pPr>
      <w:r w:rsidRPr="00C05420">
        <w:t xml:space="preserve">           2. Настоящее решение вступает в силу с </w:t>
      </w:r>
      <w:r w:rsidRPr="00C05420">
        <w:rPr>
          <w:color w:val="000000"/>
        </w:rPr>
        <w:t>1 января 2024 года.</w:t>
      </w:r>
    </w:p>
    <w:p w:rsidR="00C05420" w:rsidRPr="00C05420" w:rsidRDefault="00C05420" w:rsidP="00C0542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5420"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C05420">
        <w:rPr>
          <w:rFonts w:ascii="Times New Roman" w:hAnsi="Times New Roman" w:cs="Times New Roman"/>
          <w:color w:val="000000"/>
          <w:sz w:val="24"/>
          <w:szCs w:val="24"/>
        </w:rPr>
        <w:t>Настоящее решение  опубликовать в районной газете «Вперед» и разместить на са</w:t>
      </w:r>
      <w:r w:rsidRPr="00C0542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05420"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 w:rsidRPr="00C05420">
        <w:rPr>
          <w:rFonts w:ascii="Times New Roman" w:hAnsi="Times New Roman" w:cs="Times New Roman"/>
          <w:sz w:val="24"/>
          <w:szCs w:val="24"/>
        </w:rPr>
        <w:t xml:space="preserve">- </w:t>
      </w:r>
      <w:r w:rsidRPr="00C05420">
        <w:rPr>
          <w:rFonts w:ascii="Times New Roman" w:eastAsia="Calibri" w:hAnsi="Times New Roman" w:cs="Times New Roman"/>
          <w:sz w:val="24"/>
          <w:szCs w:val="24"/>
        </w:rPr>
        <w:t>https://zaigraevo.gosuslugi.ru.</w:t>
      </w:r>
    </w:p>
    <w:p w:rsidR="00C05420" w:rsidRPr="00C05420" w:rsidRDefault="00C05420" w:rsidP="00C054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05420">
        <w:rPr>
          <w:rFonts w:ascii="Times New Roman" w:hAnsi="Times New Roman" w:cs="Times New Roman"/>
          <w:color w:val="000000"/>
          <w:sz w:val="24"/>
          <w:szCs w:val="24"/>
        </w:rPr>
        <w:tab/>
        <w:t>4. Контроль за исполнением настоящего решения возложить на комиссию по законн</w:t>
      </w:r>
      <w:r w:rsidRPr="00C054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5420">
        <w:rPr>
          <w:rFonts w:ascii="Times New Roman" w:hAnsi="Times New Roman" w:cs="Times New Roman"/>
          <w:color w:val="000000"/>
          <w:sz w:val="24"/>
          <w:szCs w:val="24"/>
        </w:rPr>
        <w:t>сти и правопорядку.</w:t>
      </w:r>
    </w:p>
    <w:p w:rsidR="0061010D" w:rsidRPr="00C05420" w:rsidRDefault="0061010D" w:rsidP="00582B04">
      <w:pPr>
        <w:spacing w:line="360" w:lineRule="auto"/>
        <w:rPr>
          <w:sz w:val="24"/>
          <w:szCs w:val="24"/>
        </w:rPr>
      </w:pPr>
    </w:p>
    <w:p w:rsidR="00582B04" w:rsidRPr="00C05420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C05420" w:rsidTr="00115C7C">
        <w:tc>
          <w:tcPr>
            <w:tcW w:w="4604" w:type="dxa"/>
          </w:tcPr>
          <w:p w:rsidR="0095175F" w:rsidRPr="00C0542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C0542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C0542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C0542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C05420" w:rsidTr="00115C7C">
        <w:tc>
          <w:tcPr>
            <w:tcW w:w="4604" w:type="dxa"/>
          </w:tcPr>
          <w:p w:rsidR="00C3352B" w:rsidRPr="00C05420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C05420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C05420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C05420" w:rsidTr="00115C7C">
        <w:tc>
          <w:tcPr>
            <w:tcW w:w="4604" w:type="dxa"/>
          </w:tcPr>
          <w:p w:rsidR="0095175F" w:rsidRPr="00C0542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C0542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C0542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C0542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C0542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C0542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C05420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20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420" w:rsidRPr="008B5115" w:rsidRDefault="00C05420" w:rsidP="00C05420">
      <w:pPr>
        <w:shd w:val="clear" w:color="auto" w:fill="FFFFFF"/>
        <w:tabs>
          <w:tab w:val="left" w:pos="9730"/>
        </w:tabs>
        <w:spacing w:line="230" w:lineRule="exact"/>
        <w:ind w:left="5103"/>
        <w:rPr>
          <w:rFonts w:ascii="Times New Roman" w:hAnsi="Times New Roman"/>
        </w:rPr>
      </w:pPr>
      <w:r w:rsidRPr="008B5115">
        <w:rPr>
          <w:rFonts w:ascii="Times New Roman" w:hAnsi="Times New Roman" w:cs="Times New Roman"/>
          <w:color w:val="000000"/>
          <w:spacing w:val="-4"/>
        </w:rPr>
        <w:lastRenderedPageBreak/>
        <w:t xml:space="preserve">Приложение к решению </w:t>
      </w:r>
      <w:r w:rsidRPr="008B5115">
        <w:rPr>
          <w:rFonts w:ascii="Times New Roman" w:hAnsi="Times New Roman" w:cs="Times New Roman"/>
          <w:color w:val="000000"/>
          <w:spacing w:val="-2"/>
        </w:rPr>
        <w:t>Заиграевского рай</w:t>
      </w:r>
      <w:r>
        <w:rPr>
          <w:rFonts w:ascii="Times New Roman" w:hAnsi="Times New Roman" w:cs="Times New Roman"/>
          <w:color w:val="000000"/>
          <w:spacing w:val="-2"/>
        </w:rPr>
        <w:t>онн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го </w:t>
      </w:r>
      <w:r w:rsidRPr="008B5115">
        <w:rPr>
          <w:rFonts w:ascii="Times New Roman" w:hAnsi="Times New Roman" w:cs="Times New Roman"/>
          <w:color w:val="000000"/>
          <w:spacing w:val="-2"/>
        </w:rPr>
        <w:t>Совета депутатов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>муниципального образов</w:t>
      </w:r>
      <w:r w:rsidRPr="008B5115">
        <w:rPr>
          <w:rFonts w:ascii="Times New Roman" w:hAnsi="Times New Roman" w:cs="Times New Roman"/>
          <w:color w:val="000000"/>
          <w:spacing w:val="-2"/>
        </w:rPr>
        <w:t>а</w:t>
      </w:r>
      <w:r w:rsidRPr="008B5115">
        <w:rPr>
          <w:rFonts w:ascii="Times New Roman" w:hAnsi="Times New Roman" w:cs="Times New Roman"/>
          <w:color w:val="000000"/>
          <w:spacing w:val="-2"/>
        </w:rPr>
        <w:t>ния «Заиграевский район»</w:t>
      </w:r>
      <w:r w:rsidRPr="008B5115">
        <w:rPr>
          <w:rFonts w:ascii="Times New Roman" w:hAnsi="Times New Roman" w:cs="Times New Roman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 xml:space="preserve">Республики Бурятия </w:t>
      </w:r>
      <w:r w:rsidRPr="008B5115">
        <w:rPr>
          <w:rFonts w:ascii="Times New Roman" w:hAnsi="Times New Roman" w:cs="Times New Roman"/>
          <w:color w:val="000000"/>
          <w:spacing w:val="-5"/>
        </w:rPr>
        <w:t>от</w:t>
      </w:r>
      <w:r w:rsidRPr="008B51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«22</w:t>
      </w:r>
      <w:r w:rsidRPr="008B511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декабря </w:t>
      </w:r>
      <w:r w:rsidRPr="008B5115">
        <w:rPr>
          <w:rFonts w:ascii="Times New Roman" w:hAnsi="Times New Roman" w:cs="Times New Roman"/>
          <w:color w:val="000000"/>
        </w:rPr>
        <w:t>2023 г. №</w:t>
      </w:r>
      <w:r>
        <w:rPr>
          <w:rFonts w:ascii="Times New Roman" w:hAnsi="Times New Roman" w:cs="Times New Roman"/>
          <w:color w:val="000000"/>
        </w:rPr>
        <w:t>306</w:t>
      </w:r>
    </w:p>
    <w:p w:rsidR="00C05420" w:rsidRDefault="00C05420" w:rsidP="00C054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«Заиграевский район»</w:t>
      </w: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«Заиграе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ский район» (далее – контроль в сфере благоустройства).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1.2. Предметом контроля в сфере благоустройства является соблюдение юридическ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ми лицами, индивидуальными предпринимателями, гражданами (далее – контролируемые лица)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 поселения (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вания).</w:t>
      </w:r>
    </w:p>
    <w:p w:rsidR="00C05420" w:rsidRPr="00611312" w:rsidRDefault="00C05420" w:rsidP="00C05420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отделом выездного контроля и работы с населением администрации муниципального образования «Заиграевский район»</w:t>
      </w:r>
      <w:r w:rsidRPr="00611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(далее – Уполномоченный орган).</w:t>
      </w:r>
    </w:p>
    <w:p w:rsidR="00C05420" w:rsidRPr="00611312" w:rsidRDefault="00C05420" w:rsidP="00C05420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1.4. В должностные обязанности специалистов Уполномоченного органа в соответс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вии с их должностной инструкцией входит осуществление полномочий по контролю в сфере благоустройства (далее – должностные лица, уполномоченные осуществлять контроль).</w:t>
      </w:r>
    </w:p>
    <w:p w:rsidR="00C05420" w:rsidRPr="00611312" w:rsidRDefault="00C05420" w:rsidP="00C0542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конами.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11312">
        <w:rPr>
          <w:rStyle w:val="ab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11312">
        <w:rPr>
          <w:rStyle w:val="ab"/>
          <w:rFonts w:ascii="Times New Roman" w:hAnsi="Times New Roman" w:cs="Times New Roman"/>
          <w:color w:val="000000"/>
          <w:sz w:val="24"/>
          <w:szCs w:val="24"/>
        </w:rPr>
        <w:t>з</w:t>
      </w:r>
      <w:r w:rsidRPr="00611312">
        <w:rPr>
          <w:rStyle w:val="ab"/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Style w:val="ab"/>
          <w:rFonts w:ascii="Times New Roman" w:hAnsi="Times New Roman" w:cs="Times New Roman"/>
          <w:color w:val="000000"/>
          <w:sz w:val="24"/>
          <w:szCs w:val="24"/>
        </w:rPr>
        <w:t>кона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11312">
        <w:rPr>
          <w:rFonts w:ascii="Times New Roman" w:hAnsi="Times New Roman" w:cs="Times New Roman"/>
          <w:color w:val="000000"/>
          <w:sz w:val="24"/>
          <w:szCs w:val="24"/>
        </w:rPr>
        <w:t>1.6. Уполномоченный орган осуществляет контроль за соблюдением Правил благоу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тройства, включающих: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ний, строений, сооружений, а также иных элементов благоустройства и общественных мест;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димую для эксплуатации инженерных сооружений;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тановленным нормативными правовыми актами </w:t>
      </w:r>
      <w:r w:rsidRPr="00611312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611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ройства;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ния, включая инвалидов и другие маломобильные группы населения, на период осуществл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ния земляных работ;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ной или рекреационной территории, размещение транспортных средств на которой огран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чено Правилами благоустройства, а также по недопустимости загрязнения территорий общ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вия тента или укрытия);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>3) обязательные требования по уборке территории муниципального образования «За</w:t>
      </w:r>
      <w:r w:rsidRPr="00611312">
        <w:rPr>
          <w:color w:val="000000"/>
        </w:rPr>
        <w:t>и</w:t>
      </w:r>
      <w:r w:rsidRPr="00611312">
        <w:rPr>
          <w:color w:val="000000"/>
        </w:rPr>
        <w:t xml:space="preserve">граевский район» в зимний период, включая контроль проведения мероприятий по очистке от снега, наледи и сосулек кровель зданий, сооружений; 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>4) обязательные требования по уборке территории муниципального образования «За</w:t>
      </w:r>
      <w:r w:rsidRPr="00611312">
        <w:rPr>
          <w:color w:val="000000"/>
        </w:rPr>
        <w:t>и</w:t>
      </w:r>
      <w:r w:rsidRPr="00611312">
        <w:rPr>
          <w:color w:val="000000"/>
        </w:rPr>
        <w:t xml:space="preserve">граевский район» в летний период, включая обязательные требования по </w:t>
      </w:r>
      <w:r w:rsidRPr="00611312">
        <w:rPr>
          <w:rFonts w:eastAsia="Calibri"/>
          <w:bCs/>
          <w:color w:val="000000"/>
          <w:lang w:eastAsia="en-US"/>
        </w:rPr>
        <w:t>выявлению кара</w:t>
      </w:r>
      <w:r w:rsidRPr="00611312">
        <w:rPr>
          <w:rFonts w:eastAsia="Calibri"/>
          <w:bCs/>
          <w:color w:val="000000"/>
          <w:lang w:eastAsia="en-US"/>
        </w:rPr>
        <w:t>н</w:t>
      </w:r>
      <w:r w:rsidRPr="00611312">
        <w:rPr>
          <w:rFonts w:eastAsia="Calibri"/>
          <w:bCs/>
          <w:color w:val="000000"/>
          <w:lang w:eastAsia="en-US"/>
        </w:rPr>
        <w:t>тинных, ядовитых и сорных растений, борьбе с ними, локализации, ликвидации их очагов</w:t>
      </w:r>
      <w:r w:rsidRPr="00611312">
        <w:rPr>
          <w:color w:val="000000"/>
        </w:rPr>
        <w:t>;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 xml:space="preserve">5) дополнительные обязательные требования </w:t>
      </w:r>
      <w:r w:rsidRPr="00611312">
        <w:rPr>
          <w:color w:val="000000"/>
          <w:shd w:val="clear" w:color="auto" w:fill="FFFFFF"/>
        </w:rPr>
        <w:t>пожарной безопасности</w:t>
      </w:r>
      <w:r w:rsidRPr="00611312">
        <w:rPr>
          <w:color w:val="000000"/>
        </w:rPr>
        <w:t xml:space="preserve"> в </w:t>
      </w:r>
      <w:r w:rsidRPr="00611312">
        <w:rPr>
          <w:color w:val="000000"/>
          <w:shd w:val="clear" w:color="auto" w:fill="FFFFFF"/>
        </w:rPr>
        <w:t>период дейс</w:t>
      </w:r>
      <w:r w:rsidRPr="00611312">
        <w:rPr>
          <w:color w:val="000000"/>
          <w:shd w:val="clear" w:color="auto" w:fill="FFFFFF"/>
        </w:rPr>
        <w:t>т</w:t>
      </w:r>
      <w:r w:rsidRPr="00611312">
        <w:rPr>
          <w:color w:val="000000"/>
          <w:shd w:val="clear" w:color="auto" w:fill="FFFFFF"/>
        </w:rPr>
        <w:t xml:space="preserve">вия особого противопожарного режима; 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bCs/>
          <w:color w:val="000000"/>
        </w:rPr>
        <w:t xml:space="preserve">6) </w:t>
      </w:r>
      <w:r w:rsidRPr="00611312">
        <w:rPr>
          <w:color w:val="000000"/>
        </w:rPr>
        <w:t xml:space="preserve">обязательные требования по </w:t>
      </w:r>
      <w:r w:rsidRPr="006113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11312">
        <w:rPr>
          <w:color w:val="000000"/>
        </w:rPr>
        <w:t>;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color w:val="000000"/>
        </w:rPr>
        <w:t>7) обязательные требования по посадке, охране и содержанию зеленых насаждений;</w:t>
      </w:r>
    </w:p>
    <w:p w:rsidR="00C05420" w:rsidRPr="00611312" w:rsidRDefault="00C05420" w:rsidP="00C054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11312">
        <w:rPr>
          <w:rFonts w:eastAsia="Calibri"/>
          <w:bCs/>
          <w:color w:val="000000"/>
          <w:lang w:eastAsia="en-US"/>
        </w:rPr>
        <w:t xml:space="preserve">8) </w:t>
      </w:r>
      <w:r w:rsidRPr="00611312">
        <w:rPr>
          <w:color w:val="000000"/>
        </w:rPr>
        <w:t>обязательные требования по складированию твердых коммунальных отходов;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осуществляет контроль за соблюдением исполнения предп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саний об устранении нарушений обязательных требований, выданных должностными лиц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ми, уполномоченными осуществлять контроль, в пределах их компетенции.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C05420" w:rsidRPr="00611312" w:rsidRDefault="00C05420" w:rsidP="00C05420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рисками не применяется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</w:t>
      </w: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ностям</w:t>
      </w:r>
    </w:p>
    <w:p w:rsidR="00C05420" w:rsidRPr="00611312" w:rsidRDefault="00C05420" w:rsidP="00C054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2.1. Уполномоченный орган осуществляет контроль в сфере благоустройства в том числе посредством проведения профилактических мероприятий.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уполномоченным органом в ц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лях стимулирования добросовестного соблюдения обязательных требований контролиру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стям, и доведения обязательных требований до контролируемых лиц, способов их соблюд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филактики рисков причинения вреда (ущерба) охраняемым законом ценностям, утвержде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ной в порядке, установленном Правительством Российской Федерации, также могут пров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диться профилактические мероприятия, не предусмотренные программой профилактики рисков причинения вреда.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номоченное осуществлять контроль в сфере благоустройства, незамедлительно направляет информацию об этом руководителю (заместителю руководителя) уполномоченного органа для принятия решения о проведении контрольных мероприятий.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уполномоченным органом контроля в сфере благоустройства могут проводиться следующие виды профилактических мероприятий: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уполномоченным органом по вопросам собл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дения обязательных требований посредством размещения соответствующих сведений на официальном сайте администрации муниципального образования «Заиграевский район» в информационно-телекоммуникационной сети «Интернет» (далее – официальный сайт адм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нистрации) в специальном разделе, посвященном контрольной деятельности (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 к сп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циальному разделу должен осуществляться с главной (основной) страницы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руемых лиц в государственных информационных системах (при их наличии) и в иных фо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обязан размещать и поддерживать в актуальном состоянии на официальном сайте администрации в специальном разделе, посвященном контрольной де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сведения, предусмотренные </w:t>
      </w:r>
      <w:hyperlink r:id="rId9" w:history="1">
        <w:r w:rsidRPr="0061131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также вправе информировать население муниципального 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разования городское поселение «Поселок Заиграево»</w:t>
      </w:r>
      <w:r w:rsidRPr="00611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номоченными осуществлять контроль, ежегодно готовится доклад, содержащий результаты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обобщения правоприменительной практики по осуществлению контроля в сфере благоус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ройства и утверждаемый распоряжением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Уполномоченного органа сведений о готовящи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ся нарушениях обязательных требований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 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Должностное лицо регистрирует предостережение в журнале учета объявленных им предостережений с присвоением регистрационного номера.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ношении указанного предостережения. Возражение в отношении предостережения рассма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ривается Уполномоченным органом в течение 30 дней со дня получения. В результате ра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смотрения возражения контролируемому лицу в письменной форме или в форме электронн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руководителем (заместителем руководителя) уполномоченного органа</w:t>
      </w:r>
      <w:r w:rsidRPr="00611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троль. Информация о месте приема, а также об установленных для приема днях и часах ра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мещается на официальном сайте администрации в специальном разделе, посвященном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трольной деятельности.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ложением;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ях), содержащих обязательные требования, оценка соблюдения которых осуществляется 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министрацией в рамках контрольных мероприятий.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менного ответа по вопросам консультирования;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влять контроль, обязано соблюдать конфиденциальность информации, доступ к которой 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раничен в соответствии с законодательством Российской Федерации.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конкретного контрольного мероприятия, решений и (или) действий должностных лиц, упо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лять контроль, в ходе консультирования, не может использоваться Уполномоченным орг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ном в целях оценки контролируемого лица по вопросам соблюдения обязательных требов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лируемых лиц и их представителей консультирование осуществляется посредством разм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щения на официальном сайте администрации в специальном разделе, посвященном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трольной деятельности, письменного разъяснения, подписанного руководителем (заместит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лем руководителя) уполномоченного органа</w:t>
      </w:r>
      <w:r w:rsidRPr="00611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</w:t>
      </w:r>
      <w:r w:rsidRPr="00611312">
        <w:rPr>
          <w:rFonts w:ascii="Times New Roman" w:hAnsi="Times New Roman" w:cs="Times New Roman"/>
          <w:sz w:val="24"/>
          <w:szCs w:val="24"/>
        </w:rPr>
        <w:t>с</w:t>
      </w:r>
      <w:r w:rsidRPr="00611312">
        <w:rPr>
          <w:rFonts w:ascii="Times New Roman" w:hAnsi="Times New Roman" w:cs="Times New Roman"/>
          <w:sz w:val="24"/>
          <w:szCs w:val="24"/>
        </w:rPr>
        <w:t>ту осуществления деятельности контролируемого лица либо путем использования видео-конференц-связи.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</w:t>
      </w:r>
      <w:r w:rsidRPr="00611312">
        <w:rPr>
          <w:rFonts w:ascii="Times New Roman" w:hAnsi="Times New Roman" w:cs="Times New Roman"/>
          <w:sz w:val="24"/>
          <w:szCs w:val="24"/>
        </w:rPr>
        <w:t>а</w:t>
      </w:r>
      <w:r w:rsidRPr="00611312">
        <w:rPr>
          <w:rFonts w:ascii="Times New Roman" w:hAnsi="Times New Roman" w:cs="Times New Roman"/>
          <w:sz w:val="24"/>
          <w:szCs w:val="24"/>
        </w:rPr>
        <w:t>тельных требованиях, предъявляемых к его деятельности либо к принадлежащим ему объе</w:t>
      </w:r>
      <w:r w:rsidRPr="00611312">
        <w:rPr>
          <w:rFonts w:ascii="Times New Roman" w:hAnsi="Times New Roman" w:cs="Times New Roman"/>
          <w:sz w:val="24"/>
          <w:szCs w:val="24"/>
        </w:rPr>
        <w:t>к</w:t>
      </w:r>
      <w:r w:rsidRPr="00611312">
        <w:rPr>
          <w:rFonts w:ascii="Times New Roman" w:hAnsi="Times New Roman" w:cs="Times New Roman"/>
          <w:sz w:val="24"/>
          <w:szCs w:val="24"/>
        </w:rPr>
        <w:t>там контроля.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</w:t>
      </w:r>
      <w:r w:rsidRPr="00611312">
        <w:rPr>
          <w:rFonts w:ascii="Times New Roman" w:hAnsi="Times New Roman" w:cs="Times New Roman"/>
          <w:sz w:val="24"/>
          <w:szCs w:val="24"/>
        </w:rPr>
        <w:t>к</w:t>
      </w:r>
      <w:r w:rsidRPr="00611312">
        <w:rPr>
          <w:rFonts w:ascii="Times New Roman" w:hAnsi="Times New Roman" w:cs="Times New Roman"/>
          <w:sz w:val="24"/>
          <w:szCs w:val="24"/>
        </w:rPr>
        <w:t>тер.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C05420" w:rsidRPr="00611312" w:rsidRDefault="00C05420" w:rsidP="00C0542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торые в соответствии с обязательными требованиями должны находиться в месте нахожд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ментального обследования);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ний, истребования документов, инструментального обследования, испытания, экспертизы);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бования документов, экспертизы);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ний, истребования документов, инструментального обследования, испытания, экспертизы);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5) наблюдение за соблюдением обязательных требований (посредством сбора и ан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нием работающих в автоматическом режиме технических средств фиксации правонаруш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ний, имеющих функции фото- и киносъемки, видеозаписи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с органами прокуратуры.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действием с контролируемыми лицами, является: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1) наличие у Уполномоченного органа сведений о причинении вреда (ущерба) или об угрозе причинения вреда (ущерба) охраняемым законом ценностям при поступлении обр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ких сведений в результате проведения контрольных мероприятий, включая контрольные 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роприятия без взаимодействия, в том числе проводимые в отношении иных контролируемых лиц;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ской Федерации о проведении контрольных мероприятий в отношении конкретных контр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лируемых лиц;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нении предписания об устранении выявленного нарушения обязательных требований.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Уполномоченного органа о проведении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трольного мероприятия.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Уполномоченным органом о проведении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руководителя (заместителя руководителя) уполномоченного органа</w:t>
      </w:r>
      <w:r w:rsidRPr="00611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содержащегося в планах работы администрации, в том числе в случаях, установленных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61131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 в отношении граждан, юридических лиц и индивид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альных предпринимателей проводятся должностными лицами,  уполномоченными осущес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влять контроль, в соответствии с Федеральным </w:t>
      </w:r>
      <w:hyperlink r:id="rId11" w:history="1">
        <w:r w:rsidRPr="0061131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ственном контроле (надзоре) и муниципальном контроле в Российской Федерации».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3.9. Уполномоченный орган при организации и осуществлении контроля в сфере бл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гоустройства получает на безвозмездной основе документы и (или) сведения от иных орг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нов либо подведомственных указанным органам организаций, в распоряжении которых 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 местного самоуправления либо подведомственных государственным органам или орг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местного самоуправления организаций, в распоряжении которых находятся эти док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менты и (или) информация, а также </w:t>
      </w:r>
      <w:hyperlink r:id="rId12" w:history="1">
        <w:r w:rsidRPr="0061131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низаций, в распоряжении которых находятся эти документы и (или) сведения, при организ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ствления государственного контроля (надзора), муниципального контроля».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данин, являющиеся контролируемыми лицами, вправе представить в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блюдения обязательных требований при проведении контрольного мероприятия при усл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вии, что контролируемое лицо было надлежащим образом уведомлено о проведении ко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трольного мероприятия; 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ского причинения вреда (ущерба) охраняемым законом ценностям;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420" w:rsidRPr="00611312" w:rsidRDefault="00C05420" w:rsidP="00C05420">
      <w:pPr>
        <w:pStyle w:val="s1"/>
        <w:spacing w:before="0" w:beforeAutospacing="0" w:after="0" w:afterAutospacing="0"/>
        <w:ind w:firstLine="709"/>
        <w:rPr>
          <w:color w:val="000000"/>
        </w:rPr>
      </w:pPr>
      <w:r w:rsidRPr="00611312">
        <w:rPr>
          <w:color w:val="000000"/>
        </w:rPr>
        <w:t xml:space="preserve">3.11. Срок проведения выездной проверки не может превышать 10 рабочих дней. </w:t>
      </w:r>
    </w:p>
    <w:p w:rsidR="00C05420" w:rsidRPr="00611312" w:rsidRDefault="00C05420" w:rsidP="00C05420">
      <w:pPr>
        <w:pStyle w:val="s1"/>
        <w:spacing w:before="0" w:beforeAutospacing="0" w:after="0" w:afterAutospacing="0"/>
        <w:ind w:firstLine="709"/>
        <w:rPr>
          <w:color w:val="000000"/>
        </w:rPr>
      </w:pPr>
      <w:r w:rsidRPr="00611312">
        <w:rPr>
          <w:color w:val="000000"/>
        </w:rPr>
        <w:t>В отношении одного субъекта малого предпринимательства общий срок взаимодейс</w:t>
      </w:r>
      <w:r w:rsidRPr="00611312">
        <w:rPr>
          <w:color w:val="000000"/>
        </w:rPr>
        <w:t>т</w:t>
      </w:r>
      <w:r w:rsidRPr="00611312">
        <w:rPr>
          <w:color w:val="000000"/>
        </w:rPr>
        <w:t>вия в ходе проведения выездной проверки не может превышать 50 часов для малого пре</w:t>
      </w:r>
      <w:r w:rsidRPr="00611312">
        <w:rPr>
          <w:color w:val="000000"/>
        </w:rPr>
        <w:t>д</w:t>
      </w:r>
      <w:r w:rsidRPr="00611312">
        <w:rPr>
          <w:color w:val="000000"/>
        </w:rPr>
        <w:t xml:space="preserve">приятия и 15 часов для микропредприятия. </w:t>
      </w:r>
    </w:p>
    <w:p w:rsidR="00C05420" w:rsidRPr="00611312" w:rsidRDefault="00C05420" w:rsidP="00C05420">
      <w:pPr>
        <w:pStyle w:val="s1"/>
        <w:spacing w:before="0" w:beforeAutospacing="0" w:after="0" w:afterAutospacing="0"/>
        <w:ind w:firstLine="709"/>
        <w:rPr>
          <w:color w:val="000000"/>
        </w:rPr>
      </w:pPr>
      <w:r w:rsidRPr="00611312">
        <w:rPr>
          <w:color w:val="000000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</w:t>
      </w:r>
      <w:r w:rsidRPr="00611312">
        <w:rPr>
          <w:color w:val="000000"/>
        </w:rPr>
        <w:t>и</w:t>
      </w:r>
      <w:r w:rsidRPr="00611312">
        <w:rPr>
          <w:color w:val="000000"/>
        </w:rPr>
        <w:t xml:space="preserve">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ными лицами, уполномоченными осуществлять контроль, и лицами, привлекаемыми к 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метрические измерения, проводимые должностными лицами, уполномоченными на провед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ние контрольного мероприятия. Информация о проведении фотосъемки, аудио- и видеозап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си, геодезических и картометрических измерений и использованных для этих целей технич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3.13. К результатам контрольного мероприятия относятся оценка соблюдения контр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лируемым лицом обязательных требований, создание условий для предупреждения наруш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ний обязательных требований и (или) прекращения их нарушений, восстановление наруше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ного положения, направление уполномоченным органам или должностным лицам информ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ции для рассмотрения вопроса о привлечении к ответственности и (или) применение адм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нистрацией мер, предусмотренных </w:t>
      </w:r>
      <w:hyperlink r:id="rId13" w:history="1">
        <w:r w:rsidRPr="00611312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248-ФЗ «О государственном контроле (надзоре) и муниципальном контроле в Российской Федерации».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тановлен Правительством Российской Федерации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ных (надзорных) мероприятий непосредственно после его оформления.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трольных (надзорных) мероприятий.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тронной форме, в том числе через федеральную государственную информационную систему «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 государственных и муниципальных услуг) и (или) через региональный портал государс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венных и муниципальных услуг.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сти направить ему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тификации и аутентификации либо если оно не завершило прохождение процедуры регис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рации в единой системе идентификации и аутентификации).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Уполномоченный орган документы на бумажном носителе.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3.17. В случае несогласия с фактами и выводами, изложенными в акте, контролиру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мое лицо вправе направить жалобу в порядке, предусмотренном статьями 39 – 40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закона 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ном контроле в Российской Федерации» и разделом 4 настоящего Положения.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ведении контрольного мероприятия сведения об этом вносятся в Единый реестр контрол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роприятия, направленные на профилактику рисков причинения вреда (ущерба) охраняемым законом ценностям.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зательных требований контролируемым лицом Уполномоченный орган (должностное лицо, уполномоченное осуществлять контроль) в пределах полномочий, предусмотренных закон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дательством Российской Федерации, обязан: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6113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нения и (или) о проведении мероприятий по предотвращению причинения вреда (ущерба) охраняемым законом ценностям;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мым законом ценностям и способах ее предотвращения в случае, если при проведении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ственную угрозу причинения вреда (ущерба) охраняемым законом ценностям или что такой вред (ущерб) причинен;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министративного правонарушения направить соответствующую информацию в государс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венности;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вращению возможного причинения вреда (ущерба) охраняемым законом ценностям, при н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исполнении предписания в установленные сроки принять меры по обеспечению его испо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нения вплоть до обращения в суд с требованием о принудительном исполнении предпис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если такая мера предусмотрена законодательством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ми исполнительной власти и их территориальными органами, с органами исполнительной власти </w:t>
      </w:r>
      <w:r w:rsidRPr="00611312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ганами, организациями и гражданами.</w:t>
      </w: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вления контроля в сфере благоустройства нарушения требований законодательства, за кот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рое законодательством Российской Федерации предусмотрена административная и иная 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ветственность, в акте контрольного мероприятия указывается информация о наличии пр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знаков выявленного нарушения. Должностные лица, уполномоченные осуществлять ко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троль, направляют копию указанного акта в орган власти, уполномоченный на привлечение к соответствующей ответственности.</w:t>
      </w: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12">
        <w:rPr>
          <w:rFonts w:ascii="Times New Roman" w:hAnsi="Times New Roman" w:cs="Times New Roman"/>
          <w:b/>
          <w:sz w:val="24"/>
          <w:szCs w:val="24"/>
        </w:rPr>
        <w:t xml:space="preserve">4. Обжалование решений уполномоченного органа, </w:t>
      </w: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12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их должностных лиц </w:t>
      </w:r>
    </w:p>
    <w:p w:rsidR="00C05420" w:rsidRPr="00611312" w:rsidRDefault="00C05420" w:rsidP="00C054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sz w:val="24"/>
          <w:szCs w:val="24"/>
        </w:rPr>
        <w:lastRenderedPageBreak/>
        <w:t>4.1. Решения и действия (бездействие) должностных лиц, осуществляющих муниц</w:t>
      </w:r>
      <w:r w:rsidRPr="00611312">
        <w:rPr>
          <w:rFonts w:ascii="Times New Roman" w:hAnsi="Times New Roman" w:cs="Times New Roman"/>
          <w:sz w:val="24"/>
          <w:szCs w:val="24"/>
        </w:rPr>
        <w:t>и</w:t>
      </w:r>
      <w:r w:rsidRPr="00611312">
        <w:rPr>
          <w:rFonts w:ascii="Times New Roman" w:hAnsi="Times New Roman" w:cs="Times New Roman"/>
          <w:sz w:val="24"/>
          <w:szCs w:val="24"/>
        </w:rPr>
        <w:t>пальный контроль, могут быть обжалованы в порядке, установленном законодательством Российской Федерации.</w:t>
      </w:r>
    </w:p>
    <w:p w:rsidR="00C05420" w:rsidRPr="00611312" w:rsidRDefault="00C05420" w:rsidP="00C0542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sz w:val="24"/>
          <w:szCs w:val="24"/>
        </w:rPr>
        <w:t>4.2. Досудебный порядок подачи жалоб, установленный главой 9 Федерального зак</w:t>
      </w:r>
      <w:r w:rsidRPr="00611312">
        <w:rPr>
          <w:rFonts w:ascii="Times New Roman" w:hAnsi="Times New Roman" w:cs="Times New Roman"/>
          <w:sz w:val="24"/>
          <w:szCs w:val="24"/>
        </w:rPr>
        <w:t>о</w:t>
      </w:r>
      <w:r w:rsidRPr="00611312">
        <w:rPr>
          <w:rFonts w:ascii="Times New Roman" w:hAnsi="Times New Roman" w:cs="Times New Roman"/>
          <w:sz w:val="24"/>
          <w:szCs w:val="24"/>
        </w:rPr>
        <w:t>на от 31.07.2020 № 248-ФЗ "О государственном контроле (надзоре) и муниципальном ко</w:t>
      </w:r>
      <w:r w:rsidRPr="00611312">
        <w:rPr>
          <w:rFonts w:ascii="Times New Roman" w:hAnsi="Times New Roman" w:cs="Times New Roman"/>
          <w:sz w:val="24"/>
          <w:szCs w:val="24"/>
        </w:rPr>
        <w:t>н</w:t>
      </w:r>
      <w:r w:rsidRPr="00611312">
        <w:rPr>
          <w:rFonts w:ascii="Times New Roman" w:hAnsi="Times New Roman" w:cs="Times New Roman"/>
          <w:sz w:val="24"/>
          <w:szCs w:val="24"/>
        </w:rPr>
        <w:t>троле в Российской Федерации", при осуществлении муниципального контроля в сфере бл</w:t>
      </w:r>
      <w:r w:rsidRPr="00611312">
        <w:rPr>
          <w:rFonts w:ascii="Times New Roman" w:hAnsi="Times New Roman" w:cs="Times New Roman"/>
          <w:sz w:val="24"/>
          <w:szCs w:val="24"/>
        </w:rPr>
        <w:t>а</w:t>
      </w:r>
      <w:r w:rsidRPr="00611312">
        <w:rPr>
          <w:rFonts w:ascii="Times New Roman" w:hAnsi="Times New Roman" w:cs="Times New Roman"/>
          <w:sz w:val="24"/>
          <w:szCs w:val="24"/>
        </w:rPr>
        <w:t>гоустройства не применяется.</w:t>
      </w:r>
    </w:p>
    <w:p w:rsidR="00C05420" w:rsidRPr="00611312" w:rsidRDefault="00C05420" w:rsidP="00C05420">
      <w:pPr>
        <w:pStyle w:val="12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420" w:rsidRPr="00611312" w:rsidRDefault="00C05420" w:rsidP="00C05420">
      <w:pPr>
        <w:pStyle w:val="12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C05420" w:rsidRPr="00611312" w:rsidRDefault="00C05420" w:rsidP="00C05420">
      <w:pPr>
        <w:pStyle w:val="12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420" w:rsidRPr="00611312" w:rsidRDefault="00C05420" w:rsidP="00C05420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05420" w:rsidRPr="00611312" w:rsidRDefault="00C05420" w:rsidP="00C05420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 (приложение № 1), индикативные показатели (приложение №2) для контроля в сфере благоустройства прилагаются к настоящему Положению.</w:t>
      </w: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1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контроле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«Заиграевский район»</w:t>
      </w:r>
    </w:p>
    <w:p w:rsidR="00C05420" w:rsidRPr="00611312" w:rsidRDefault="00C05420" w:rsidP="00C05420">
      <w:pPr>
        <w:widowControl w:val="0"/>
        <w:autoSpaceDE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Pr="00611312" w:rsidRDefault="00C05420" w:rsidP="00C0542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вида контроля и их целевых значений, индикативных показат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11312">
        <w:rPr>
          <w:rFonts w:ascii="Times New Roman" w:hAnsi="Times New Roman" w:cs="Times New Roman"/>
          <w:color w:val="000000"/>
          <w:sz w:val="24"/>
          <w:szCs w:val="24"/>
        </w:rPr>
        <w:t>лей для муниципального контроля в сфере благоустройства</w:t>
      </w:r>
    </w:p>
    <w:p w:rsidR="00C05420" w:rsidRPr="00611312" w:rsidRDefault="00C05420" w:rsidP="00C0542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49"/>
      </w:tblGrid>
      <w:tr w:rsidR="00C05420" w:rsidRPr="00611312" w:rsidTr="00C05420">
        <w:tc>
          <w:tcPr>
            <w:tcW w:w="7621" w:type="dxa"/>
            <w:vAlign w:val="center"/>
          </w:tcPr>
          <w:p w:rsid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5420">
              <w:rPr>
                <w:rFonts w:ascii="Times New Roman" w:hAnsi="Times New Roman" w:cs="Times New Roman"/>
                <w:color w:val="000000"/>
                <w:sz w:val="20"/>
              </w:rPr>
              <w:t>Ключевые показатели</w:t>
            </w:r>
          </w:p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49" w:type="dxa"/>
            <w:vAlign w:val="center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5420">
              <w:rPr>
                <w:rFonts w:ascii="Times New Roman" w:hAnsi="Times New Roman" w:cs="Times New Roman"/>
                <w:color w:val="000000"/>
                <w:sz w:val="20"/>
              </w:rPr>
              <w:t>Целевые знач</w:t>
            </w:r>
            <w:r w:rsidRPr="00C05420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C05420"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</w:p>
        </w:tc>
      </w:tr>
      <w:tr w:rsidR="00C05420" w:rsidRPr="00611312" w:rsidTr="00C05420">
        <w:tc>
          <w:tcPr>
            <w:tcW w:w="7621" w:type="dxa"/>
          </w:tcPr>
          <w:p w:rsidR="00C05420" w:rsidRPr="00C05420" w:rsidRDefault="00C05420" w:rsidP="00C054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Процент выполнения уполномоченным органом плана проведения пл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а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новых контрольных мероприятий на очередной календарный год</w:t>
            </w:r>
          </w:p>
        </w:tc>
        <w:tc>
          <w:tcPr>
            <w:tcW w:w="1949" w:type="dxa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100%</w:t>
            </w:r>
          </w:p>
        </w:tc>
      </w:tr>
      <w:tr w:rsidR="00C05420" w:rsidRPr="00611312" w:rsidTr="00C05420">
        <w:tc>
          <w:tcPr>
            <w:tcW w:w="7621" w:type="dxa"/>
          </w:tcPr>
          <w:p w:rsidR="00C05420" w:rsidRPr="00C05420" w:rsidRDefault="00C05420" w:rsidP="00C054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Процент контрольных мероприятий, по которым выявлены нарушения обяз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а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 xml:space="preserve">тельных требований законодательства в сфере благоустройства </w:t>
            </w:r>
          </w:p>
        </w:tc>
        <w:tc>
          <w:tcPr>
            <w:tcW w:w="1949" w:type="dxa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40%</w:t>
            </w:r>
          </w:p>
        </w:tc>
      </w:tr>
      <w:tr w:rsidR="00C05420" w:rsidRPr="00611312" w:rsidTr="00C05420">
        <w:tc>
          <w:tcPr>
            <w:tcW w:w="7621" w:type="dxa"/>
          </w:tcPr>
          <w:p w:rsidR="00C05420" w:rsidRPr="00C05420" w:rsidRDefault="00C05420" w:rsidP="00C054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Процент контрольных мероприятий, при взаимодействии с контрол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и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руемыми лицами, по которым назначены административные наказания</w:t>
            </w:r>
          </w:p>
        </w:tc>
        <w:tc>
          <w:tcPr>
            <w:tcW w:w="1949" w:type="dxa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70%</w:t>
            </w:r>
          </w:p>
        </w:tc>
      </w:tr>
      <w:tr w:rsidR="00C05420" w:rsidRPr="00611312" w:rsidTr="00C05420">
        <w:tc>
          <w:tcPr>
            <w:tcW w:w="7621" w:type="dxa"/>
          </w:tcPr>
          <w:p w:rsidR="00C05420" w:rsidRPr="00C05420" w:rsidRDefault="00C05420" w:rsidP="00C054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949" w:type="dxa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0%</w:t>
            </w:r>
          </w:p>
        </w:tc>
      </w:tr>
      <w:tr w:rsidR="00C05420" w:rsidRPr="00611312" w:rsidTr="00C05420">
        <w:tc>
          <w:tcPr>
            <w:tcW w:w="7621" w:type="dxa"/>
          </w:tcPr>
          <w:p w:rsidR="00C05420" w:rsidRPr="00C05420" w:rsidRDefault="00C05420" w:rsidP="00C054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Процент обоснованных жалоб на действия (бездействие) уполномоче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н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ного органа и (или) его должностных лиц при проведении контрольных меропри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я</w:t>
            </w: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тий</w:t>
            </w:r>
          </w:p>
        </w:tc>
        <w:tc>
          <w:tcPr>
            <w:tcW w:w="1949" w:type="dxa"/>
          </w:tcPr>
          <w:p w:rsidR="00C05420" w:rsidRPr="00C05420" w:rsidRDefault="00C05420" w:rsidP="00C05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0%</w:t>
            </w:r>
          </w:p>
        </w:tc>
      </w:tr>
    </w:tbl>
    <w:p w:rsidR="00C05420" w:rsidRPr="00611312" w:rsidRDefault="00C05420" w:rsidP="00C0542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05420" w:rsidRPr="00611312" w:rsidRDefault="00C05420" w:rsidP="00C05420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Pr="00611312" w:rsidRDefault="00C05420" w:rsidP="00C0542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контроле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образования </w:t>
      </w:r>
    </w:p>
    <w:p w:rsidR="00C05420" w:rsidRPr="00C05420" w:rsidRDefault="00C05420" w:rsidP="00C05420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C05420">
        <w:rPr>
          <w:rFonts w:ascii="Times New Roman" w:hAnsi="Times New Roman" w:cs="Times New Roman"/>
          <w:color w:val="000000"/>
          <w:sz w:val="22"/>
          <w:szCs w:val="22"/>
        </w:rPr>
        <w:t>«Заиграевский район»</w:t>
      </w:r>
    </w:p>
    <w:p w:rsidR="00C05420" w:rsidRPr="00611312" w:rsidRDefault="00C05420" w:rsidP="00C05420">
      <w:pPr>
        <w:widowControl w:val="0"/>
        <w:autoSpaceDE w:val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C05420" w:rsidRPr="00611312" w:rsidRDefault="00C05420" w:rsidP="00C0542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1312">
        <w:rPr>
          <w:rFonts w:ascii="Times New Roman" w:hAnsi="Times New Roman" w:cs="Times New Roman"/>
          <w:color w:val="000000"/>
          <w:sz w:val="24"/>
          <w:szCs w:val="24"/>
        </w:rPr>
        <w:t>Индикативные показатели муниципального контроля в сфере благоустройства</w:t>
      </w:r>
    </w:p>
    <w:p w:rsidR="00C05420" w:rsidRPr="00611312" w:rsidRDefault="00C05420" w:rsidP="00C05420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1559"/>
        <w:gridCol w:w="3260"/>
      </w:tblGrid>
      <w:tr w:rsidR="00C05420" w:rsidRPr="00611312" w:rsidTr="00E501CD">
        <w:tc>
          <w:tcPr>
            <w:tcW w:w="959" w:type="dxa"/>
            <w:vAlign w:val="center"/>
          </w:tcPr>
          <w:p w:rsidR="00C05420" w:rsidRPr="00E501CD" w:rsidRDefault="00C05420" w:rsidP="00C05420">
            <w:pPr>
              <w:pStyle w:val="ConsTitle"/>
              <w:widowControl/>
              <w:ind w:left="-142" w:right="-108"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</w:pPr>
            <w:r w:rsidRP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 xml:space="preserve">Номер  </w:t>
            </w:r>
            <w:r w:rsid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 xml:space="preserve">  </w:t>
            </w:r>
            <w:r w:rsidRP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>показателя</w:t>
            </w:r>
          </w:p>
        </w:tc>
        <w:tc>
          <w:tcPr>
            <w:tcW w:w="3969" w:type="dxa"/>
            <w:vAlign w:val="center"/>
          </w:tcPr>
          <w:p w:rsidR="00C05420" w:rsidRPr="00E501CD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</w:pPr>
            <w:r w:rsidRP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05420" w:rsidRPr="00E501CD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</w:pPr>
            <w:r w:rsidRP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>Расчет показателя (%)</w:t>
            </w:r>
          </w:p>
        </w:tc>
        <w:tc>
          <w:tcPr>
            <w:tcW w:w="3260" w:type="dxa"/>
            <w:vAlign w:val="center"/>
          </w:tcPr>
          <w:p w:rsidR="00C05420" w:rsidRPr="00E501CD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</w:pPr>
            <w:r w:rsidRPr="00E501CD">
              <w:rPr>
                <w:rFonts w:ascii="Times New Roman" w:hAnsi="Times New Roman" w:cs="Times New Roman"/>
                <w:b w:val="0"/>
                <w:iCs/>
                <w:color w:val="000000"/>
                <w:sz w:val="20"/>
              </w:rPr>
              <w:t>Примечание</w:t>
            </w:r>
          </w:p>
        </w:tc>
      </w:tr>
      <w:tr w:rsidR="00C05420" w:rsidRPr="00611312" w:rsidTr="00E501CD">
        <w:tc>
          <w:tcPr>
            <w:tcW w:w="959" w:type="dxa"/>
            <w:vAlign w:val="center"/>
          </w:tcPr>
          <w:p w:rsidR="00C05420" w:rsidRPr="00C05420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155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КМПРОВ / КМПЛАН* 100</w:t>
            </w:r>
          </w:p>
        </w:tc>
        <w:tc>
          <w:tcPr>
            <w:tcW w:w="3260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КМПРОВ– количество проведенных контрольных мероприятий, ед.;</w:t>
            </w:r>
          </w:p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КМПЛАН– количество плановых контрольных мероприятий, ед.</w:t>
            </w:r>
          </w:p>
        </w:tc>
      </w:tr>
      <w:tr w:rsidR="00C05420" w:rsidRPr="00611312" w:rsidTr="00E501CD">
        <w:tc>
          <w:tcPr>
            <w:tcW w:w="959" w:type="dxa"/>
            <w:vAlign w:val="center"/>
          </w:tcPr>
          <w:p w:rsidR="00C05420" w:rsidRPr="00C05420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Доля контрольных мероприятий со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55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КМБН / КМ*100</w:t>
            </w:r>
          </w:p>
        </w:tc>
        <w:tc>
          <w:tcPr>
            <w:tcW w:w="3260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 – количество проведенных контрольных мероприятий, ед.;</w:t>
            </w:r>
          </w:p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КМБН- количество контрольных мероприятий, по результатам которых не выявлено нарушений, ед.</w:t>
            </w:r>
          </w:p>
        </w:tc>
      </w:tr>
      <w:tr w:rsidR="00C05420" w:rsidRPr="00611312" w:rsidTr="00E501CD">
        <w:tc>
          <w:tcPr>
            <w:tcW w:w="959" w:type="dxa"/>
            <w:vAlign w:val="center"/>
          </w:tcPr>
          <w:p w:rsidR="00C05420" w:rsidRPr="00C05420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Доля контрольных мероприятий со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155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КМНЕД / КМПРОВ* 100</w:t>
            </w:r>
          </w:p>
        </w:tc>
        <w:tc>
          <w:tcPr>
            <w:tcW w:w="3260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КМНЕД – количество контрольных мероприятий, признанных недействительными, ед.;</w:t>
            </w:r>
          </w:p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КМПРОВ – количество проведенных контрольных мероприятий, ед.</w:t>
            </w:r>
          </w:p>
        </w:tc>
      </w:tr>
      <w:tr w:rsidR="00C05420" w:rsidRPr="00611312" w:rsidTr="00E501CD">
        <w:tc>
          <w:tcPr>
            <w:tcW w:w="959" w:type="dxa"/>
            <w:vAlign w:val="center"/>
          </w:tcPr>
          <w:p w:rsidR="00C05420" w:rsidRPr="00C05420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55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КМНАРУШ/ КМобщ.* 100</w:t>
            </w:r>
          </w:p>
        </w:tc>
        <w:tc>
          <w:tcPr>
            <w:tcW w:w="3260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КМНАРУШ – количество контрольных мероприятий, по которым органами прокуратуры внесены представления, ед.;</w:t>
            </w:r>
          </w:p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КМобщ. –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 w:rsidR="00C05420" w:rsidRPr="00611312" w:rsidTr="00E501CD">
        <w:tc>
          <w:tcPr>
            <w:tcW w:w="959" w:type="dxa"/>
            <w:vAlign w:val="center"/>
          </w:tcPr>
          <w:p w:rsidR="00C05420" w:rsidRPr="00C05420" w:rsidRDefault="00C05420" w:rsidP="00C0542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1559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КМЖАЛОБ/ КМобщ.*100</w:t>
            </w:r>
          </w:p>
        </w:tc>
        <w:tc>
          <w:tcPr>
            <w:tcW w:w="3260" w:type="dxa"/>
            <w:vAlign w:val="center"/>
          </w:tcPr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КМЖАЛОБ – количество контрольных мероприятий, на результаты которых поданы жалобы, ед.;</w:t>
            </w:r>
          </w:p>
          <w:p w:rsidR="00C05420" w:rsidRPr="00C05420" w:rsidRDefault="00C05420" w:rsidP="00E501CD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C05420">
              <w:rPr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КМобщ. – количество всех контрольных мероприятий, ед.</w:t>
            </w:r>
          </w:p>
        </w:tc>
      </w:tr>
    </w:tbl>
    <w:p w:rsidR="00C05420" w:rsidRPr="00C05420" w:rsidRDefault="00C05420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05420" w:rsidRPr="00C05420" w:rsidSect="00C2534A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55" w:rsidRDefault="00093F55" w:rsidP="008931BB">
      <w:r>
        <w:separator/>
      </w:r>
    </w:p>
  </w:endnote>
  <w:endnote w:type="continuationSeparator" w:id="1">
    <w:p w:rsidR="00093F55" w:rsidRDefault="00093F55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C05420" w:rsidRDefault="00C05420">
        <w:pPr>
          <w:pStyle w:val="a6"/>
          <w:jc w:val="right"/>
        </w:pPr>
        <w:fldSimple w:instr=" PAGE   \* MERGEFORMAT ">
          <w:r w:rsidR="00E501CD">
            <w:rPr>
              <w:noProof/>
            </w:rPr>
            <w:t>13</w:t>
          </w:r>
        </w:fldSimple>
      </w:p>
    </w:sdtContent>
  </w:sdt>
  <w:p w:rsidR="00C05420" w:rsidRDefault="00C054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55" w:rsidRDefault="00093F55" w:rsidP="008931BB">
      <w:r>
        <w:separator/>
      </w:r>
    </w:p>
  </w:footnote>
  <w:footnote w:type="continuationSeparator" w:id="1">
    <w:p w:rsidR="00093F55" w:rsidRDefault="00093F55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20" w:rsidRDefault="00C05420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93F55"/>
    <w:rsid w:val="000E2B12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9627E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05420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501CD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ConsTitle">
    <w:name w:val="ConsTitle"/>
    <w:rsid w:val="00C0542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C0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0542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05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0542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14</cp:revision>
  <cp:lastPrinted>2023-12-26T02:36:00Z</cp:lastPrinted>
  <dcterms:created xsi:type="dcterms:W3CDTF">2022-11-07T05:11:00Z</dcterms:created>
  <dcterms:modified xsi:type="dcterms:W3CDTF">2023-12-26T02:37:00Z</dcterms:modified>
</cp:coreProperties>
</file>