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7A8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0E7A85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7A85">
        <w:rPr>
          <w:rFonts w:ascii="Times New Roman" w:hAnsi="Times New Roman" w:cs="Times New Roman"/>
          <w:sz w:val="24"/>
          <w:szCs w:val="24"/>
        </w:rPr>
        <w:t xml:space="preserve"> 297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260"/>
      </w:tblGrid>
      <w:tr w:rsidR="0095175F" w:rsidRPr="000E7A85" w:rsidTr="000E7A85">
        <w:tc>
          <w:tcPr>
            <w:tcW w:w="6379" w:type="dxa"/>
          </w:tcPr>
          <w:p w:rsidR="0095175F" w:rsidRPr="000E7A85" w:rsidRDefault="000E7A85" w:rsidP="000E7A85">
            <w:pPr>
              <w:shd w:val="clear" w:color="auto" w:fill="FFFFFF"/>
              <w:tabs>
                <w:tab w:val="left" w:pos="4820"/>
              </w:tabs>
              <w:spacing w:line="240" w:lineRule="atLeast"/>
              <w:ind w:right="1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7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Прогнозного плана </w:t>
            </w:r>
            <w:r w:rsidRPr="000E7A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(программы) приватизации муниципального имущества мун</w:t>
            </w:r>
            <w:r w:rsidRPr="000E7A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E7A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ципального образования «Заиграевский район» на 2024-2026 г.</w:t>
            </w:r>
          </w:p>
        </w:tc>
        <w:tc>
          <w:tcPr>
            <w:tcW w:w="3260" w:type="dxa"/>
          </w:tcPr>
          <w:p w:rsidR="0095175F" w:rsidRPr="000E7A85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C7C" w:rsidRPr="000E7A85" w:rsidRDefault="00115C7C" w:rsidP="00B5496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E7A85" w:rsidRPr="000E7A85" w:rsidRDefault="000E7A85" w:rsidP="000E7A85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7A8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132 Конституции Российской Федерации, на основании Гражда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ского кодекса 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Российской Федерации, Федерального закона от 06.10.2003 г. № 131- ФЗ </w:t>
      </w:r>
      <w:r w:rsidRPr="000E7A85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общих принципах организации местного сам</w:t>
      </w:r>
      <w:r w:rsidRPr="000E7A85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E7A85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управления в Российской Федер</w:t>
      </w:r>
      <w:r w:rsidRPr="000E7A85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0E7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ции», </w:t>
      </w:r>
      <w:r w:rsidRPr="000E7A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Федерального закона от 21.12.2001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г. № 178-ФЗ «</w:t>
      </w:r>
      <w:r w:rsidRPr="000E7A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приватизации государственного и 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, Закона Республики Бурятия от 07.12.2004 г. № 896-Ш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E7A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Республике Бурятия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, руков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дствуясь статьями 21,22,23 Устава муниципального образования «Заиграевский район»,</w:t>
      </w:r>
      <w:r w:rsidRPr="000E7A85">
        <w:rPr>
          <w:sz w:val="28"/>
          <w:szCs w:val="28"/>
        </w:rPr>
        <w:t xml:space="preserve"> </w:t>
      </w:r>
      <w:r w:rsidRPr="000E7A85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муниципальным имущес</w:t>
      </w:r>
      <w:r w:rsidRPr="000E7A85">
        <w:rPr>
          <w:rFonts w:ascii="Times New Roman" w:hAnsi="Times New Roman" w:cs="Times New Roman"/>
          <w:sz w:val="28"/>
          <w:szCs w:val="28"/>
        </w:rPr>
        <w:t>т</w:t>
      </w:r>
      <w:r w:rsidRPr="000E7A85">
        <w:rPr>
          <w:rFonts w:ascii="Times New Roman" w:hAnsi="Times New Roman" w:cs="Times New Roman"/>
          <w:sz w:val="28"/>
          <w:szCs w:val="28"/>
        </w:rPr>
        <w:t>вом муниципального образования «Заиграевский район» утвержденного реш</w:t>
      </w:r>
      <w:r w:rsidRPr="000E7A85">
        <w:rPr>
          <w:rFonts w:ascii="Times New Roman" w:hAnsi="Times New Roman" w:cs="Times New Roman"/>
          <w:sz w:val="28"/>
          <w:szCs w:val="28"/>
        </w:rPr>
        <w:t>е</w:t>
      </w:r>
      <w:r w:rsidRPr="000E7A85">
        <w:rPr>
          <w:rFonts w:ascii="Times New Roman" w:hAnsi="Times New Roman" w:cs="Times New Roman"/>
          <w:sz w:val="28"/>
          <w:szCs w:val="28"/>
        </w:rPr>
        <w:t>нием За</w:t>
      </w:r>
      <w:r w:rsidRPr="000E7A85">
        <w:rPr>
          <w:rFonts w:ascii="Times New Roman" w:hAnsi="Times New Roman" w:cs="Times New Roman"/>
          <w:sz w:val="28"/>
          <w:szCs w:val="28"/>
        </w:rPr>
        <w:t>и</w:t>
      </w:r>
      <w:r w:rsidRPr="000E7A85">
        <w:rPr>
          <w:rFonts w:ascii="Times New Roman" w:hAnsi="Times New Roman" w:cs="Times New Roman"/>
          <w:sz w:val="28"/>
          <w:szCs w:val="28"/>
        </w:rPr>
        <w:t>граевского районного Совета депутатов муниципального образования «Заиграевский район» Респу</w:t>
      </w:r>
      <w:r w:rsidRPr="000E7A85">
        <w:rPr>
          <w:rFonts w:ascii="Times New Roman" w:hAnsi="Times New Roman" w:cs="Times New Roman"/>
          <w:sz w:val="28"/>
          <w:szCs w:val="28"/>
        </w:rPr>
        <w:t>б</w:t>
      </w:r>
      <w:r w:rsidRPr="000E7A85">
        <w:rPr>
          <w:rFonts w:ascii="Times New Roman" w:hAnsi="Times New Roman" w:cs="Times New Roman"/>
          <w:sz w:val="28"/>
          <w:szCs w:val="28"/>
        </w:rPr>
        <w:t>лики Бурятия от 17.07.2020 г. № 55,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 Заиграевский районный Совет депутатов муниципального обр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зования «Заиграевский район» Республики Бурятия </w:t>
      </w:r>
      <w:r w:rsidRPr="000E7A85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7A85" w:rsidRPr="000E7A85" w:rsidRDefault="000E7A85" w:rsidP="000E7A85">
      <w:pPr>
        <w:shd w:val="clear" w:color="auto" w:fill="FFFFFF"/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0E7A85">
        <w:rPr>
          <w:rFonts w:ascii="Times New Roman" w:hAnsi="Times New Roman" w:cs="Times New Roman"/>
          <w:color w:val="000000"/>
          <w:sz w:val="28"/>
          <w:szCs w:val="28"/>
        </w:rPr>
        <w:t>1. Утвердить Прогнозный план (программу) приватизации муниципал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имущества мун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ципального образования «Заиграевский район» на 2024-2026 г.  (приложение).</w:t>
      </w:r>
    </w:p>
    <w:p w:rsidR="000E7A85" w:rsidRPr="000E7A85" w:rsidRDefault="000E7A85" w:rsidP="000E7A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7A85"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Заиграевского районного Совета депутатов муниципального образования «Заиграевский район» Республики Бурятия от 27.12.2022 г. № 248 «Об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Прогнозного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(программы)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приватизации 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ного 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 «Заиграевский район» на 2023-2025 г.», с 01.01.2024 г. считать утратившим с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E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лу.</w:t>
      </w:r>
    </w:p>
    <w:p w:rsidR="000E7A85" w:rsidRPr="000E7A85" w:rsidRDefault="000E7A85" w:rsidP="000E7A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           3. Настоящие Решение вступает в силу с 01.01.2024 года.</w:t>
      </w:r>
    </w:p>
    <w:p w:rsidR="000E7A85" w:rsidRPr="000E7A85" w:rsidRDefault="000E7A85" w:rsidP="000E7A85">
      <w:pPr>
        <w:shd w:val="clear" w:color="auto" w:fill="FFFFFF"/>
        <w:tabs>
          <w:tab w:val="left" w:pos="13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           4. Опубликовать настоящее решение в газете «Вперед» и разместить на сайте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0E7A85">
        <w:rPr>
          <w:rFonts w:ascii="Times New Roman" w:hAnsi="Times New Roman" w:cs="Times New Roman"/>
          <w:color w:val="000000"/>
          <w:sz w:val="28"/>
          <w:szCs w:val="28"/>
          <w:lang w:val="en-US"/>
        </w:rPr>
        <w:t>zaigraevo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A85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</w:t>
      </w:r>
      <w:r w:rsidRPr="000E7A8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E7A85">
        <w:rPr>
          <w:rFonts w:ascii="Times New Roman" w:hAnsi="Times New Roman" w:cs="Times New Roman"/>
          <w:color w:val="000000"/>
          <w:sz w:val="28"/>
          <w:szCs w:val="28"/>
          <w:lang w:val="en-US"/>
        </w:rPr>
        <w:t>lugi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A8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0E7A85" w:rsidRPr="000E7A85" w:rsidRDefault="000E7A85" w:rsidP="000E7A85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E7A85">
        <w:rPr>
          <w:rFonts w:ascii="Times New Roman" w:hAnsi="Times New Roman" w:cs="Times New Roman"/>
          <w:color w:val="000000"/>
          <w:sz w:val="28"/>
          <w:szCs w:val="28"/>
        </w:rPr>
        <w:t xml:space="preserve"> 5. Контроль за исполнением настоящего решения возложить на постоя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ную комиссию Заиграевского районного Совета депутатов муниципального о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разования «Заиграевский район» по в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7A85">
        <w:rPr>
          <w:rFonts w:ascii="Times New Roman" w:hAnsi="Times New Roman" w:cs="Times New Roman"/>
          <w:color w:val="000000"/>
          <w:sz w:val="28"/>
          <w:szCs w:val="28"/>
        </w:rPr>
        <w:t>просам муниципальной собственности.</w:t>
      </w:r>
    </w:p>
    <w:p w:rsidR="000E7A85" w:rsidRPr="000E7A85" w:rsidRDefault="000E7A85" w:rsidP="000E7A8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15C7C" w:rsidRPr="000E7A85" w:rsidRDefault="00115C7C" w:rsidP="00B5496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1010D" w:rsidRPr="000E7A85" w:rsidRDefault="0061010D" w:rsidP="00582B04">
      <w:pPr>
        <w:spacing w:line="360" w:lineRule="auto"/>
        <w:rPr>
          <w:sz w:val="28"/>
          <w:szCs w:val="28"/>
        </w:rPr>
      </w:pPr>
    </w:p>
    <w:p w:rsidR="00582B04" w:rsidRPr="000E7A85" w:rsidRDefault="00582B04" w:rsidP="00582B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95175F" w:rsidRPr="000E7A85" w:rsidTr="000E7A85">
        <w:tc>
          <w:tcPr>
            <w:tcW w:w="5529" w:type="dxa"/>
          </w:tcPr>
          <w:p w:rsidR="0095175F" w:rsidRPr="000E7A85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0E7A85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0E7A85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Бурятия</w:t>
            </w:r>
          </w:p>
        </w:tc>
        <w:tc>
          <w:tcPr>
            <w:tcW w:w="4110" w:type="dxa"/>
            <w:vAlign w:val="bottom"/>
          </w:tcPr>
          <w:p w:rsidR="0095175F" w:rsidRPr="000E7A85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0E7A85" w:rsidTr="000E7A85">
        <w:tc>
          <w:tcPr>
            <w:tcW w:w="5529" w:type="dxa"/>
          </w:tcPr>
          <w:p w:rsidR="00C3352B" w:rsidRPr="000E7A85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52B" w:rsidRPr="000E7A85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C3352B" w:rsidRPr="000E7A85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0E7A85" w:rsidTr="000E7A85">
        <w:tc>
          <w:tcPr>
            <w:tcW w:w="5529" w:type="dxa"/>
          </w:tcPr>
          <w:p w:rsidR="0095175F" w:rsidRPr="000E7A85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0E7A85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</w:t>
            </w: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путатов</w:t>
            </w:r>
          </w:p>
          <w:p w:rsidR="0095175F" w:rsidRPr="000E7A85" w:rsidRDefault="000E7A85" w:rsidP="000E7A8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5175F"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</w:t>
            </w:r>
            <w:r w:rsidR="0095175F"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5175F"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рятия</w:t>
            </w:r>
          </w:p>
        </w:tc>
        <w:tc>
          <w:tcPr>
            <w:tcW w:w="4110" w:type="dxa"/>
            <w:vAlign w:val="bottom"/>
          </w:tcPr>
          <w:p w:rsidR="0095175F" w:rsidRPr="000E7A85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0E7A85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0E7A85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5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Pr="008B5115" w:rsidRDefault="000E7A85" w:rsidP="000E7A85">
      <w:pPr>
        <w:shd w:val="clear" w:color="auto" w:fill="FFFFFF"/>
        <w:tabs>
          <w:tab w:val="left" w:pos="9730"/>
        </w:tabs>
        <w:spacing w:line="230" w:lineRule="exact"/>
        <w:ind w:left="3969"/>
        <w:rPr>
          <w:rFonts w:ascii="Times New Roman" w:hAnsi="Times New Roman"/>
        </w:rPr>
      </w:pPr>
      <w:r w:rsidRPr="008B5115">
        <w:rPr>
          <w:rFonts w:ascii="Times New Roman" w:hAnsi="Times New Roman" w:cs="Times New Roman"/>
          <w:color w:val="000000"/>
          <w:spacing w:val="-4"/>
        </w:rPr>
        <w:lastRenderedPageBreak/>
        <w:t xml:space="preserve">Приложение к решению </w:t>
      </w:r>
      <w:r w:rsidRPr="008B5115">
        <w:rPr>
          <w:rFonts w:ascii="Times New Roman" w:hAnsi="Times New Roman" w:cs="Times New Roman"/>
          <w:color w:val="000000"/>
          <w:spacing w:val="-2"/>
        </w:rPr>
        <w:t>Заиграевского рай</w:t>
      </w:r>
      <w:r>
        <w:rPr>
          <w:rFonts w:ascii="Times New Roman" w:hAnsi="Times New Roman" w:cs="Times New Roman"/>
          <w:color w:val="000000"/>
          <w:spacing w:val="-2"/>
        </w:rPr>
        <w:t xml:space="preserve">онного </w:t>
      </w:r>
      <w:r w:rsidRPr="008B5115">
        <w:rPr>
          <w:rFonts w:ascii="Times New Roman" w:hAnsi="Times New Roman" w:cs="Times New Roman"/>
          <w:color w:val="000000"/>
          <w:spacing w:val="-2"/>
        </w:rPr>
        <w:t>Совета д</w:t>
      </w:r>
      <w:r w:rsidRPr="008B5115">
        <w:rPr>
          <w:rFonts w:ascii="Times New Roman" w:hAnsi="Times New Roman" w:cs="Times New Roman"/>
          <w:color w:val="000000"/>
          <w:spacing w:val="-2"/>
        </w:rPr>
        <w:t>е</w:t>
      </w:r>
      <w:r w:rsidRPr="008B5115">
        <w:rPr>
          <w:rFonts w:ascii="Times New Roman" w:hAnsi="Times New Roman" w:cs="Times New Roman"/>
          <w:color w:val="000000"/>
          <w:spacing w:val="-2"/>
        </w:rPr>
        <w:t>путатов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8B5115">
        <w:rPr>
          <w:rFonts w:ascii="Times New Roman" w:hAnsi="Times New Roman" w:cs="Times New Roman"/>
          <w:color w:val="000000"/>
          <w:spacing w:val="-2"/>
        </w:rPr>
        <w:t>муниципального образования «Заиграевский район»</w:t>
      </w:r>
      <w:r w:rsidRPr="008B5115">
        <w:rPr>
          <w:rFonts w:ascii="Times New Roman" w:hAnsi="Times New Roman" w:cs="Times New Roman"/>
        </w:rPr>
        <w:t xml:space="preserve"> </w:t>
      </w:r>
      <w:r w:rsidRPr="008B5115">
        <w:rPr>
          <w:rFonts w:ascii="Times New Roman" w:hAnsi="Times New Roman" w:cs="Times New Roman"/>
          <w:color w:val="000000"/>
          <w:spacing w:val="-2"/>
        </w:rPr>
        <w:t xml:space="preserve">Республики Бурятия </w:t>
      </w:r>
      <w:r w:rsidRPr="008B5115">
        <w:rPr>
          <w:rFonts w:ascii="Times New Roman" w:hAnsi="Times New Roman" w:cs="Times New Roman"/>
          <w:color w:val="000000"/>
          <w:spacing w:val="-5"/>
        </w:rPr>
        <w:t>от</w:t>
      </w:r>
      <w:r w:rsidRPr="008B51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«08</w:t>
      </w:r>
      <w:r w:rsidRPr="008B5115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декабря </w:t>
      </w:r>
      <w:r w:rsidRPr="008B5115">
        <w:rPr>
          <w:rFonts w:ascii="Times New Roman" w:hAnsi="Times New Roman" w:cs="Times New Roman"/>
          <w:color w:val="000000"/>
        </w:rPr>
        <w:t>2023 г. №</w:t>
      </w:r>
      <w:r>
        <w:rPr>
          <w:rFonts w:ascii="Times New Roman" w:hAnsi="Times New Roman" w:cs="Times New Roman"/>
          <w:color w:val="000000"/>
        </w:rPr>
        <w:t>297</w:t>
      </w:r>
    </w:p>
    <w:p w:rsidR="000E7A85" w:rsidRDefault="000E7A85" w:rsidP="000E7A85">
      <w:pPr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0E7A85" w:rsidRPr="00227BB7" w:rsidRDefault="000E7A85" w:rsidP="000E7A85"/>
    <w:p w:rsidR="000E7A85" w:rsidRPr="008B5115" w:rsidRDefault="000E7A85" w:rsidP="000E7A8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1"/>
        </w:rPr>
      </w:pPr>
      <w:r w:rsidRPr="008B5115">
        <w:rPr>
          <w:rFonts w:ascii="Times New Roman" w:hAnsi="Times New Roman"/>
          <w:b/>
          <w:color w:val="000000"/>
          <w:spacing w:val="-1"/>
        </w:rPr>
        <w:t>ПРОГНОЗНЫЙ ПЛАН (программа)</w:t>
      </w:r>
    </w:p>
    <w:p w:rsidR="000E7A85" w:rsidRPr="008B5115" w:rsidRDefault="000E7A85" w:rsidP="000E7A8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1"/>
        </w:rPr>
      </w:pPr>
      <w:r w:rsidRPr="008B5115">
        <w:rPr>
          <w:rFonts w:ascii="Times New Roman" w:hAnsi="Times New Roman"/>
          <w:b/>
          <w:color w:val="000000"/>
          <w:spacing w:val="-1"/>
        </w:rPr>
        <w:t xml:space="preserve"> ПРИВАТИЗАЦИИ МУНИЦИПАЛЬНОГО ИМУЩЕСТВА</w:t>
      </w:r>
    </w:p>
    <w:p w:rsidR="000E7A85" w:rsidRPr="008B5115" w:rsidRDefault="000E7A85" w:rsidP="000E7A85">
      <w:pPr>
        <w:shd w:val="clear" w:color="auto" w:fill="FFFFFF"/>
        <w:ind w:hanging="73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8B5115">
        <w:rPr>
          <w:rFonts w:ascii="Times New Roman" w:hAnsi="Times New Roman"/>
          <w:b/>
          <w:bCs/>
          <w:color w:val="000000"/>
          <w:spacing w:val="-1"/>
        </w:rPr>
        <w:t xml:space="preserve">МУНИЦИПАЛЬНОГО ОБРАЗОВАНИЯ «ЗАИГРАЕВСКИИ РАЙОН» </w:t>
      </w:r>
    </w:p>
    <w:p w:rsidR="000E7A85" w:rsidRPr="008B5115" w:rsidRDefault="000E7A85" w:rsidP="000E7A85">
      <w:pPr>
        <w:shd w:val="clear" w:color="auto" w:fill="FFFFFF"/>
        <w:ind w:hanging="73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8B5115">
        <w:rPr>
          <w:rFonts w:ascii="Times New Roman" w:hAnsi="Times New Roman"/>
          <w:b/>
          <w:bCs/>
          <w:color w:val="000000"/>
          <w:spacing w:val="-1"/>
        </w:rPr>
        <w:t>на 2024-2026 год</w:t>
      </w:r>
    </w:p>
    <w:p w:rsidR="000E7A85" w:rsidRPr="00CA1118" w:rsidRDefault="000E7A85" w:rsidP="000E7A85">
      <w:pPr>
        <w:shd w:val="clear" w:color="auto" w:fill="FFFFFF"/>
        <w:ind w:hanging="7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0E7A85" w:rsidRPr="000E7A85" w:rsidRDefault="000E7A85" w:rsidP="000E7A8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42" w:hanging="426"/>
        <w:jc w:val="center"/>
        <w:rPr>
          <w:rFonts w:ascii="Times New Roman" w:hAnsi="Times New Roman"/>
          <w:b/>
          <w:color w:val="000000"/>
          <w:spacing w:val="-1"/>
        </w:rPr>
      </w:pPr>
      <w:r w:rsidRPr="008B5115">
        <w:rPr>
          <w:rFonts w:ascii="Times New Roman" w:hAnsi="Times New Roman"/>
          <w:b/>
          <w:color w:val="000000"/>
          <w:spacing w:val="-1"/>
        </w:rPr>
        <w:t xml:space="preserve">Перечень  недвижимого муниципального имущества, которое планируется </w:t>
      </w:r>
      <w:r w:rsidRPr="000E7A85">
        <w:rPr>
          <w:rFonts w:ascii="Times New Roman" w:hAnsi="Times New Roman"/>
          <w:b/>
          <w:color w:val="000000"/>
          <w:spacing w:val="-1"/>
        </w:rPr>
        <w:t>приватизир</w:t>
      </w:r>
      <w:r w:rsidRPr="000E7A85">
        <w:rPr>
          <w:rFonts w:ascii="Times New Roman" w:hAnsi="Times New Roman"/>
          <w:b/>
          <w:color w:val="000000"/>
          <w:spacing w:val="-1"/>
        </w:rPr>
        <w:t>о</w:t>
      </w:r>
      <w:r w:rsidRPr="000E7A85">
        <w:rPr>
          <w:rFonts w:ascii="Times New Roman" w:hAnsi="Times New Roman"/>
          <w:b/>
          <w:color w:val="000000"/>
          <w:spacing w:val="-1"/>
        </w:rPr>
        <w:t xml:space="preserve">вать </w:t>
      </w:r>
    </w:p>
    <w:p w:rsidR="000E7A85" w:rsidRPr="008B5115" w:rsidRDefault="000E7A85" w:rsidP="000E7A85">
      <w:pPr>
        <w:shd w:val="clear" w:color="auto" w:fill="FFFFFF"/>
        <w:ind w:left="720"/>
        <w:jc w:val="center"/>
        <w:rPr>
          <w:rFonts w:ascii="Times New Roman" w:hAnsi="Times New Roman"/>
          <w:b/>
          <w:color w:val="000000"/>
          <w:spacing w:val="-1"/>
        </w:rPr>
      </w:pPr>
      <w:r w:rsidRPr="008B5115">
        <w:rPr>
          <w:rFonts w:ascii="Times New Roman" w:hAnsi="Times New Roman"/>
          <w:b/>
          <w:color w:val="000000"/>
          <w:spacing w:val="-1"/>
        </w:rPr>
        <w:t>в 2024-2026 году</w:t>
      </w:r>
    </w:p>
    <w:p w:rsidR="000E7A85" w:rsidRPr="005115C3" w:rsidRDefault="000E7A85" w:rsidP="000E7A85">
      <w:pPr>
        <w:spacing w:after="14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4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68"/>
        <w:gridCol w:w="1659"/>
        <w:gridCol w:w="1702"/>
        <w:gridCol w:w="1275"/>
        <w:gridCol w:w="2126"/>
        <w:gridCol w:w="1234"/>
      </w:tblGrid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NN п/п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</w:t>
            </w: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№ государстве</w:t>
            </w: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ной регистрации права, дата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стоимость 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Полный адрес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85" w:rsidRDefault="000E7A85" w:rsidP="00EA3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приватиз</w:t>
            </w: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B5115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Здание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 522,6 кв.м.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03:06:190108:248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03-03-05/013/2014-70 от 22.04.2014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030601Н0000288</w:t>
            </w:r>
          </w:p>
          <w:p w:rsidR="000E7A85" w:rsidRPr="008B5115" w:rsidRDefault="000E7A85" w:rsidP="00EA3B43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399,1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с. Новая Брянь, 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Русина д. 38 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spacing w:line="163" w:lineRule="exact"/>
              <w:ind w:right="91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</w:p>
          <w:p w:rsidR="000E7A85" w:rsidRPr="008B5115" w:rsidRDefault="000E7A85" w:rsidP="00EA3B43">
            <w:pPr>
              <w:shd w:val="clear" w:color="auto" w:fill="FFFFFF"/>
              <w:spacing w:line="163" w:lineRule="exact"/>
              <w:ind w:right="91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статьи 13, 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178-ФЗ</w:t>
            </w: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Нежилое здание, 1 этажное,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 164 кв.м., л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тер А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03:06:000000:15100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03-03-06/035/2011-340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от 05.12.2011 г.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030601Н0000066</w:t>
            </w:r>
          </w:p>
          <w:p w:rsidR="000E7A85" w:rsidRPr="008B5115" w:rsidRDefault="000E7A85" w:rsidP="00EA3B43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7,02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с. Новая Брянь, ул. Т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решковой, д. б/н</w:t>
            </w: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Нежилое здание, 1 этажное,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 220,3 кв.м., литер А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03:06:000000:14561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03-03-06/035/2011-339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от 05.12.2011 г.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030601Н0000065</w:t>
            </w:r>
          </w:p>
          <w:p w:rsidR="000E7A85" w:rsidRPr="008B5115" w:rsidRDefault="000E7A85" w:rsidP="00EA3B43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9,24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с. Новая Брянь, ул. Т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решковой, д. б/н</w:t>
            </w: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Нежилое помещ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ние, площадь 5747,7 кв.м., 1 этажное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03:06:090126:100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03-03-06/034/2010-167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от 15.10.2010 г.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030601Н0000032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4710,8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с. Илька,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Заводская, д.1, пом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щение 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Земельный участок, для производственных ц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лей, пл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щадь 7209 кв.м.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03:06:090123:20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03-03-06/021/2009-193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от 20.11.2009 г.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030601З0000606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ahoma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 w:cs="Tahoma"/>
                <w:color w:val="000000"/>
                <w:sz w:val="18"/>
                <w:szCs w:val="18"/>
              </w:rPr>
              <w:t>741,950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он, с. Илька, участок находится примерно в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B5115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>10 м</w:t>
              </w:r>
            </w:smartTag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по н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правлению на север от ориентира Администр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тивное здание, распол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женного за пределами участка, адрес ориентира ул. Заводская, д.1,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Здание гаража, неж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лое,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 920,5 кв.м., литер Н, этажность 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03:06:090126:106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03-03-06/031/2010-416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от 19.10.2010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030601Н0000031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426,9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с. Илька,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Заводская, д.1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Здание гаража, неж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лое,  1 этажное, пл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щадь 227,6 кв.м.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03:06:000000:14625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03-03-06/036/2011-260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от 28.11.2011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030601Н0000060</w:t>
            </w:r>
          </w:p>
          <w:p w:rsidR="000E7A85" w:rsidRPr="008B5115" w:rsidRDefault="000E7A85" w:rsidP="00EA3B43">
            <w:pPr>
              <w:ind w:hanging="7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9,94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он,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с. Илька,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ул. Заречная, д. б/н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Помещение 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 неж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лое, площадь 202,3 кв.м., эта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ность 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bCs/>
                <w:color w:val="333333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03:06:420111:45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03-03-06/002/2011-094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от 17.02.2011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030601Н0000651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26,7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он,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с. Шабур,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Гагарина, д. 1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Нежилое помещ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ние, 1 этажное,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 183,4 кв.м.,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03:06:000000:13027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03-03-06/035/2011-303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от 30.11.2011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030601Н0000063</w:t>
            </w:r>
          </w:p>
          <w:p w:rsidR="000E7A85" w:rsidRPr="008B5115" w:rsidRDefault="000E7A85" w:rsidP="00EA3B43">
            <w:pPr>
              <w:ind w:hanging="7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11,28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с. Шабур,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ул. Гагарина,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д. 1, помещение 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Здание боксов гар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жа, нежилое,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 1371,6 кв.м., литер А, этажность 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03:06:000000:1647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03-03-06/002/2011-095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от 17.02.2011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030601Н0000159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37,7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с. Шабур,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Советская, д. 25а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Здание водокачки, н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жилое, 1 этажное, пл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щадь 42,5 кв.м., Литер А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03:06:080144:50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03-03-06/036/2011-261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 28.11.2011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030601Н0000059</w:t>
            </w:r>
          </w:p>
          <w:p w:rsidR="000E7A85" w:rsidRPr="008B5115" w:rsidRDefault="000E7A85" w:rsidP="00EA3B43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7,16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п. Заиграево,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пер. Кооперативный, 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д. 13а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Нежилое здание, неж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лое,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 1088,3 кв.м., этажность 2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03:06:000000:15391</w:t>
            </w:r>
          </w:p>
          <w:p w:rsidR="000E7A85" w:rsidRPr="008B5115" w:rsidRDefault="000E7A85" w:rsidP="00EA3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03-03-05/027/2013-301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 29.07.2013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030601Н0000280</w:t>
            </w:r>
          </w:p>
          <w:p w:rsidR="000E7A85" w:rsidRPr="008B5115" w:rsidRDefault="000E7A85" w:rsidP="00EA3B43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250,7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 п. Татарский Ключ,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Юбилейная, д. 14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Здание гаража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Площадь: 71,2кв.м.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03:06:000000:17439</w:t>
            </w:r>
          </w:p>
          <w:p w:rsidR="000E7A85" w:rsidRPr="008B5115" w:rsidRDefault="000E7A85" w:rsidP="00EA3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03-03/005-03/016/035/2016-387/1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 17.03.2016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030601Н0000004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15,7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Республика Бурятия, За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 xml:space="preserve">граевский район,                 п. Татарский Ключ,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ул. Круговая, 1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Нежилое помещ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е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 xml:space="preserve">ние             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щадь 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03:06:310113:75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03-03/005-03/016/035/2016-388/1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 17.03.2016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030601Н0000005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27,6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Республика Бурятия, За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граевский район,                 п. Татарский Ключ,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 xml:space="preserve"> ул. Строителей,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д. 13 "а",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помещение I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Нежилое здание, назн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чение: неж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лое,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площадь: 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267,5 кв.м. Эта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ност:1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03:06:220101:13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03-03-06/023/2012-214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 31.05.2012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030601Н0000232</w:t>
            </w:r>
          </w:p>
          <w:p w:rsidR="000E7A85" w:rsidRPr="008B5115" w:rsidRDefault="000E7A85" w:rsidP="00EA3B43">
            <w:pPr>
              <w:shd w:val="clear" w:color="auto" w:fill="FFFFFF"/>
              <w:ind w:hanging="73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14,7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 п. Онохой,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40 лет ЛПК,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дом № 11.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Производственная база, назначение: нежилое здание.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B5115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>344,4</w:t>
              </w:r>
              <w:r w:rsidRPr="008B5115">
                <w:rPr>
                  <w:rFonts w:ascii="Times New Roman" w:hAnsi="Times New Roman"/>
                  <w:sz w:val="18"/>
                  <w:szCs w:val="18"/>
                </w:rPr>
                <w:t xml:space="preserve"> кв. м</w:t>
              </w:r>
            </w:smartTag>
            <w:r w:rsidRPr="008B511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мер: 03:06:000000:8020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03-03/005-03/016/035/2016-99/1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 01.02.2016 г.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030601Н0000003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106,802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 пгт Онохой, ул. 40 лет ЛПК, д. 62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Сооружение, Подъез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д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ной путь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B5115">
                <w:rPr>
                  <w:rFonts w:ascii="Times New Roman" w:hAnsi="Times New Roman"/>
                  <w:sz w:val="18"/>
                  <w:szCs w:val="18"/>
                </w:rPr>
                <w:t>127 м</w:t>
              </w:r>
            </w:smartTag>
            <w:r w:rsidRPr="008B511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мер: 03:06:220101:19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03:06:220101:19-03/048/2019-3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 16.04.2019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030601Н0000682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774,180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 пгт Онохой, ул. 40 лет ЛПК, д. 11, соор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жение б/н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5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Овощехранилище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№ 1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Площадь: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 xml:space="preserve"> 1436,6 кв.м.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03:06:340116:59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03:06:340116:59-03/003/2018-2, 14.02.2018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030601Н0000656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72,467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Республика Бурятия, За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граевский район, с. Ун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э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гэтэй, ул. Це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тральная, д. 107а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6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Овощехранилище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 xml:space="preserve">Площадь: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1420,3 кв.м.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мер: 03:06:340116:61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03:06:340116:6-03/003/2018-2, 15.02.2018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sz w:val="18"/>
                <w:szCs w:val="18"/>
              </w:rPr>
              <w:t>030601Н0000657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73,967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Республика Бурятия, За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и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граевский район, с. Ун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э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гэтэй, ул. Це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тральная, д. 107а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Зерноток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Площадь: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 xml:space="preserve"> 1081,9 кв.м.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мер: 03:06:340120:50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03:06:340120:50-03/003/2018-2,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06.04.2018 г.</w:t>
            </w:r>
          </w:p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030601Н0000658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49,898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Россия, Республика Бур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я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тия, Заиграевский район, с. Унэгэтэй, ул. Мелиор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тивная, дом №35а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Здание (гараж)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Площадь: 197 кв.м.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мер: 03:06:000000:14576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03-03-06/022/2009-304 от 30.12.2009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149,507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Россия, Республика Бур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я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тия, Заиграевский район, п. Горхон, ул. Лесозаво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д</w:t>
            </w:r>
            <w:r w:rsidRPr="008B5115">
              <w:rPr>
                <w:rFonts w:ascii="Times New Roman" w:hAnsi="Times New Roman"/>
                <w:sz w:val="18"/>
                <w:szCs w:val="18"/>
              </w:rPr>
              <w:t>ская, д. б/н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Нежилое здание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площадь: 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5 903,7 кв.м.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03:06:000000:13762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03-03-005-03/016/035/2016-1411/2  08.08.2016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030601Н0000160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27 224,420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с. Новая Брянь,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Юбилейная б/н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Административное зд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ние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площадь: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5023,4 кв.м.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03:06:000000:15029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03:06:000000:15029-03/054/2023-6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15.02.2023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030601Н00000747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с. Новая Брянь,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Русина, дом 44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0E7A85" w:rsidRPr="008B5115" w:rsidTr="00EA3B43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Земельный участок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площадь: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28033 кв.м.</w:t>
            </w:r>
          </w:p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мер: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color w:val="000000"/>
                <w:sz w:val="18"/>
                <w:szCs w:val="18"/>
              </w:rPr>
              <w:t>03:06:190108:107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58" w:hanging="20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03:06:190108:107-03/048/2023-6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15.02.2023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/>
                <w:sz w:val="18"/>
                <w:szCs w:val="18"/>
              </w:rPr>
              <w:t>030601Н00000748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16 300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РБ, Заиграевский ра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он,</w:t>
            </w:r>
          </w:p>
          <w:p w:rsidR="000E7A85" w:rsidRPr="008B5115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с. Новая Брянь, </w:t>
            </w:r>
          </w:p>
          <w:p w:rsidR="000E7A85" w:rsidRPr="008B5115" w:rsidRDefault="000E7A85" w:rsidP="00EA3B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1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ул. Русина, дом 44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A85" w:rsidRPr="008B5115" w:rsidRDefault="000E7A85" w:rsidP="00EA3B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0E7A85" w:rsidRPr="008B5115" w:rsidRDefault="000E7A85" w:rsidP="000E7A85">
      <w:pPr>
        <w:shd w:val="clear" w:color="auto" w:fill="FFFFFF"/>
        <w:jc w:val="center"/>
        <w:rPr>
          <w:rFonts w:ascii="Times New Roman" w:hAnsi="Times New Roman"/>
          <w:color w:val="000000"/>
          <w:spacing w:val="-1"/>
        </w:rPr>
      </w:pPr>
    </w:p>
    <w:p w:rsidR="000E7A85" w:rsidRPr="00046B98" w:rsidRDefault="000E7A85" w:rsidP="000E7A85">
      <w:pPr>
        <w:shd w:val="clear" w:color="auto" w:fill="FFFFFF"/>
        <w:ind w:hanging="73"/>
        <w:jc w:val="center"/>
        <w:rPr>
          <w:rFonts w:ascii="Times New Roman" w:hAnsi="Times New Roman"/>
          <w:b/>
          <w:color w:val="000000"/>
          <w:spacing w:val="-1"/>
        </w:rPr>
      </w:pPr>
      <w:r w:rsidRPr="00046B98">
        <w:rPr>
          <w:rFonts w:ascii="Times New Roman" w:hAnsi="Times New Roman"/>
          <w:b/>
          <w:color w:val="000000"/>
          <w:spacing w:val="-1"/>
        </w:rPr>
        <w:t>1.1 Перечень  движимого муниципального имущества, которое планируется приватизир</w:t>
      </w:r>
      <w:r w:rsidRPr="00046B98">
        <w:rPr>
          <w:rFonts w:ascii="Times New Roman" w:hAnsi="Times New Roman"/>
          <w:b/>
          <w:color w:val="000000"/>
          <w:spacing w:val="-1"/>
        </w:rPr>
        <w:t>о</w:t>
      </w:r>
      <w:r w:rsidRPr="00046B98">
        <w:rPr>
          <w:rFonts w:ascii="Times New Roman" w:hAnsi="Times New Roman"/>
          <w:b/>
          <w:color w:val="000000"/>
          <w:spacing w:val="-1"/>
        </w:rPr>
        <w:t>вать в 2023-2025 году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3415"/>
        <w:gridCol w:w="1800"/>
        <w:gridCol w:w="1440"/>
        <w:gridCol w:w="1260"/>
      </w:tblGrid>
      <w:tr w:rsidR="000E7A85" w:rsidRPr="00046B98" w:rsidTr="00EA3B4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26" w:type="dxa"/>
          </w:tcPr>
          <w:p w:rsidR="000E7A85" w:rsidRPr="00046B98" w:rsidRDefault="000E7A85" w:rsidP="00EA3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№</w:t>
            </w:r>
          </w:p>
          <w:p w:rsidR="000E7A85" w:rsidRPr="00046B98" w:rsidRDefault="000E7A85" w:rsidP="00EA3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п/п</w:t>
            </w:r>
          </w:p>
        </w:tc>
        <w:tc>
          <w:tcPr>
            <w:tcW w:w="1843" w:type="dxa"/>
          </w:tcPr>
          <w:p w:rsidR="000E7A85" w:rsidRPr="00046B98" w:rsidRDefault="000E7A85" w:rsidP="00EA3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Наименование ТС</w:t>
            </w:r>
          </w:p>
        </w:tc>
        <w:tc>
          <w:tcPr>
            <w:tcW w:w="3415" w:type="dxa"/>
          </w:tcPr>
          <w:p w:rsidR="000E7A85" w:rsidRPr="00046B98" w:rsidRDefault="000E7A85" w:rsidP="00EA3B43">
            <w:pPr>
              <w:shd w:val="clear" w:color="auto" w:fill="FFFFFF"/>
              <w:ind w:left="58" w:hanging="2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Характеристики ТС</w:t>
            </w:r>
          </w:p>
        </w:tc>
        <w:tc>
          <w:tcPr>
            <w:tcW w:w="1800" w:type="dxa"/>
          </w:tcPr>
          <w:p w:rsidR="000E7A85" w:rsidRPr="00046B98" w:rsidRDefault="000E7A85" w:rsidP="00EA3B43">
            <w:pPr>
              <w:shd w:val="clear" w:color="auto" w:fill="FFFFFF"/>
              <w:ind w:hanging="73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Реестровый</w:t>
            </w:r>
          </w:p>
          <w:p w:rsidR="000E7A85" w:rsidRPr="00046B98" w:rsidRDefault="000E7A85" w:rsidP="00EA3B43">
            <w:pPr>
              <w:shd w:val="clear" w:color="auto" w:fill="FFFFFF"/>
              <w:ind w:hanging="73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номер</w:t>
            </w:r>
          </w:p>
        </w:tc>
        <w:tc>
          <w:tcPr>
            <w:tcW w:w="1440" w:type="dxa"/>
          </w:tcPr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Балансовая стоимость</w:t>
            </w: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   ( тыс. руб.)</w:t>
            </w:r>
          </w:p>
        </w:tc>
        <w:tc>
          <w:tcPr>
            <w:tcW w:w="1260" w:type="dxa"/>
          </w:tcPr>
          <w:p w:rsidR="000E7A85" w:rsidRPr="00046B98" w:rsidRDefault="000E7A85" w:rsidP="00EA3B43">
            <w:pPr>
              <w:shd w:val="clear" w:color="auto" w:fill="FFFFFF"/>
              <w:ind w:left="40" w:hanging="38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Способ привати-зации</w:t>
            </w:r>
          </w:p>
        </w:tc>
      </w:tr>
      <w:tr w:rsidR="000E7A85" w:rsidRPr="00046B98" w:rsidTr="00EA3B4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26" w:type="dxa"/>
          </w:tcPr>
          <w:p w:rsidR="000E7A85" w:rsidRPr="00046B98" w:rsidRDefault="000E7A85" w:rsidP="00EA3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1.</w:t>
            </w:r>
          </w:p>
        </w:tc>
        <w:tc>
          <w:tcPr>
            <w:tcW w:w="1843" w:type="dxa"/>
          </w:tcPr>
          <w:p w:rsidR="000E7A85" w:rsidRPr="00046B98" w:rsidRDefault="000E7A85" w:rsidP="00EA3B43">
            <w:pPr>
              <w:rPr>
                <w:rFonts w:ascii="Times New Roman" w:hAnsi="Times New Roman" w:cs="Times New Roman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Трактор К-701</w:t>
            </w:r>
          </w:p>
        </w:tc>
        <w:tc>
          <w:tcPr>
            <w:tcW w:w="3415" w:type="dxa"/>
          </w:tcPr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Тип машины  –  Трактор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Категория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D</w:t>
            </w:r>
          </w:p>
          <w:p w:rsidR="000E7A85" w:rsidRPr="00046B98" w:rsidRDefault="000E7A85" w:rsidP="00EA3B43">
            <w:pPr>
              <w:shd w:val="clear" w:color="auto" w:fill="FFFFFF"/>
              <w:ind w:left="58" w:hanging="2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цвет: желтый</w:t>
            </w:r>
          </w:p>
          <w:p w:rsidR="000E7A85" w:rsidRPr="00046B98" w:rsidRDefault="000E7A85" w:rsidP="00EA3B43">
            <w:pPr>
              <w:shd w:val="clear" w:color="auto" w:fill="FFFFFF"/>
              <w:ind w:left="58" w:hanging="2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гос. знак 03 РС 7067</w:t>
            </w:r>
          </w:p>
          <w:p w:rsidR="000E7A85" w:rsidRPr="00046B98" w:rsidRDefault="000E7A85" w:rsidP="00EA3B43">
            <w:pPr>
              <w:shd w:val="clear" w:color="auto" w:fill="FFFFFF"/>
              <w:ind w:left="58" w:hanging="2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Год выпуска 1987</w:t>
            </w:r>
          </w:p>
        </w:tc>
        <w:tc>
          <w:tcPr>
            <w:tcW w:w="1800" w:type="dxa"/>
          </w:tcPr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030602Д0009714</w:t>
            </w:r>
          </w:p>
        </w:tc>
        <w:tc>
          <w:tcPr>
            <w:tcW w:w="1440" w:type="dxa"/>
          </w:tcPr>
          <w:p w:rsidR="000E7A85" w:rsidRPr="00046B98" w:rsidRDefault="000E7A85" w:rsidP="00EA3B43">
            <w:pPr>
              <w:jc w:val="center"/>
              <w:rPr>
                <w:rFonts w:ascii="Times New Roman" w:hAnsi="Times New Roman" w:cs="Times New Roman"/>
              </w:rPr>
            </w:pPr>
            <w:r w:rsidRPr="00046B98">
              <w:rPr>
                <w:rFonts w:ascii="Times New Roman" w:hAnsi="Times New Roman" w:cs="Times New Roman"/>
              </w:rPr>
              <w:t>80, 500</w:t>
            </w:r>
          </w:p>
        </w:tc>
        <w:tc>
          <w:tcPr>
            <w:tcW w:w="1260" w:type="dxa"/>
            <w:vMerge w:val="restart"/>
          </w:tcPr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согласно </w:t>
            </w: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статьи 13, </w:t>
            </w:r>
          </w:p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178-ФЗ.</w:t>
            </w:r>
            <w:r w:rsidRPr="00046B98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</w:p>
        </w:tc>
      </w:tr>
      <w:tr w:rsidR="000E7A85" w:rsidRPr="00046B98" w:rsidTr="00EA3B4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6" w:type="dxa"/>
          </w:tcPr>
          <w:p w:rsidR="000E7A85" w:rsidRPr="00046B98" w:rsidRDefault="000E7A85" w:rsidP="00EA3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2.</w:t>
            </w:r>
          </w:p>
        </w:tc>
        <w:tc>
          <w:tcPr>
            <w:tcW w:w="1843" w:type="dxa"/>
          </w:tcPr>
          <w:p w:rsidR="000E7A85" w:rsidRPr="00046B98" w:rsidRDefault="000E7A85" w:rsidP="00EA3B43">
            <w:pPr>
              <w:rPr>
                <w:rFonts w:ascii="Times New Roman" w:hAnsi="Times New Roman" w:cs="Times New Roman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ГАЗ 31105</w:t>
            </w:r>
          </w:p>
        </w:tc>
        <w:tc>
          <w:tcPr>
            <w:tcW w:w="3415" w:type="dxa"/>
          </w:tcPr>
          <w:p w:rsidR="000E7A85" w:rsidRPr="00046B98" w:rsidRDefault="000E7A85" w:rsidP="00EA3B43">
            <w:pPr>
              <w:shd w:val="clear" w:color="auto" w:fill="FFFFFF"/>
              <w:ind w:left="58" w:hanging="2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Тип ТС – автомобиль ХТН31105041222821, легковой с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дан, цвет: белый</w:t>
            </w:r>
          </w:p>
          <w:p w:rsidR="000E7A85" w:rsidRPr="00046B98" w:rsidRDefault="000E7A85" w:rsidP="00EA3B43">
            <w:pPr>
              <w:shd w:val="clear" w:color="auto" w:fill="FFFFFF"/>
              <w:ind w:left="58" w:hanging="2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гос. знак М484ЕС03</w:t>
            </w:r>
          </w:p>
          <w:p w:rsidR="000E7A85" w:rsidRPr="00046B98" w:rsidRDefault="000E7A85" w:rsidP="00EA3B43">
            <w:pPr>
              <w:shd w:val="clear" w:color="auto" w:fill="FFFFFF"/>
              <w:ind w:left="58" w:hanging="2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Год выпуска 2004</w:t>
            </w:r>
          </w:p>
        </w:tc>
        <w:tc>
          <w:tcPr>
            <w:tcW w:w="1800" w:type="dxa"/>
          </w:tcPr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030602Д0009435</w:t>
            </w:r>
          </w:p>
        </w:tc>
        <w:tc>
          <w:tcPr>
            <w:tcW w:w="1440" w:type="dxa"/>
          </w:tcPr>
          <w:p w:rsidR="000E7A85" w:rsidRPr="00046B98" w:rsidRDefault="000E7A85" w:rsidP="00EA3B43">
            <w:pPr>
              <w:shd w:val="clear" w:color="auto" w:fill="FFFFFF"/>
              <w:ind w:left="-251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223, 000</w:t>
            </w:r>
          </w:p>
        </w:tc>
        <w:tc>
          <w:tcPr>
            <w:tcW w:w="1260" w:type="dxa"/>
            <w:vMerge/>
          </w:tcPr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E7A85" w:rsidRPr="00046B98" w:rsidTr="00EA3B4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</w:tcPr>
          <w:p w:rsidR="000E7A85" w:rsidRPr="00046B98" w:rsidRDefault="000E7A85" w:rsidP="00EA3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3.</w:t>
            </w:r>
          </w:p>
        </w:tc>
        <w:tc>
          <w:tcPr>
            <w:tcW w:w="1843" w:type="dxa"/>
          </w:tcPr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SsangYong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KYRON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II</w:t>
            </w:r>
          </w:p>
        </w:tc>
        <w:tc>
          <w:tcPr>
            <w:tcW w:w="3415" w:type="dxa"/>
          </w:tcPr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Идентификационный номер (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VIN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) 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Z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USOA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16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SCOO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20345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Марка, модель ТС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SsangYong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KYRON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II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Наименование  (тип ТС) Легк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вой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Категория ТС (А,В,С,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D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, прицеп)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B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Год изготовления ТС 2011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Модель, № двигателя 161951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10016446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Шасси (рама) №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KPTSOA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16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SCP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155844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 xml:space="preserve">Кузов (кабина, прицеп) № 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Z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USOA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16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SCOO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20345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Цвет кузова (кабины, прицепа) С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рый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Мощность двигателя, л.с. (кВт) 149,56 (110)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Рабочий объем двигателя, куб. см 2 295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Тип двигателя Бензиновый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Экологический класс Третий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Разрешенная максимальная ма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са, кг 2 530</w:t>
            </w:r>
          </w:p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t>Масса без нагрузки, кг 2 016</w:t>
            </w:r>
          </w:p>
          <w:p w:rsidR="000E7A85" w:rsidRPr="00046B98" w:rsidRDefault="000E7A85" w:rsidP="00EA3B43">
            <w:pPr>
              <w:shd w:val="clear" w:color="auto" w:fill="FFFFFF"/>
              <w:ind w:left="58" w:hanging="2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00" w:type="dxa"/>
          </w:tcPr>
          <w:p w:rsidR="000E7A85" w:rsidRPr="00046B98" w:rsidRDefault="000E7A85" w:rsidP="00EA3B43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030602Д0009420</w:t>
            </w:r>
          </w:p>
        </w:tc>
        <w:tc>
          <w:tcPr>
            <w:tcW w:w="1440" w:type="dxa"/>
          </w:tcPr>
          <w:p w:rsidR="000E7A85" w:rsidRPr="00046B98" w:rsidRDefault="000E7A85" w:rsidP="00EA3B43">
            <w:pPr>
              <w:shd w:val="clear" w:color="auto" w:fill="FFFFFF"/>
              <w:ind w:left="-251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46B98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60" w:type="dxa"/>
          </w:tcPr>
          <w:p w:rsidR="000E7A85" w:rsidRPr="00046B98" w:rsidRDefault="000E7A85" w:rsidP="00EA3B43">
            <w:pPr>
              <w:shd w:val="clear" w:color="auto" w:fill="FFFFFF"/>
              <w:ind w:left="40" w:hanging="3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A85" w:rsidRPr="00582B04" w:rsidRDefault="000E7A85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7A85" w:rsidRPr="00582B04" w:rsidSect="00C2534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0C" w:rsidRDefault="00CE520C" w:rsidP="008931BB">
      <w:r>
        <w:separator/>
      </w:r>
    </w:p>
  </w:endnote>
  <w:endnote w:type="continuationSeparator" w:id="1">
    <w:p w:rsidR="00CE520C" w:rsidRDefault="00CE520C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A51819">
        <w:pPr>
          <w:pStyle w:val="a6"/>
          <w:jc w:val="right"/>
        </w:pPr>
        <w:fldSimple w:instr=" PAGE   \* MERGEFORMAT ">
          <w:r w:rsidR="000E7A85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0C" w:rsidRDefault="00CE520C" w:rsidP="008931BB">
      <w:r>
        <w:separator/>
      </w:r>
    </w:p>
  </w:footnote>
  <w:footnote w:type="continuationSeparator" w:id="1">
    <w:p w:rsidR="00CE520C" w:rsidRDefault="00CE520C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C3A96"/>
    <w:multiLevelType w:val="hybridMultilevel"/>
    <w:tmpl w:val="D9B0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0E7A85"/>
    <w:rsid w:val="00115C7C"/>
    <w:rsid w:val="001C7A43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71739D"/>
    <w:rsid w:val="007C77D9"/>
    <w:rsid w:val="008353AC"/>
    <w:rsid w:val="00875EE0"/>
    <w:rsid w:val="008931BB"/>
    <w:rsid w:val="008B4381"/>
    <w:rsid w:val="008F64B0"/>
    <w:rsid w:val="0095175F"/>
    <w:rsid w:val="009D0BD8"/>
    <w:rsid w:val="00A51819"/>
    <w:rsid w:val="00AB4AA9"/>
    <w:rsid w:val="00B54962"/>
    <w:rsid w:val="00B76FB6"/>
    <w:rsid w:val="00B968CD"/>
    <w:rsid w:val="00C2534A"/>
    <w:rsid w:val="00C3352B"/>
    <w:rsid w:val="00C57FDA"/>
    <w:rsid w:val="00CE520C"/>
    <w:rsid w:val="00D24E47"/>
    <w:rsid w:val="00DC2F9E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15</cp:revision>
  <cp:lastPrinted>2023-12-11T05:08:00Z</cp:lastPrinted>
  <dcterms:created xsi:type="dcterms:W3CDTF">2022-11-07T05:11:00Z</dcterms:created>
  <dcterms:modified xsi:type="dcterms:W3CDTF">2023-12-11T05:09:00Z</dcterms:modified>
</cp:coreProperties>
</file>