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E505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8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61010D" w:rsidRDefault="0061010D" w:rsidP="0068199F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19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68199F">
        <w:rPr>
          <w:rFonts w:ascii="Times New Roman" w:hAnsi="Times New Roman" w:cs="Times New Roman"/>
          <w:sz w:val="24"/>
          <w:szCs w:val="24"/>
        </w:rPr>
        <w:t>января</w:t>
      </w:r>
      <w:r w:rsidR="00E505A5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</w:t>
      </w:r>
      <w:r w:rsidR="00E505A5">
        <w:rPr>
          <w:rFonts w:ascii="Times New Roman" w:hAnsi="Times New Roman" w:cs="Times New Roman"/>
          <w:sz w:val="24"/>
          <w:szCs w:val="24"/>
        </w:rPr>
        <w:t xml:space="preserve"> 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</w:t>
      </w:r>
      <w:r w:rsidR="0068199F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8199F">
        <w:rPr>
          <w:rFonts w:ascii="Times New Roman" w:hAnsi="Times New Roman" w:cs="Times New Roman"/>
          <w:sz w:val="24"/>
          <w:szCs w:val="24"/>
        </w:rPr>
        <w:t>261</w:t>
      </w: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402"/>
      </w:tblGrid>
      <w:tr w:rsidR="0095175F" w:rsidRPr="00E505A5" w:rsidTr="0002160F">
        <w:tc>
          <w:tcPr>
            <w:tcW w:w="6663" w:type="dxa"/>
          </w:tcPr>
          <w:p w:rsidR="0095175F" w:rsidRPr="00E505A5" w:rsidRDefault="0068199F" w:rsidP="00E505A5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505A5" w:rsidRPr="00E505A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Заиграевского районного Совета депутатов</w:t>
            </w:r>
            <w:r w:rsidR="00021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«Заиграевский район»</w:t>
            </w:r>
            <w:r w:rsidR="00E505A5" w:rsidRPr="00E5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5A5" w:rsidRPr="00E505A5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29.01.2021г. №102</w:t>
            </w:r>
            <w:r w:rsidR="00E505A5" w:rsidRPr="00E5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5A5" w:rsidRPr="00E50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</w:t>
            </w:r>
            <w:r w:rsidR="00E505A5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положения</w:t>
            </w:r>
            <w:r w:rsidR="00E505A5" w:rsidRPr="00E5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5A5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работы депутатов Заиграевского районного совета</w:t>
            </w:r>
            <w:r w:rsidR="00E505A5" w:rsidRPr="00E5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05A5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по и</w:t>
            </w:r>
            <w:r w:rsidR="00E505A5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505A5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полнению наказов избирателей»</w:t>
            </w:r>
          </w:p>
        </w:tc>
        <w:tc>
          <w:tcPr>
            <w:tcW w:w="3402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P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505A5" w:rsidRPr="00E505A5" w:rsidRDefault="00E505A5" w:rsidP="00E505A5">
      <w:pPr>
        <w:ind w:left="-42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5A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</w:t>
      </w:r>
      <w:r w:rsidRPr="00E505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505A5">
        <w:rPr>
          <w:rFonts w:ascii="Times New Roman" w:eastAsia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руководствуясь статьями 21, 22 Устава муниципального образования «Заиграевский район», Заиграевский районный Совет депутатов муниципального образования «Заиграевский район», решил: </w:t>
      </w:r>
    </w:p>
    <w:p w:rsidR="00E505A5" w:rsidRPr="00E505A5" w:rsidRDefault="00E505A5" w:rsidP="00E505A5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E505A5">
        <w:rPr>
          <w:rFonts w:ascii="Times New Roman" w:hAnsi="Times New Roman" w:cs="Times New Roman"/>
          <w:sz w:val="24"/>
          <w:szCs w:val="24"/>
        </w:rPr>
        <w:t>1. Внести изменения в Решение Заиграевского районного Совета депутатов</w:t>
      </w:r>
      <w:r w:rsidR="0002160F">
        <w:rPr>
          <w:rFonts w:ascii="Times New Roman" w:hAnsi="Times New Roman" w:cs="Times New Roman"/>
          <w:sz w:val="24"/>
          <w:szCs w:val="24"/>
        </w:rPr>
        <w:t xml:space="preserve"> МО «За</w:t>
      </w:r>
      <w:r w:rsidR="0002160F">
        <w:rPr>
          <w:rFonts w:ascii="Times New Roman" w:hAnsi="Times New Roman" w:cs="Times New Roman"/>
          <w:sz w:val="24"/>
          <w:szCs w:val="24"/>
        </w:rPr>
        <w:t>и</w:t>
      </w:r>
      <w:r w:rsidR="0002160F">
        <w:rPr>
          <w:rFonts w:ascii="Times New Roman" w:hAnsi="Times New Roman" w:cs="Times New Roman"/>
          <w:sz w:val="24"/>
          <w:szCs w:val="24"/>
        </w:rPr>
        <w:t>граевский район»</w:t>
      </w:r>
      <w:r w:rsidRPr="00E505A5">
        <w:rPr>
          <w:rFonts w:ascii="Times New Roman" w:hAnsi="Times New Roman" w:cs="Times New Roman"/>
          <w:sz w:val="24"/>
          <w:szCs w:val="24"/>
        </w:rPr>
        <w:t xml:space="preserve"> </w:t>
      </w:r>
      <w:r w:rsidRPr="00E505A5">
        <w:rPr>
          <w:rFonts w:ascii="Times New Roman" w:eastAsia="Times New Roman" w:hAnsi="Times New Roman" w:cs="Times New Roman"/>
          <w:sz w:val="24"/>
          <w:szCs w:val="24"/>
        </w:rPr>
        <w:t xml:space="preserve">от 29.01.2021г. №102 </w:t>
      </w:r>
      <w:r w:rsidRPr="00E505A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E505A5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Pr="00E505A5">
        <w:rPr>
          <w:rFonts w:ascii="Times New Roman" w:eastAsia="Calibri" w:hAnsi="Times New Roman" w:cs="Times New Roman"/>
          <w:sz w:val="24"/>
          <w:szCs w:val="24"/>
        </w:rPr>
        <w:t>утверждении положения об организации работы депутатов Заиграевского районного совета депутатов по исполнению наказов избирателей»</w:t>
      </w:r>
      <w:r w:rsidRPr="00E505A5">
        <w:rPr>
          <w:rFonts w:ascii="Times New Roman" w:hAnsi="Times New Roman" w:cs="Times New Roman"/>
          <w:sz w:val="24"/>
          <w:szCs w:val="24"/>
        </w:rPr>
        <w:t>:</w:t>
      </w:r>
    </w:p>
    <w:p w:rsidR="00E505A5" w:rsidRPr="00E505A5" w:rsidRDefault="00E505A5" w:rsidP="00E505A5">
      <w:pPr>
        <w:pStyle w:val="formattext"/>
        <w:shd w:val="clear" w:color="auto" w:fill="FFFFFF"/>
        <w:spacing w:before="0" w:beforeAutospacing="0" w:after="0" w:afterAutospacing="0"/>
        <w:ind w:left="-426" w:firstLine="709"/>
        <w:jc w:val="both"/>
        <w:textAlignment w:val="baseline"/>
        <w:rPr>
          <w:spacing w:val="2"/>
        </w:rPr>
      </w:pPr>
      <w:r w:rsidRPr="00E505A5">
        <w:t>- в п. 3.4. Положения слова «</w:t>
      </w:r>
      <w:r w:rsidRPr="00E505A5">
        <w:rPr>
          <w:spacing w:val="2"/>
        </w:rPr>
        <w:t>- стоимость реализации наказа с разбивкой по меропри</w:t>
      </w:r>
      <w:r w:rsidRPr="00E505A5">
        <w:rPr>
          <w:spacing w:val="2"/>
        </w:rPr>
        <w:t>я</w:t>
      </w:r>
      <w:r w:rsidRPr="00E505A5">
        <w:rPr>
          <w:spacing w:val="2"/>
        </w:rPr>
        <w:t>тиям, не превышающей 1 500 тыс.руб. в год на все избирательные округи;» заменить слов</w:t>
      </w:r>
      <w:r w:rsidRPr="00E505A5">
        <w:rPr>
          <w:spacing w:val="2"/>
        </w:rPr>
        <w:t>а</w:t>
      </w:r>
      <w:r w:rsidRPr="00E505A5">
        <w:rPr>
          <w:spacing w:val="2"/>
        </w:rPr>
        <w:t xml:space="preserve">ми </w:t>
      </w:r>
      <w:r w:rsidRPr="0068199F">
        <w:rPr>
          <w:i/>
        </w:rPr>
        <w:t>«</w:t>
      </w:r>
      <w:r w:rsidRPr="0068199F">
        <w:rPr>
          <w:i/>
          <w:spacing w:val="2"/>
        </w:rPr>
        <w:t>- стоимость реализации наказа с разбивкой по ме</w:t>
      </w:r>
      <w:r w:rsidR="00532F1D" w:rsidRPr="0068199F">
        <w:rPr>
          <w:i/>
          <w:spacing w:val="2"/>
        </w:rPr>
        <w:t>роприятиям, согласно выделенному</w:t>
      </w:r>
      <w:r w:rsidRPr="0068199F">
        <w:rPr>
          <w:i/>
          <w:spacing w:val="2"/>
        </w:rPr>
        <w:t xml:space="preserve"> о</w:t>
      </w:r>
      <w:r w:rsidR="00532F1D" w:rsidRPr="0068199F">
        <w:rPr>
          <w:i/>
          <w:spacing w:val="2"/>
        </w:rPr>
        <w:t>бъему</w:t>
      </w:r>
      <w:r w:rsidRPr="0068199F">
        <w:rPr>
          <w:i/>
          <w:spacing w:val="2"/>
        </w:rPr>
        <w:t xml:space="preserve"> финансирования, но не мене</w:t>
      </w:r>
      <w:r w:rsidR="00532F1D" w:rsidRPr="0068199F">
        <w:rPr>
          <w:i/>
          <w:spacing w:val="2"/>
        </w:rPr>
        <w:t>е 1 500 тыс.руб, предусмотренного</w:t>
      </w:r>
      <w:r w:rsidRPr="0068199F">
        <w:rPr>
          <w:i/>
          <w:spacing w:val="2"/>
        </w:rPr>
        <w:t xml:space="preserve"> </w:t>
      </w:r>
      <w:r w:rsidRPr="0068199F">
        <w:rPr>
          <w:rStyle w:val="ac"/>
          <w:bCs/>
          <w:shd w:val="clear" w:color="auto" w:fill="FFFFFF"/>
        </w:rPr>
        <w:t xml:space="preserve">решением </w:t>
      </w:r>
      <w:r w:rsidR="0002160F" w:rsidRPr="0068199F">
        <w:rPr>
          <w:rStyle w:val="ac"/>
          <w:bCs/>
          <w:shd w:val="clear" w:color="auto" w:fill="FFFFFF"/>
        </w:rPr>
        <w:t>Заиграе</w:t>
      </w:r>
      <w:r w:rsidR="0002160F" w:rsidRPr="0068199F">
        <w:rPr>
          <w:rStyle w:val="ac"/>
          <w:bCs/>
          <w:shd w:val="clear" w:color="auto" w:fill="FFFFFF"/>
        </w:rPr>
        <w:t>в</w:t>
      </w:r>
      <w:r w:rsidR="0002160F" w:rsidRPr="0068199F">
        <w:rPr>
          <w:rStyle w:val="ac"/>
          <w:bCs/>
          <w:shd w:val="clear" w:color="auto" w:fill="FFFFFF"/>
        </w:rPr>
        <w:t xml:space="preserve">ского районного </w:t>
      </w:r>
      <w:r w:rsidRPr="0068199F">
        <w:rPr>
          <w:rStyle w:val="ac"/>
          <w:bCs/>
          <w:shd w:val="clear" w:color="auto" w:fill="FFFFFF"/>
        </w:rPr>
        <w:t>Совета депутатов</w:t>
      </w:r>
      <w:r w:rsidR="0002160F" w:rsidRPr="0068199F">
        <w:rPr>
          <w:rStyle w:val="ac"/>
          <w:bCs/>
          <w:shd w:val="clear" w:color="auto" w:fill="FFFFFF"/>
        </w:rPr>
        <w:t xml:space="preserve"> МО «Заиграевский район»</w:t>
      </w:r>
      <w:r w:rsidRPr="0068199F">
        <w:rPr>
          <w:rStyle w:val="ac"/>
          <w:bCs/>
          <w:shd w:val="clear" w:color="auto" w:fill="FFFFFF"/>
        </w:rPr>
        <w:t xml:space="preserve"> о бюджете</w:t>
      </w:r>
      <w:r w:rsidRPr="0068199F">
        <w:rPr>
          <w:i/>
          <w:shd w:val="clear" w:color="auto" w:fill="FFFFFF"/>
        </w:rPr>
        <w:t xml:space="preserve"> на соответс</w:t>
      </w:r>
      <w:r w:rsidRPr="0068199F">
        <w:rPr>
          <w:i/>
          <w:shd w:val="clear" w:color="auto" w:fill="FFFFFF"/>
        </w:rPr>
        <w:t>т</w:t>
      </w:r>
      <w:r w:rsidRPr="0068199F">
        <w:rPr>
          <w:i/>
          <w:shd w:val="clear" w:color="auto" w:fill="FFFFFF"/>
        </w:rPr>
        <w:t>вующий фина</w:t>
      </w:r>
      <w:r w:rsidRPr="0068199F">
        <w:rPr>
          <w:i/>
          <w:shd w:val="clear" w:color="auto" w:fill="FFFFFF"/>
        </w:rPr>
        <w:t>н</w:t>
      </w:r>
      <w:r w:rsidRPr="0068199F">
        <w:rPr>
          <w:i/>
          <w:shd w:val="clear" w:color="auto" w:fill="FFFFFF"/>
        </w:rPr>
        <w:t xml:space="preserve">совый год </w:t>
      </w:r>
      <w:r w:rsidRPr="0068199F">
        <w:rPr>
          <w:i/>
          <w:spacing w:val="2"/>
        </w:rPr>
        <w:t>на все избирательные округа;».</w:t>
      </w:r>
    </w:p>
    <w:p w:rsidR="00E505A5" w:rsidRPr="00E505A5" w:rsidRDefault="00E505A5" w:rsidP="00E505A5">
      <w:p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E505A5">
        <w:rPr>
          <w:rFonts w:ascii="Times New Roman" w:hAnsi="Times New Roman" w:cs="Times New Roman"/>
          <w:sz w:val="24"/>
          <w:szCs w:val="24"/>
        </w:rPr>
        <w:t>2.  Настоящ</w:t>
      </w:r>
      <w:bookmarkStart w:id="0" w:name="_GoBack"/>
      <w:bookmarkEnd w:id="0"/>
      <w:r w:rsidRPr="00E505A5">
        <w:rPr>
          <w:rFonts w:ascii="Times New Roman" w:hAnsi="Times New Roman" w:cs="Times New Roman"/>
          <w:sz w:val="24"/>
          <w:szCs w:val="24"/>
        </w:rPr>
        <w:t xml:space="preserve">ее решение вступает в силу с </w:t>
      </w:r>
      <w:r w:rsidR="0002160F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E505A5">
        <w:rPr>
          <w:rFonts w:ascii="Times New Roman" w:hAnsi="Times New Roman" w:cs="Times New Roman"/>
          <w:sz w:val="24"/>
          <w:szCs w:val="24"/>
        </w:rPr>
        <w:t>.</w:t>
      </w:r>
    </w:p>
    <w:p w:rsidR="00582B04" w:rsidRPr="0068199F" w:rsidRDefault="00E505A5" w:rsidP="00E505A5">
      <w:pPr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E505A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«Вперед» и разместить на  сайте </w:t>
      </w:r>
      <w:hyperlink r:id="rId9" w:history="1">
        <w:r w:rsidRPr="0068199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http://egov-buryatia.ru/zaigraevo/</w:t>
        </w:r>
      </w:hyperlink>
      <w:r w:rsidRPr="0068199F">
        <w:rPr>
          <w:rFonts w:ascii="Times New Roman" w:hAnsi="Times New Roman" w:cs="Times New Roman"/>
          <w:sz w:val="24"/>
          <w:szCs w:val="24"/>
        </w:rPr>
        <w:t>.</w:t>
      </w:r>
    </w:p>
    <w:p w:rsid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p w:rsidR="00E505A5" w:rsidRP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642"/>
      </w:tblGrid>
      <w:tr w:rsidR="0095175F" w:rsidRPr="00E505A5" w:rsidTr="0068199F">
        <w:tc>
          <w:tcPr>
            <w:tcW w:w="5246" w:type="dxa"/>
          </w:tcPr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642" w:type="dxa"/>
            <w:vAlign w:val="bottom"/>
          </w:tcPr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E505A5" w:rsidTr="0068199F">
        <w:tc>
          <w:tcPr>
            <w:tcW w:w="5246" w:type="dxa"/>
          </w:tcPr>
          <w:p w:rsidR="00E505A5" w:rsidRPr="00E505A5" w:rsidRDefault="00E505A5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Align w:val="bottom"/>
          </w:tcPr>
          <w:p w:rsidR="00C3352B" w:rsidRPr="00E505A5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E505A5" w:rsidTr="0068199F">
        <w:tc>
          <w:tcPr>
            <w:tcW w:w="5246" w:type="dxa"/>
          </w:tcPr>
          <w:p w:rsidR="0095175F" w:rsidRPr="00E505A5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E505A5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E505A5" w:rsidRDefault="0068199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75F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</w:t>
            </w:r>
            <w:r w:rsidR="0095175F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5175F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642" w:type="dxa"/>
            <w:vAlign w:val="bottom"/>
          </w:tcPr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E505A5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E505A5" w:rsidSect="0068199F">
      <w:headerReference w:type="default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651" w:rsidRDefault="00E64651" w:rsidP="008931BB">
      <w:r>
        <w:separator/>
      </w:r>
    </w:p>
  </w:endnote>
  <w:endnote w:type="continuationSeparator" w:id="1">
    <w:p w:rsidR="00E64651" w:rsidRDefault="00E64651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3B5DC3">
        <w:pPr>
          <w:pStyle w:val="a6"/>
          <w:jc w:val="right"/>
        </w:pPr>
        <w:fldSimple w:instr=" PAGE   \* MERGEFORMAT ">
          <w:r w:rsidR="0002160F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651" w:rsidRDefault="00E64651" w:rsidP="008931BB">
      <w:r>
        <w:separator/>
      </w:r>
    </w:p>
  </w:footnote>
  <w:footnote w:type="continuationSeparator" w:id="1">
    <w:p w:rsidR="00E64651" w:rsidRDefault="00E64651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E2B12"/>
    <w:rsid w:val="00115C7C"/>
    <w:rsid w:val="001C7A43"/>
    <w:rsid w:val="0027008D"/>
    <w:rsid w:val="002B54FE"/>
    <w:rsid w:val="002E3C20"/>
    <w:rsid w:val="003B5DC3"/>
    <w:rsid w:val="003C46F5"/>
    <w:rsid w:val="003C6BCD"/>
    <w:rsid w:val="00411C11"/>
    <w:rsid w:val="00441277"/>
    <w:rsid w:val="00466535"/>
    <w:rsid w:val="0049449A"/>
    <w:rsid w:val="004F1E4A"/>
    <w:rsid w:val="004F5840"/>
    <w:rsid w:val="00532F1D"/>
    <w:rsid w:val="005633C5"/>
    <w:rsid w:val="00564343"/>
    <w:rsid w:val="00582B04"/>
    <w:rsid w:val="005A7899"/>
    <w:rsid w:val="005E1BF5"/>
    <w:rsid w:val="005F1E0B"/>
    <w:rsid w:val="0061010D"/>
    <w:rsid w:val="0068199F"/>
    <w:rsid w:val="006B6BF5"/>
    <w:rsid w:val="0071739D"/>
    <w:rsid w:val="007C77D9"/>
    <w:rsid w:val="008353AC"/>
    <w:rsid w:val="00875EE0"/>
    <w:rsid w:val="008931BB"/>
    <w:rsid w:val="008B4381"/>
    <w:rsid w:val="008C0690"/>
    <w:rsid w:val="008F64B0"/>
    <w:rsid w:val="0095175F"/>
    <w:rsid w:val="009D0BD8"/>
    <w:rsid w:val="009D2C5B"/>
    <w:rsid w:val="00AB4AA9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505A5"/>
    <w:rsid w:val="00E64651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gov-buryatia.ru/zaigrae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20</cp:revision>
  <cp:lastPrinted>2023-01-31T00:54:00Z</cp:lastPrinted>
  <dcterms:created xsi:type="dcterms:W3CDTF">2022-11-07T05:11:00Z</dcterms:created>
  <dcterms:modified xsi:type="dcterms:W3CDTF">2023-01-31T00:57:00Z</dcterms:modified>
</cp:coreProperties>
</file>