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Default="0061010D" w:rsidP="00C97032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1E6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070A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97032">
        <w:rPr>
          <w:rFonts w:ascii="Times New Roman" w:hAnsi="Times New Roman" w:cs="Times New Roman"/>
          <w:sz w:val="24"/>
          <w:szCs w:val="24"/>
        </w:rPr>
        <w:t xml:space="preserve"> </w:t>
      </w:r>
      <w:r w:rsidR="00E070AD">
        <w:rPr>
          <w:rFonts w:ascii="Times New Roman" w:hAnsi="Times New Roman" w:cs="Times New Roman"/>
          <w:sz w:val="24"/>
          <w:szCs w:val="24"/>
        </w:rPr>
        <w:t>декабря</w:t>
      </w:r>
      <w:r w:rsidR="00F2394F">
        <w:rPr>
          <w:rFonts w:ascii="Times New Roman" w:hAnsi="Times New Roman" w:cs="Times New Roman"/>
          <w:sz w:val="24"/>
          <w:szCs w:val="24"/>
        </w:rPr>
        <w:t xml:space="preserve"> 202</w:t>
      </w:r>
      <w:r w:rsidR="00E070AD">
        <w:rPr>
          <w:rFonts w:ascii="Times New Roman" w:hAnsi="Times New Roman" w:cs="Times New Roman"/>
          <w:sz w:val="24"/>
          <w:szCs w:val="24"/>
        </w:rPr>
        <w:t>4</w:t>
      </w:r>
      <w:r w:rsidR="00F2394F">
        <w:rPr>
          <w:rFonts w:ascii="Times New Roman" w:hAnsi="Times New Roman" w:cs="Times New Roman"/>
          <w:sz w:val="24"/>
          <w:szCs w:val="24"/>
        </w:rPr>
        <w:t>г</w:t>
      </w:r>
      <w:r w:rsidR="003C46F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032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E070AD">
        <w:rPr>
          <w:rFonts w:ascii="Times New Roman" w:hAnsi="Times New Roman" w:cs="Times New Roman"/>
          <w:sz w:val="24"/>
          <w:szCs w:val="24"/>
        </w:rPr>
        <w:t>20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E070AD" w:rsidRDefault="008931BB" w:rsidP="008931BB">
      <w:pPr>
        <w:ind w:right="23"/>
        <w:jc w:val="center"/>
        <w:rPr>
          <w:rFonts w:ascii="Times New Roman" w:hAnsi="Times New Roman"/>
          <w:bCs/>
          <w:sz w:val="26"/>
          <w:szCs w:val="26"/>
        </w:rPr>
      </w:pPr>
      <w:r w:rsidRPr="00E070AD">
        <w:rPr>
          <w:rFonts w:ascii="Times New Roman" w:hAnsi="Times New Roman"/>
          <w:bCs/>
          <w:sz w:val="26"/>
          <w:szCs w:val="26"/>
        </w:rPr>
        <w:t>п. Заиграево</w:t>
      </w:r>
    </w:p>
    <w:p w:rsidR="0061010D" w:rsidRPr="00E070A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3969"/>
      </w:tblGrid>
      <w:tr w:rsidR="0095175F" w:rsidRPr="00E070AD" w:rsidTr="00C97032">
        <w:tc>
          <w:tcPr>
            <w:tcW w:w="5670" w:type="dxa"/>
          </w:tcPr>
          <w:p w:rsidR="00045C71" w:rsidRPr="00E070AD" w:rsidRDefault="00092D94" w:rsidP="00092D94">
            <w:pPr>
              <w:pStyle w:val="aa"/>
              <w:shd w:val="clear" w:color="auto" w:fill="FFFFFF"/>
              <w:tabs>
                <w:tab w:val="left" w:pos="4536"/>
              </w:tabs>
              <w:spacing w:before="0" w:beforeAutospacing="0" w:after="0" w:afterAutospacing="0"/>
              <w:ind w:right="-20"/>
              <w:jc w:val="both"/>
              <w:rPr>
                <w:sz w:val="26"/>
                <w:szCs w:val="26"/>
              </w:rPr>
            </w:pPr>
            <w:r w:rsidRPr="00E070AD">
              <w:rPr>
                <w:sz w:val="26"/>
                <w:szCs w:val="26"/>
              </w:rPr>
              <w:t>О внесении изменений и дополнений в Полож</w:t>
            </w:r>
            <w:r w:rsidRPr="00E070AD">
              <w:rPr>
                <w:sz w:val="26"/>
                <w:szCs w:val="26"/>
              </w:rPr>
              <w:t>е</w:t>
            </w:r>
            <w:r w:rsidRPr="00E070AD">
              <w:rPr>
                <w:sz w:val="26"/>
                <w:szCs w:val="26"/>
              </w:rPr>
              <w:t>ние о муниципальном земельном контроле в границах муниципального образования «Заигр</w:t>
            </w:r>
            <w:r w:rsidRPr="00E070AD">
              <w:rPr>
                <w:sz w:val="26"/>
                <w:szCs w:val="26"/>
              </w:rPr>
              <w:t>а</w:t>
            </w:r>
            <w:r w:rsidRPr="00E070AD">
              <w:rPr>
                <w:sz w:val="26"/>
                <w:szCs w:val="26"/>
              </w:rPr>
              <w:t>евский район», утвержденного Решением За</w:t>
            </w:r>
            <w:r w:rsidRPr="00E070AD">
              <w:rPr>
                <w:sz w:val="26"/>
                <w:szCs w:val="26"/>
              </w:rPr>
              <w:t>и</w:t>
            </w:r>
            <w:r w:rsidRPr="00E070AD">
              <w:rPr>
                <w:sz w:val="26"/>
                <w:szCs w:val="26"/>
              </w:rPr>
              <w:t>граевского районного Совета депутатов мун</w:t>
            </w:r>
            <w:r w:rsidRPr="00E070AD">
              <w:rPr>
                <w:sz w:val="26"/>
                <w:szCs w:val="26"/>
              </w:rPr>
              <w:t>и</w:t>
            </w:r>
            <w:r w:rsidRPr="00E070AD">
              <w:rPr>
                <w:sz w:val="26"/>
                <w:szCs w:val="26"/>
              </w:rPr>
              <w:t>ципального образования «Заиграевский район» Республики Бурятия от 09.11.2021г. № 157.</w:t>
            </w:r>
          </w:p>
        </w:tc>
        <w:tc>
          <w:tcPr>
            <w:tcW w:w="3969" w:type="dxa"/>
          </w:tcPr>
          <w:p w:rsidR="0095175F" w:rsidRPr="00E070AD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15C7C" w:rsidRPr="00E070AD" w:rsidRDefault="00115C7C" w:rsidP="00B5496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092D94" w:rsidRDefault="00092D94" w:rsidP="00092D9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070AD">
        <w:rPr>
          <w:sz w:val="26"/>
          <w:szCs w:val="26"/>
        </w:rPr>
        <w:t>В соответствии со статьей 72 Земельного кодекса Российской Федерации, Ф</w:t>
      </w:r>
      <w:r w:rsidRPr="00E070AD">
        <w:rPr>
          <w:sz w:val="26"/>
          <w:szCs w:val="26"/>
        </w:rPr>
        <w:t>е</w:t>
      </w:r>
      <w:r w:rsidRPr="00E070AD">
        <w:rPr>
          <w:sz w:val="26"/>
          <w:szCs w:val="26"/>
        </w:rPr>
        <w:t>деральным законом от 06.10.2003  № 131 -ФЗ «Об общих принципах орга</w:t>
      </w:r>
      <w:r w:rsidRPr="00E070AD">
        <w:rPr>
          <w:sz w:val="26"/>
          <w:szCs w:val="26"/>
        </w:rPr>
        <w:softHyphen/>
        <w:t>низации м</w:t>
      </w:r>
      <w:r w:rsidRPr="00E070AD">
        <w:rPr>
          <w:sz w:val="26"/>
          <w:szCs w:val="26"/>
        </w:rPr>
        <w:t>е</w:t>
      </w:r>
      <w:r w:rsidRPr="00E070AD">
        <w:rPr>
          <w:sz w:val="26"/>
          <w:szCs w:val="26"/>
        </w:rPr>
        <w:t>стного самоуправления в Российской Федерации», Федеральным законом от 31.07.2020 № 248-ФЗ «О государственном контроле (надзоре) и муниципальном ко</w:t>
      </w:r>
      <w:r w:rsidRPr="00E070AD">
        <w:rPr>
          <w:sz w:val="26"/>
          <w:szCs w:val="26"/>
        </w:rPr>
        <w:t>н</w:t>
      </w:r>
      <w:r w:rsidRPr="00E070AD">
        <w:rPr>
          <w:sz w:val="26"/>
          <w:szCs w:val="26"/>
        </w:rPr>
        <w:t>троле в Российской Федерации», руководствуясь статьями 21, 22 Устава муниципал</w:t>
      </w:r>
      <w:r w:rsidRPr="00E070AD">
        <w:rPr>
          <w:sz w:val="26"/>
          <w:szCs w:val="26"/>
        </w:rPr>
        <w:t>ь</w:t>
      </w:r>
      <w:r w:rsidRPr="00E070AD">
        <w:rPr>
          <w:sz w:val="26"/>
          <w:szCs w:val="26"/>
        </w:rPr>
        <w:t>ного образования «Заиграевский район», Заиграевский районный Совет депутатов муниципального образования «Заиграевский ра</w:t>
      </w:r>
      <w:r w:rsidRPr="00E070AD">
        <w:rPr>
          <w:sz w:val="26"/>
          <w:szCs w:val="26"/>
        </w:rPr>
        <w:t>й</w:t>
      </w:r>
      <w:r w:rsidRPr="00E070AD">
        <w:rPr>
          <w:sz w:val="26"/>
          <w:szCs w:val="26"/>
        </w:rPr>
        <w:t xml:space="preserve">он» Республики Бурятия </w:t>
      </w:r>
      <w:r w:rsidRPr="00E070AD">
        <w:rPr>
          <w:b/>
          <w:sz w:val="26"/>
          <w:szCs w:val="26"/>
        </w:rPr>
        <w:t>решил:</w:t>
      </w:r>
    </w:p>
    <w:p w:rsidR="00E070AD" w:rsidRPr="00E070AD" w:rsidRDefault="00E070AD" w:rsidP="00092D9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092D94" w:rsidRPr="00E070AD" w:rsidRDefault="00092D94" w:rsidP="00092D94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E070AD">
        <w:rPr>
          <w:rFonts w:ascii="Times New Roman" w:hAnsi="Times New Roman" w:cs="Times New Roman"/>
          <w:sz w:val="26"/>
          <w:szCs w:val="26"/>
        </w:rPr>
        <w:t>1. Внести изменения и дополнения в Положение о муниципальном земельном контроле в границах муниципального об</w:t>
      </w:r>
      <w:r w:rsidRPr="00E070AD">
        <w:rPr>
          <w:rFonts w:ascii="Times New Roman" w:hAnsi="Times New Roman" w:cs="Times New Roman"/>
          <w:sz w:val="26"/>
          <w:szCs w:val="26"/>
        </w:rPr>
        <w:softHyphen/>
        <w:t>разования «Заиграевский район», утвержде</w:t>
      </w:r>
      <w:r w:rsidRPr="00E070AD">
        <w:rPr>
          <w:rFonts w:ascii="Times New Roman" w:hAnsi="Times New Roman" w:cs="Times New Roman"/>
          <w:sz w:val="26"/>
          <w:szCs w:val="26"/>
        </w:rPr>
        <w:t>н</w:t>
      </w:r>
      <w:r w:rsidRPr="00E070AD">
        <w:rPr>
          <w:rFonts w:ascii="Times New Roman" w:hAnsi="Times New Roman" w:cs="Times New Roman"/>
          <w:sz w:val="26"/>
          <w:szCs w:val="26"/>
        </w:rPr>
        <w:t>ного Решением Заиграевского районного Совета депутатов муниципального образ</w:t>
      </w:r>
      <w:r w:rsidRPr="00E070AD">
        <w:rPr>
          <w:rFonts w:ascii="Times New Roman" w:hAnsi="Times New Roman" w:cs="Times New Roman"/>
          <w:sz w:val="26"/>
          <w:szCs w:val="26"/>
        </w:rPr>
        <w:t>о</w:t>
      </w:r>
      <w:r w:rsidRPr="00E070AD">
        <w:rPr>
          <w:rFonts w:ascii="Times New Roman" w:hAnsi="Times New Roman" w:cs="Times New Roman"/>
          <w:sz w:val="26"/>
          <w:szCs w:val="26"/>
        </w:rPr>
        <w:t>вания «Заиграевский район» Республики Бурятия от 09.11.2021г. № 157:</w:t>
      </w:r>
    </w:p>
    <w:p w:rsidR="00092D94" w:rsidRPr="00E070AD" w:rsidRDefault="00092D94" w:rsidP="00092D94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E070AD">
        <w:rPr>
          <w:rFonts w:ascii="Times New Roman" w:hAnsi="Times New Roman" w:cs="Times New Roman"/>
          <w:sz w:val="26"/>
          <w:szCs w:val="26"/>
        </w:rPr>
        <w:t>1.1. Пункт 2.4. после слов «выявлении индикаторов риска нарушения обяз</w:t>
      </w:r>
      <w:r w:rsidRPr="00E070AD">
        <w:rPr>
          <w:rFonts w:ascii="Times New Roman" w:hAnsi="Times New Roman" w:cs="Times New Roman"/>
          <w:sz w:val="26"/>
          <w:szCs w:val="26"/>
        </w:rPr>
        <w:t>а</w:t>
      </w:r>
      <w:r w:rsidRPr="00E070AD">
        <w:rPr>
          <w:rFonts w:ascii="Times New Roman" w:hAnsi="Times New Roman" w:cs="Times New Roman"/>
          <w:sz w:val="26"/>
          <w:szCs w:val="26"/>
        </w:rPr>
        <w:t>тельных требований» дополнить словами «(Приложение № 2)»</w:t>
      </w:r>
    </w:p>
    <w:p w:rsidR="00092D94" w:rsidRPr="00E070AD" w:rsidRDefault="00092D94" w:rsidP="00092D94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E070AD">
        <w:rPr>
          <w:rFonts w:ascii="Times New Roman" w:hAnsi="Times New Roman" w:cs="Times New Roman"/>
          <w:sz w:val="26"/>
          <w:szCs w:val="26"/>
        </w:rPr>
        <w:t>1.2. Приложение № 2 Положения изложить в новой редакции:</w:t>
      </w:r>
    </w:p>
    <w:p w:rsidR="00092D94" w:rsidRPr="00E070AD" w:rsidRDefault="00092D94" w:rsidP="00092D9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092D94" w:rsidRPr="00E070AD" w:rsidRDefault="00092D94" w:rsidP="00092D94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E070AD">
        <w:rPr>
          <w:rFonts w:ascii="Times New Roman" w:hAnsi="Times New Roman" w:cs="Times New Roman"/>
          <w:color w:val="000000"/>
          <w:sz w:val="26"/>
          <w:szCs w:val="26"/>
        </w:rPr>
        <w:t>«Приложение № 2</w:t>
      </w:r>
    </w:p>
    <w:p w:rsidR="00092D94" w:rsidRPr="00E070AD" w:rsidRDefault="00092D94" w:rsidP="00092D9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E070AD">
        <w:rPr>
          <w:rFonts w:ascii="Times New Roman" w:hAnsi="Times New Roman" w:cs="Times New Roman"/>
          <w:color w:val="000000"/>
          <w:sz w:val="26"/>
          <w:szCs w:val="26"/>
        </w:rPr>
        <w:t xml:space="preserve">к Положению о </w:t>
      </w:r>
      <w:r w:rsidR="00E070AD" w:rsidRPr="00E070AD">
        <w:rPr>
          <w:rFonts w:ascii="Times New Roman" w:hAnsi="Times New Roman" w:cs="Times New Roman"/>
          <w:color w:val="000000"/>
          <w:sz w:val="26"/>
          <w:szCs w:val="26"/>
        </w:rPr>
        <w:t>муниципальном земельном контроле</w:t>
      </w:r>
    </w:p>
    <w:p w:rsidR="00092D94" w:rsidRPr="00E070AD" w:rsidRDefault="00092D94" w:rsidP="00092D94">
      <w:pPr>
        <w:pStyle w:val="ConsPlusNormal"/>
        <w:ind w:firstLine="0"/>
        <w:jc w:val="right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E070AD">
        <w:rPr>
          <w:rFonts w:ascii="Times New Roman" w:hAnsi="Times New Roman" w:cs="Times New Roman"/>
          <w:color w:val="000000"/>
          <w:sz w:val="26"/>
          <w:szCs w:val="26"/>
        </w:rPr>
        <w:t>в границах муниципального образования «Заиграевский район»</w:t>
      </w:r>
    </w:p>
    <w:p w:rsidR="00092D94" w:rsidRPr="00E070AD" w:rsidRDefault="00092D94" w:rsidP="00092D94">
      <w:pPr>
        <w:pStyle w:val="ConsPlusTitle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092D94" w:rsidRPr="00E070AD" w:rsidRDefault="00092D94" w:rsidP="00092D94">
      <w:pPr>
        <w:pStyle w:val="ConsPlusTitle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070AD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Индикаторы риска нарушения обязательных требований </w:t>
      </w:r>
    </w:p>
    <w:p w:rsidR="00092D94" w:rsidRPr="00E070AD" w:rsidRDefault="00092D94" w:rsidP="00092D94">
      <w:pPr>
        <w:pStyle w:val="ConsPlusTitle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070AD">
        <w:rPr>
          <w:rFonts w:ascii="Times New Roman" w:hAnsi="Times New Roman" w:cs="Times New Roman"/>
          <w:color w:val="000000"/>
          <w:sz w:val="26"/>
          <w:szCs w:val="26"/>
        </w:rPr>
        <w:t>при осуществлении муниципального земельного контроля</w:t>
      </w:r>
    </w:p>
    <w:p w:rsidR="00092D94" w:rsidRPr="00E070AD" w:rsidRDefault="00092D94" w:rsidP="00092D94">
      <w:pPr>
        <w:pStyle w:val="ConsPlusNormal"/>
        <w:ind w:firstLine="540"/>
        <w:rPr>
          <w:rFonts w:ascii="Times New Roman" w:hAnsi="Times New Roman" w:cs="Times New Roman"/>
          <w:color w:val="000000"/>
          <w:sz w:val="26"/>
          <w:szCs w:val="26"/>
        </w:rPr>
      </w:pPr>
    </w:p>
    <w:p w:rsidR="00092D94" w:rsidRPr="00E070AD" w:rsidRDefault="00092D94" w:rsidP="00092D94">
      <w:pPr>
        <w:pStyle w:val="ConsPlusNormal"/>
        <w:widowControl/>
        <w:numPr>
          <w:ilvl w:val="0"/>
          <w:numId w:val="9"/>
        </w:numPr>
        <w:suppressAutoHyphens/>
        <w:autoSpaceDN/>
        <w:adjustRightInd/>
        <w:ind w:left="0" w:firstLine="709"/>
        <w:rPr>
          <w:rFonts w:ascii="Times New Roman" w:hAnsi="Times New Roman" w:cs="Times New Roman"/>
          <w:sz w:val="26"/>
          <w:szCs w:val="26"/>
        </w:rPr>
      </w:pPr>
      <w:r w:rsidRPr="00E070AD">
        <w:rPr>
          <w:rFonts w:ascii="Times New Roman" w:hAnsi="Times New Roman" w:cs="Times New Roman"/>
          <w:sz w:val="26"/>
          <w:szCs w:val="26"/>
        </w:rPr>
        <w:t>Получение информации по результатам проведения контрольного (надзорного) мероприятия без взаимодействия о превышении площади используемого гражданином, юридическим лицом, индивидуальным предпринимателем земельного участка над площадью земельного участка, сведения о которой содержатся в ЕГРН, архивах органа местного самоуправления.</w:t>
      </w:r>
    </w:p>
    <w:p w:rsidR="00092D94" w:rsidRPr="00E070AD" w:rsidRDefault="00092D94" w:rsidP="00092D94">
      <w:pPr>
        <w:pStyle w:val="ConsPlusNormal"/>
        <w:widowControl/>
        <w:numPr>
          <w:ilvl w:val="0"/>
          <w:numId w:val="9"/>
        </w:numPr>
        <w:suppressAutoHyphens/>
        <w:autoSpaceDN/>
        <w:adjustRightInd/>
        <w:ind w:left="0" w:firstLine="709"/>
        <w:rPr>
          <w:rFonts w:ascii="Times New Roman" w:hAnsi="Times New Roman" w:cs="Times New Roman"/>
          <w:sz w:val="26"/>
          <w:szCs w:val="26"/>
        </w:rPr>
      </w:pPr>
      <w:r w:rsidRPr="00E070AD">
        <w:rPr>
          <w:rFonts w:ascii="Times New Roman" w:hAnsi="Times New Roman" w:cs="Times New Roman"/>
          <w:sz w:val="26"/>
          <w:szCs w:val="26"/>
        </w:rPr>
        <w:t>Отсутствие в ОМСУ сведений о поступлении заявлений о выдаче разрешения на строительство, уведомления о соответствии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от собственника земельного участка, находящегося в его пользовании свыше трех лет и предоставленного для жилищного или иного строительства, на котором отсутствуют строения, объекты капитального строительства, согласно сведениям публичной кадастровой карты (спутниковым снимкам).</w:t>
      </w:r>
    </w:p>
    <w:p w:rsidR="00092D94" w:rsidRPr="00E070AD" w:rsidRDefault="00092D94" w:rsidP="00092D94">
      <w:pPr>
        <w:pStyle w:val="ConsPlusNormal"/>
        <w:widowControl/>
        <w:numPr>
          <w:ilvl w:val="0"/>
          <w:numId w:val="9"/>
        </w:numPr>
        <w:suppressAutoHyphens/>
        <w:autoSpaceDN/>
        <w:adjustRightInd/>
        <w:ind w:left="0" w:firstLine="709"/>
        <w:rPr>
          <w:rFonts w:ascii="Times New Roman" w:hAnsi="Times New Roman" w:cs="Times New Roman"/>
          <w:sz w:val="26"/>
          <w:szCs w:val="26"/>
        </w:rPr>
      </w:pPr>
      <w:r w:rsidRPr="00E070AD">
        <w:rPr>
          <w:rFonts w:ascii="Times New Roman" w:hAnsi="Times New Roman" w:cs="Times New Roman"/>
          <w:sz w:val="26"/>
          <w:szCs w:val="26"/>
        </w:rPr>
        <w:t xml:space="preserve">Получение информации об отсутствии в ЕГРН сведений о правах на используемый гражданином, юридическим лицом, индивидуальным предпринимателем земельный участок. </w:t>
      </w:r>
    </w:p>
    <w:p w:rsidR="00092D94" w:rsidRPr="00E070AD" w:rsidRDefault="00092D94" w:rsidP="00092D94">
      <w:pPr>
        <w:pStyle w:val="ConsPlusNormal"/>
        <w:widowControl/>
        <w:numPr>
          <w:ilvl w:val="0"/>
          <w:numId w:val="9"/>
        </w:numPr>
        <w:suppressAutoHyphens/>
        <w:autoSpaceDN/>
        <w:adjustRightInd/>
        <w:ind w:left="0" w:firstLine="709"/>
        <w:rPr>
          <w:rFonts w:ascii="Times New Roman" w:hAnsi="Times New Roman" w:cs="Times New Roman"/>
          <w:sz w:val="26"/>
          <w:szCs w:val="26"/>
        </w:rPr>
      </w:pPr>
      <w:r w:rsidRPr="00E070AD">
        <w:rPr>
          <w:rFonts w:ascii="Times New Roman" w:hAnsi="Times New Roman" w:cs="Times New Roman"/>
          <w:sz w:val="26"/>
          <w:szCs w:val="26"/>
        </w:rPr>
        <w:t xml:space="preserve">Получение информации по результатам проведения контрольного (надзорного) мероприятия без взаимодействия о несоответствии использования гражданином, юридическим лицом, индивидуальным предпринимателем земельного участка, целевому назначению в с его принадлежностью к виду разрешенного использования земельного участка, сведения о котором </w:t>
      </w:r>
      <w:r w:rsidRPr="00E070AD">
        <w:rPr>
          <w:rFonts w:ascii="Times New Roman" w:hAnsi="Times New Roman" w:cs="Times New Roman"/>
          <w:sz w:val="26"/>
          <w:szCs w:val="26"/>
          <w:shd w:val="clear" w:color="auto" w:fill="FFFFFF"/>
        </w:rPr>
        <w:t>содержатся в ЕГРН.</w:t>
      </w:r>
    </w:p>
    <w:p w:rsidR="00092D94" w:rsidRPr="00E070AD" w:rsidRDefault="00092D94" w:rsidP="00092D94">
      <w:pPr>
        <w:pStyle w:val="ConsPlusNormal"/>
        <w:widowControl/>
        <w:numPr>
          <w:ilvl w:val="0"/>
          <w:numId w:val="9"/>
        </w:numPr>
        <w:shd w:val="clear" w:color="auto" w:fill="FFFFFF"/>
        <w:suppressAutoHyphens/>
        <w:autoSpaceDN/>
        <w:adjustRightInd/>
        <w:ind w:left="0" w:firstLine="709"/>
        <w:rPr>
          <w:rFonts w:ascii="Times New Roman" w:hAnsi="Times New Roman" w:cs="Times New Roman"/>
          <w:sz w:val="26"/>
          <w:szCs w:val="26"/>
        </w:rPr>
      </w:pPr>
      <w:r w:rsidRPr="00E070AD">
        <w:rPr>
          <w:rFonts w:ascii="Times New Roman" w:hAnsi="Times New Roman" w:cs="Times New Roman"/>
          <w:sz w:val="26"/>
          <w:szCs w:val="26"/>
        </w:rPr>
        <w:t xml:space="preserve">Получение информации по результатам проведения контрольного (надзорного) мероприятия без взаимодействия об отсутствии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строительства. </w:t>
      </w:r>
    </w:p>
    <w:p w:rsidR="00092D94" w:rsidRPr="00E070AD" w:rsidRDefault="00092D94" w:rsidP="00092D94">
      <w:pPr>
        <w:pStyle w:val="ConsPlusNormal"/>
        <w:widowControl/>
        <w:numPr>
          <w:ilvl w:val="0"/>
          <w:numId w:val="9"/>
        </w:numPr>
        <w:shd w:val="clear" w:color="auto" w:fill="FFFFFF"/>
        <w:suppressAutoHyphens/>
        <w:autoSpaceDN/>
        <w:adjustRightInd/>
        <w:ind w:left="0" w:firstLine="709"/>
        <w:rPr>
          <w:rFonts w:ascii="Times New Roman" w:hAnsi="Times New Roman" w:cs="Times New Roman"/>
          <w:sz w:val="26"/>
          <w:szCs w:val="26"/>
        </w:rPr>
      </w:pPr>
      <w:r w:rsidRPr="00E070AD">
        <w:rPr>
          <w:rFonts w:ascii="Times New Roman" w:hAnsi="Times New Roman" w:cs="Times New Roman"/>
          <w:sz w:val="26"/>
          <w:szCs w:val="26"/>
        </w:rPr>
        <w:t>Получение информации по результатам проведения контрольного (надзорного) мероприятия без взаимодействия о зарастании сорной растительностью и (или) древесно-кустарниковой растительностью, не относящейся к многолетним плодово-ягодным насаждениям, за исключением мелиоративных защитных лесных насаждений, земельного участка, свидетельствующее о его неиспользовании для ведения сельскохозяйственного производства или осуществления иной, связанной с сельскохозяйственным производством деятельности (в отношении земельных участков из земель сельскохозяйственного назначения, оборот кот</w:t>
      </w:r>
      <w:r w:rsidRPr="00E070AD">
        <w:rPr>
          <w:rFonts w:ascii="Times New Roman" w:hAnsi="Times New Roman" w:cs="Times New Roman"/>
          <w:sz w:val="26"/>
          <w:szCs w:val="26"/>
        </w:rPr>
        <w:t>о</w:t>
      </w:r>
      <w:r w:rsidRPr="00E070AD">
        <w:rPr>
          <w:rFonts w:ascii="Times New Roman" w:hAnsi="Times New Roman" w:cs="Times New Roman"/>
          <w:sz w:val="26"/>
          <w:szCs w:val="26"/>
        </w:rPr>
        <w:t>рых регулируется Федеральным законом от 24 июля 2002 года № 101-ФЗ «Об обороте земель сельскохозяйственного назначения»).</w:t>
      </w:r>
    </w:p>
    <w:p w:rsidR="00092D94" w:rsidRPr="00E070AD" w:rsidRDefault="00092D94" w:rsidP="00092D94">
      <w:pPr>
        <w:pStyle w:val="ConsPlusNormal"/>
        <w:widowControl/>
        <w:numPr>
          <w:ilvl w:val="0"/>
          <w:numId w:val="9"/>
        </w:numPr>
        <w:shd w:val="clear" w:color="auto" w:fill="FFFFFF"/>
        <w:suppressAutoHyphens/>
        <w:autoSpaceDN/>
        <w:adjustRightInd/>
        <w:ind w:left="0" w:firstLine="709"/>
        <w:rPr>
          <w:rFonts w:ascii="Times New Roman" w:hAnsi="Times New Roman" w:cs="Times New Roman"/>
          <w:sz w:val="26"/>
          <w:szCs w:val="26"/>
        </w:rPr>
      </w:pPr>
      <w:r w:rsidRPr="00E070AD">
        <w:rPr>
          <w:rFonts w:ascii="Times New Roman" w:hAnsi="Times New Roman" w:cs="Times New Roman"/>
          <w:sz w:val="26"/>
          <w:szCs w:val="26"/>
        </w:rPr>
        <w:t>Наличие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назначения, оборот которых регулируется </w:t>
      </w:r>
      <w:hyperlink r:id="rId9" w:anchor="/document/12127542/entry/0" w:history="1">
        <w:r w:rsidRPr="00E070AD">
          <w:rPr>
            <w:rStyle w:val="ab"/>
            <w:rFonts w:ascii="Times New Roman" w:hAnsi="Times New Roman" w:cs="Times New Roman"/>
            <w:sz w:val="26"/>
            <w:szCs w:val="26"/>
          </w:rPr>
          <w:t>Федеральным законом</w:t>
        </w:r>
      </w:hyperlink>
      <w:r w:rsidRPr="00E070AD">
        <w:rPr>
          <w:rFonts w:ascii="Times New Roman" w:hAnsi="Times New Roman" w:cs="Times New Roman"/>
          <w:sz w:val="26"/>
          <w:szCs w:val="26"/>
        </w:rPr>
        <w:t xml:space="preserve"> от 24 июля 2002 г. № 101-ФЗ «Об обороте земель сельскохозяйственного назначения», по истечении одного года с момента приобретения новым собственником такого земельного участка по результатам публичных торгов на основании решения суда о его изъятии в связи с </w:t>
      </w:r>
      <w:r w:rsidRPr="00E070AD">
        <w:rPr>
          <w:rFonts w:ascii="Times New Roman" w:hAnsi="Times New Roman" w:cs="Times New Roman"/>
          <w:sz w:val="26"/>
          <w:szCs w:val="26"/>
        </w:rPr>
        <w:lastRenderedPageBreak/>
        <w:t>неиспользованием по целевому назначению или использованием с нарушением законодательства Российской Федерации.»</w:t>
      </w:r>
    </w:p>
    <w:p w:rsidR="00E070AD" w:rsidRPr="00E070AD" w:rsidRDefault="00E070AD" w:rsidP="00E070AD">
      <w:pPr>
        <w:pStyle w:val="ConsPlusNormal"/>
        <w:widowControl/>
        <w:shd w:val="clear" w:color="auto" w:fill="FFFFFF"/>
        <w:suppressAutoHyphens/>
        <w:autoSpaceDN/>
        <w:adjustRightInd/>
        <w:ind w:left="709" w:firstLine="0"/>
        <w:rPr>
          <w:rFonts w:ascii="Times New Roman" w:hAnsi="Times New Roman" w:cs="Times New Roman"/>
          <w:sz w:val="26"/>
          <w:szCs w:val="26"/>
        </w:rPr>
      </w:pPr>
    </w:p>
    <w:p w:rsidR="00092D94" w:rsidRPr="00E070AD" w:rsidRDefault="00092D94" w:rsidP="00092D94">
      <w:pPr>
        <w:shd w:val="clear" w:color="auto" w:fill="FFFFFF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070AD">
        <w:rPr>
          <w:rFonts w:ascii="Times New Roman" w:hAnsi="Times New Roman" w:cs="Times New Roman"/>
          <w:sz w:val="26"/>
          <w:szCs w:val="26"/>
        </w:rPr>
        <w:t xml:space="preserve">           2. Опубликовать настоящее решение в газете «Вперёд» и разместить на сайте </w:t>
      </w:r>
      <w:r w:rsidRPr="00E070AD">
        <w:rPr>
          <w:rFonts w:ascii="Times New Roman" w:eastAsia="Calibri" w:hAnsi="Times New Roman" w:cs="Times New Roman"/>
          <w:sz w:val="26"/>
          <w:szCs w:val="26"/>
        </w:rPr>
        <w:t>https://zaigraevo.gosuslugi.ru.</w:t>
      </w:r>
    </w:p>
    <w:p w:rsidR="00092D94" w:rsidRPr="00E070AD" w:rsidRDefault="00092D94" w:rsidP="00092D94">
      <w:pPr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  <w:r w:rsidRPr="00E070AD">
        <w:rPr>
          <w:rFonts w:ascii="Times New Roman" w:hAnsi="Times New Roman" w:cs="Times New Roman"/>
          <w:sz w:val="26"/>
          <w:szCs w:val="26"/>
        </w:rPr>
        <w:t xml:space="preserve">3. Настоящее решение вступает в силу с </w:t>
      </w:r>
      <w:r w:rsidRPr="00E070AD">
        <w:rPr>
          <w:rFonts w:ascii="Times New Roman" w:hAnsi="Times New Roman" w:cs="Times New Roman"/>
          <w:color w:val="000000"/>
          <w:sz w:val="26"/>
          <w:szCs w:val="26"/>
        </w:rPr>
        <w:t>момента опубликования.</w:t>
      </w:r>
    </w:p>
    <w:p w:rsidR="00582B04" w:rsidRPr="00E070AD" w:rsidRDefault="00092D94" w:rsidP="00092D94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 w:rsidRPr="00E070AD">
        <w:rPr>
          <w:rFonts w:ascii="Times New Roman" w:hAnsi="Times New Roman" w:cs="Times New Roman"/>
          <w:sz w:val="26"/>
          <w:szCs w:val="26"/>
        </w:rPr>
        <w:t xml:space="preserve">           4. Контроль за исполнением настоящего решения возложить </w:t>
      </w:r>
      <w:r w:rsidRPr="00E070AD">
        <w:rPr>
          <w:rFonts w:ascii="Times New Roman" w:hAnsi="Times New Roman" w:cs="Times New Roman"/>
          <w:color w:val="000000"/>
          <w:sz w:val="26"/>
          <w:szCs w:val="26"/>
        </w:rPr>
        <w:t>на комиссию по законн</w:t>
      </w:r>
      <w:r w:rsidRPr="00E070AD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E070AD">
        <w:rPr>
          <w:rFonts w:ascii="Times New Roman" w:hAnsi="Times New Roman" w:cs="Times New Roman"/>
          <w:color w:val="000000"/>
          <w:sz w:val="26"/>
          <w:szCs w:val="26"/>
        </w:rPr>
        <w:t>сти и правопорядку.</w:t>
      </w:r>
    </w:p>
    <w:p w:rsidR="00092D94" w:rsidRPr="00E070AD" w:rsidRDefault="00092D94" w:rsidP="00092D94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:rsidR="00E070AD" w:rsidRPr="00E070AD" w:rsidRDefault="00E070AD" w:rsidP="00092D94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4819"/>
      </w:tblGrid>
      <w:tr w:rsidR="00092D94" w:rsidRPr="00E070AD" w:rsidTr="00092D94">
        <w:tc>
          <w:tcPr>
            <w:tcW w:w="4820" w:type="dxa"/>
            <w:hideMark/>
          </w:tcPr>
          <w:p w:rsidR="00092D94" w:rsidRPr="00E070AD" w:rsidRDefault="00092D94">
            <w:pPr>
              <w:ind w:lef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70AD">
              <w:rPr>
                <w:rFonts w:ascii="Times New Roman" w:eastAsia="Calibri" w:hAnsi="Times New Roman" w:cs="Times New Roman"/>
                <w:sz w:val="26"/>
                <w:szCs w:val="26"/>
              </w:rPr>
              <w:t>Временно исполняющий полномочия Главы муниципального образования «Заиграевский район» Республики Бур</w:t>
            </w:r>
            <w:r w:rsidRPr="00E070AD">
              <w:rPr>
                <w:rFonts w:ascii="Times New Roman" w:eastAsia="Calibri" w:hAnsi="Times New Roman" w:cs="Times New Roman"/>
                <w:sz w:val="26"/>
                <w:szCs w:val="26"/>
              </w:rPr>
              <w:t>я</w:t>
            </w:r>
            <w:r w:rsidRPr="00E070AD">
              <w:rPr>
                <w:rFonts w:ascii="Times New Roman" w:eastAsia="Calibri" w:hAnsi="Times New Roman" w:cs="Times New Roman"/>
                <w:sz w:val="26"/>
                <w:szCs w:val="26"/>
              </w:rPr>
              <w:t>тия</w:t>
            </w:r>
          </w:p>
        </w:tc>
        <w:tc>
          <w:tcPr>
            <w:tcW w:w="4819" w:type="dxa"/>
            <w:vAlign w:val="bottom"/>
            <w:hideMark/>
          </w:tcPr>
          <w:p w:rsidR="00092D94" w:rsidRPr="00E070AD" w:rsidRDefault="00092D94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70AD">
              <w:rPr>
                <w:rFonts w:ascii="Times New Roman" w:eastAsia="Calibri" w:hAnsi="Times New Roman" w:cs="Times New Roman"/>
                <w:sz w:val="26"/>
                <w:szCs w:val="26"/>
              </w:rPr>
              <w:t>Л. С. Волкова</w:t>
            </w:r>
          </w:p>
        </w:tc>
      </w:tr>
      <w:tr w:rsidR="00092D94" w:rsidRPr="00E070AD" w:rsidTr="00092D94">
        <w:tc>
          <w:tcPr>
            <w:tcW w:w="4820" w:type="dxa"/>
          </w:tcPr>
          <w:p w:rsidR="00092D94" w:rsidRPr="00E070AD" w:rsidRDefault="00092D9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92D94" w:rsidRPr="00E070AD" w:rsidRDefault="00092D9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Align w:val="bottom"/>
          </w:tcPr>
          <w:p w:rsidR="00092D94" w:rsidRPr="00E070AD" w:rsidRDefault="00092D94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92D94" w:rsidRPr="00E070AD" w:rsidTr="00092D94">
        <w:tc>
          <w:tcPr>
            <w:tcW w:w="4820" w:type="dxa"/>
            <w:hideMark/>
          </w:tcPr>
          <w:p w:rsidR="00092D94" w:rsidRPr="00E070AD" w:rsidRDefault="00092D94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70A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Председатель </w:t>
            </w:r>
          </w:p>
          <w:p w:rsidR="00092D94" w:rsidRPr="00E070AD" w:rsidRDefault="00092D94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70AD">
              <w:rPr>
                <w:rFonts w:ascii="Times New Roman" w:eastAsia="Calibri" w:hAnsi="Times New Roman" w:cs="Times New Roman"/>
                <w:sz w:val="26"/>
                <w:szCs w:val="26"/>
              </w:rPr>
              <w:t>Заиграевского районного Совета депут</w:t>
            </w:r>
            <w:r w:rsidRPr="00E070AD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E070AD">
              <w:rPr>
                <w:rFonts w:ascii="Times New Roman" w:eastAsia="Calibri" w:hAnsi="Times New Roman" w:cs="Times New Roman"/>
                <w:sz w:val="26"/>
                <w:szCs w:val="26"/>
              </w:rPr>
              <w:t>тов муниципального образования «За</w:t>
            </w:r>
            <w:r w:rsidRPr="00E070AD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Pr="00E070AD">
              <w:rPr>
                <w:rFonts w:ascii="Times New Roman" w:eastAsia="Calibri" w:hAnsi="Times New Roman" w:cs="Times New Roman"/>
                <w:sz w:val="26"/>
                <w:szCs w:val="26"/>
              </w:rPr>
              <w:t>граевский район» Республики Бурятия</w:t>
            </w:r>
          </w:p>
        </w:tc>
        <w:tc>
          <w:tcPr>
            <w:tcW w:w="4819" w:type="dxa"/>
            <w:vAlign w:val="bottom"/>
          </w:tcPr>
          <w:p w:rsidR="00092D94" w:rsidRPr="00E070AD" w:rsidRDefault="00092D94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92D94" w:rsidRPr="00E070AD" w:rsidRDefault="00092D94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92D94" w:rsidRPr="00E070AD" w:rsidRDefault="00092D94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70AD">
              <w:rPr>
                <w:rFonts w:ascii="Times New Roman" w:eastAsia="Calibri" w:hAnsi="Times New Roman" w:cs="Times New Roman"/>
                <w:sz w:val="26"/>
                <w:szCs w:val="26"/>
              </w:rPr>
              <w:t>И.М. Кириллов</w:t>
            </w:r>
          </w:p>
        </w:tc>
      </w:tr>
    </w:tbl>
    <w:p w:rsidR="00E144C8" w:rsidRPr="00582B04" w:rsidRDefault="00E144C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144C8" w:rsidRPr="00582B04" w:rsidSect="00C2534A">
      <w:headerReference w:type="default" r:id="rId10"/>
      <w:footerReference w:type="default" r:id="rId11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711" w:rsidRDefault="00946711" w:rsidP="008931BB">
      <w:r>
        <w:separator/>
      </w:r>
    </w:p>
  </w:endnote>
  <w:endnote w:type="continuationSeparator" w:id="1">
    <w:p w:rsidR="00946711" w:rsidRDefault="00946711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16554B">
        <w:pPr>
          <w:pStyle w:val="a6"/>
          <w:jc w:val="right"/>
        </w:pPr>
        <w:fldSimple w:instr=" PAGE   \* MERGEFORMAT ">
          <w:r w:rsidR="00E070AD"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711" w:rsidRDefault="00946711" w:rsidP="008931BB">
      <w:r>
        <w:separator/>
      </w:r>
    </w:p>
  </w:footnote>
  <w:footnote w:type="continuationSeparator" w:id="1">
    <w:p w:rsidR="00946711" w:rsidRDefault="00946711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102D8F"/>
    <w:multiLevelType w:val="hybridMultilevel"/>
    <w:tmpl w:val="99CC97F8"/>
    <w:lvl w:ilvl="0" w:tplc="DF3E06A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92D94"/>
    <w:rsid w:val="000D35E9"/>
    <w:rsid w:val="000E2B12"/>
    <w:rsid w:val="00115C7C"/>
    <w:rsid w:val="0016554B"/>
    <w:rsid w:val="001C7A43"/>
    <w:rsid w:val="002B54FE"/>
    <w:rsid w:val="002E3C20"/>
    <w:rsid w:val="002E7AC0"/>
    <w:rsid w:val="003C46F5"/>
    <w:rsid w:val="00410CBA"/>
    <w:rsid w:val="00411C11"/>
    <w:rsid w:val="00441277"/>
    <w:rsid w:val="00466535"/>
    <w:rsid w:val="0049449A"/>
    <w:rsid w:val="004F1E4A"/>
    <w:rsid w:val="004F5840"/>
    <w:rsid w:val="00514FCC"/>
    <w:rsid w:val="00564343"/>
    <w:rsid w:val="00582B04"/>
    <w:rsid w:val="005A7899"/>
    <w:rsid w:val="005F1E0B"/>
    <w:rsid w:val="0061010D"/>
    <w:rsid w:val="0071739D"/>
    <w:rsid w:val="007C77D9"/>
    <w:rsid w:val="008353AC"/>
    <w:rsid w:val="008528AF"/>
    <w:rsid w:val="00875EE0"/>
    <w:rsid w:val="008931BB"/>
    <w:rsid w:val="008B4381"/>
    <w:rsid w:val="008F64B0"/>
    <w:rsid w:val="00946711"/>
    <w:rsid w:val="0095175F"/>
    <w:rsid w:val="009D0BD8"/>
    <w:rsid w:val="00A22367"/>
    <w:rsid w:val="00AB4AA9"/>
    <w:rsid w:val="00B07921"/>
    <w:rsid w:val="00B54962"/>
    <w:rsid w:val="00B76FB6"/>
    <w:rsid w:val="00B968CD"/>
    <w:rsid w:val="00BE6384"/>
    <w:rsid w:val="00C2534A"/>
    <w:rsid w:val="00C3352B"/>
    <w:rsid w:val="00C57FDA"/>
    <w:rsid w:val="00C97032"/>
    <w:rsid w:val="00D24E47"/>
    <w:rsid w:val="00DB24C3"/>
    <w:rsid w:val="00DC2F9E"/>
    <w:rsid w:val="00DD6571"/>
    <w:rsid w:val="00DE1313"/>
    <w:rsid w:val="00E070AD"/>
    <w:rsid w:val="00E144C8"/>
    <w:rsid w:val="00E410CF"/>
    <w:rsid w:val="00E45B9B"/>
    <w:rsid w:val="00E973EB"/>
    <w:rsid w:val="00EB0691"/>
    <w:rsid w:val="00ED40FE"/>
    <w:rsid w:val="00F15911"/>
    <w:rsid w:val="00F174A8"/>
    <w:rsid w:val="00F2394F"/>
    <w:rsid w:val="00F268EE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paragraph" w:customStyle="1" w:styleId="s1">
    <w:name w:val="s_1"/>
    <w:basedOn w:val="a"/>
    <w:rsid w:val="00092D9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535FD-FE0F-411C-95D7-B459D77BD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22</cp:revision>
  <cp:lastPrinted>2022-11-29T00:24:00Z</cp:lastPrinted>
  <dcterms:created xsi:type="dcterms:W3CDTF">2022-11-07T05:11:00Z</dcterms:created>
  <dcterms:modified xsi:type="dcterms:W3CDTF">2024-12-23T04:54:00Z</dcterms:modified>
</cp:coreProperties>
</file>