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E5790F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</w:t>
      </w:r>
      <w:r w:rsidR="0079077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 w:rsidR="00790773">
        <w:rPr>
          <w:rFonts w:ascii="Times New Roman" w:hAnsi="Times New Roman" w:cs="Times New Roman"/>
          <w:sz w:val="24"/>
          <w:szCs w:val="24"/>
        </w:rPr>
        <w:t>мая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 w:rsidR="00136E53">
        <w:rPr>
          <w:rFonts w:ascii="Times New Roman" w:hAnsi="Times New Roman" w:cs="Times New Roman"/>
          <w:sz w:val="24"/>
          <w:szCs w:val="24"/>
        </w:rPr>
        <w:t>4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 w:rsidR="00790773">
        <w:rPr>
          <w:rFonts w:ascii="Times New Roman" w:hAnsi="Times New Roman" w:cs="Times New Roman"/>
          <w:sz w:val="24"/>
          <w:szCs w:val="24"/>
        </w:rPr>
        <w:t xml:space="preserve"> </w:t>
      </w:r>
      <w:r w:rsidR="00102883">
        <w:rPr>
          <w:rFonts w:ascii="Times New Roman" w:hAnsi="Times New Roman" w:cs="Times New Roman"/>
          <w:sz w:val="24"/>
          <w:szCs w:val="24"/>
        </w:rPr>
        <w:t>17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7769D1" w:rsidRPr="007769D1" w:rsidTr="007666FD">
        <w:trPr>
          <w:trHeight w:val="123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7666FD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созыве </w:t>
            </w: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 w:rsidR="00E449D3">
              <w:rPr>
                <w:color w:val="000000"/>
                <w:sz w:val="24"/>
                <w:szCs w:val="24"/>
                <w:lang w:val="en-US"/>
              </w:rPr>
              <w:t>X</w:t>
            </w:r>
            <w:r w:rsidR="00136E53">
              <w:rPr>
                <w:color w:val="000000"/>
                <w:sz w:val="24"/>
                <w:szCs w:val="24"/>
                <w:lang w:val="en-US"/>
              </w:rPr>
              <w:t>V</w:t>
            </w:r>
            <w:r w:rsidR="00790773"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</w:t>
            </w:r>
            <w:r w:rsidR="005C1797" w:rsidRPr="005C1797">
              <w:rPr>
                <w:color w:val="000000"/>
                <w:sz w:val="24"/>
                <w:szCs w:val="24"/>
              </w:rPr>
              <w:t>о</w:t>
            </w:r>
            <w:r w:rsidR="005C1797" w:rsidRPr="005C1797">
              <w:rPr>
                <w:color w:val="000000"/>
                <w:sz w:val="24"/>
                <w:szCs w:val="24"/>
              </w:rPr>
              <w:t>го районного Совета депутатов муниципального образования «Заиграевский район»  Республики Бурятия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C4031E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B21829" w:rsidRDefault="005C1797" w:rsidP="00B2182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B21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21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5C1797" w:rsidRPr="005C1797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552A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7666FD">
        <w:rPr>
          <w:color w:val="000000"/>
          <w:sz w:val="24"/>
          <w:szCs w:val="24"/>
        </w:rPr>
        <w:t>Созвать</w:t>
      </w:r>
      <w:r w:rsidR="007666FD" w:rsidRPr="007666FD">
        <w:rPr>
          <w:color w:val="000000"/>
          <w:sz w:val="24"/>
          <w:szCs w:val="24"/>
        </w:rPr>
        <w:t xml:space="preserve"> </w:t>
      </w:r>
      <w:r w:rsidR="006C3B7C">
        <w:rPr>
          <w:color w:val="000000"/>
          <w:sz w:val="24"/>
          <w:szCs w:val="24"/>
          <w:lang w:val="en-US"/>
        </w:rPr>
        <w:t>X</w:t>
      </w:r>
      <w:r w:rsidR="00E449D3">
        <w:rPr>
          <w:color w:val="000000"/>
          <w:sz w:val="24"/>
          <w:szCs w:val="24"/>
          <w:lang w:val="en-US"/>
        </w:rPr>
        <w:t>X</w:t>
      </w:r>
      <w:r w:rsidR="00136E53">
        <w:rPr>
          <w:color w:val="000000"/>
          <w:sz w:val="24"/>
          <w:szCs w:val="24"/>
          <w:lang w:val="en-US"/>
        </w:rPr>
        <w:t>V</w:t>
      </w:r>
      <w:r w:rsidR="00790773">
        <w:rPr>
          <w:color w:val="000000"/>
          <w:sz w:val="24"/>
          <w:szCs w:val="24"/>
          <w:lang w:val="en-US"/>
        </w:rPr>
        <w:t>II</w:t>
      </w:r>
      <w:r w:rsidR="007666FD" w:rsidRPr="007666FD">
        <w:rPr>
          <w:color w:val="000000"/>
          <w:sz w:val="24"/>
          <w:szCs w:val="24"/>
        </w:rPr>
        <w:t xml:space="preserve"> </w:t>
      </w:r>
      <w:r w:rsidR="005C1797" w:rsidRPr="005C1797">
        <w:rPr>
          <w:color w:val="000000"/>
          <w:sz w:val="24"/>
          <w:szCs w:val="24"/>
        </w:rPr>
        <w:t xml:space="preserve">очередную сессию Заиграевского районного Совета депутатов муниципального образования «Заиграевский район» Республики Бурятия </w:t>
      </w:r>
      <w:r w:rsidR="005C1797" w:rsidRPr="005C1797">
        <w:rPr>
          <w:color w:val="000000"/>
          <w:sz w:val="24"/>
          <w:szCs w:val="24"/>
          <w:lang w:val="en-US"/>
        </w:rPr>
        <w:t>VI</w:t>
      </w:r>
      <w:r w:rsidR="005C1797" w:rsidRPr="005C1797">
        <w:rPr>
          <w:color w:val="000000"/>
          <w:sz w:val="24"/>
          <w:szCs w:val="24"/>
        </w:rPr>
        <w:t xml:space="preserve"> созыва </w:t>
      </w:r>
      <w:r w:rsidR="00790773">
        <w:rPr>
          <w:b/>
          <w:color w:val="000000"/>
          <w:sz w:val="24"/>
          <w:szCs w:val="24"/>
        </w:rPr>
        <w:t>14</w:t>
      </w:r>
      <w:r w:rsidR="005C1797" w:rsidRPr="00DB2314">
        <w:rPr>
          <w:b/>
          <w:color w:val="000000"/>
          <w:sz w:val="24"/>
          <w:szCs w:val="24"/>
        </w:rPr>
        <w:t>.</w:t>
      </w:r>
      <w:r w:rsidR="00790773">
        <w:rPr>
          <w:b/>
          <w:color w:val="000000"/>
          <w:sz w:val="24"/>
          <w:szCs w:val="24"/>
        </w:rPr>
        <w:t>06</w:t>
      </w:r>
      <w:r w:rsidR="00136E53">
        <w:rPr>
          <w:b/>
          <w:color w:val="000000"/>
          <w:sz w:val="24"/>
          <w:szCs w:val="24"/>
        </w:rPr>
        <w:t>.</w:t>
      </w:r>
      <w:r w:rsidR="00E5790F">
        <w:rPr>
          <w:b/>
          <w:color w:val="000000"/>
          <w:sz w:val="24"/>
          <w:szCs w:val="24"/>
        </w:rPr>
        <w:t>2024</w:t>
      </w:r>
      <w:r w:rsidR="005C1797" w:rsidRPr="00DB2314">
        <w:rPr>
          <w:b/>
          <w:color w:val="000000"/>
          <w:sz w:val="24"/>
          <w:szCs w:val="24"/>
        </w:rPr>
        <w:t>г. в 10-00</w:t>
      </w:r>
      <w:r w:rsidR="00303A81" w:rsidRPr="00DB2314">
        <w:rPr>
          <w:b/>
          <w:color w:val="000000"/>
          <w:sz w:val="24"/>
          <w:szCs w:val="24"/>
        </w:rPr>
        <w:t xml:space="preserve"> </w:t>
      </w:r>
      <w:r w:rsidR="005C1797" w:rsidRPr="00DB2314">
        <w:rPr>
          <w:b/>
          <w:color w:val="000000"/>
          <w:sz w:val="24"/>
          <w:szCs w:val="24"/>
        </w:rPr>
        <w:t>ч</w:t>
      </w:r>
      <w:r w:rsidR="005C1797" w:rsidRPr="005C1797">
        <w:rPr>
          <w:color w:val="000000"/>
          <w:sz w:val="24"/>
          <w:szCs w:val="24"/>
        </w:rPr>
        <w:t xml:space="preserve">. </w:t>
      </w:r>
    </w:p>
    <w:p w:rsidR="00790773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5C1797" w:rsidRPr="005C1797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>
        <w:rPr>
          <w:color w:val="000000"/>
          <w:sz w:val="24"/>
          <w:szCs w:val="24"/>
        </w:rPr>
        <w:t>та депутатов следующие вопросы:</w:t>
      </w:r>
    </w:p>
    <w:p w:rsidR="00A159D6" w:rsidRPr="00A159D6" w:rsidRDefault="00790773" w:rsidP="00A159D6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790773">
        <w:rPr>
          <w:sz w:val="24"/>
          <w:szCs w:val="24"/>
        </w:rPr>
        <w:t xml:space="preserve"> </w:t>
      </w:r>
      <w:r w:rsidR="00A159D6" w:rsidRPr="00A159D6">
        <w:rPr>
          <w:sz w:val="24"/>
          <w:szCs w:val="24"/>
        </w:rPr>
        <w:t>Внесение изменений и дополнений в решение Заиграевского районного Совета депутатов муниципального образования «Заиграевский район» от 22.12.2023 № 301 «О бюджете муниципального образования «Заиграевский район» на 2024 год и плановый п</w:t>
      </w:r>
      <w:r w:rsidR="00A159D6" w:rsidRPr="00A159D6">
        <w:rPr>
          <w:sz w:val="24"/>
          <w:szCs w:val="24"/>
        </w:rPr>
        <w:t>е</w:t>
      </w:r>
      <w:r w:rsidR="00A159D6" w:rsidRPr="00A159D6">
        <w:rPr>
          <w:sz w:val="24"/>
          <w:szCs w:val="24"/>
        </w:rPr>
        <w:t>риод 2024 – 2025 годов»</w:t>
      </w:r>
      <w:r w:rsidR="00A159D6">
        <w:rPr>
          <w:sz w:val="24"/>
          <w:szCs w:val="24"/>
        </w:rPr>
        <w:t>;</w:t>
      </w:r>
    </w:p>
    <w:p w:rsidR="00B21829" w:rsidRPr="00B21829" w:rsidRDefault="00790773" w:rsidP="00A159D6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B21829">
        <w:rPr>
          <w:sz w:val="24"/>
          <w:szCs w:val="24"/>
        </w:rPr>
        <w:t>- Информация о подготовке к новому отопительному сезону 2023-2024гг и план</w:t>
      </w:r>
      <w:r w:rsidRPr="00B21829">
        <w:rPr>
          <w:sz w:val="24"/>
          <w:szCs w:val="24"/>
        </w:rPr>
        <w:t>и</w:t>
      </w:r>
      <w:r w:rsidRPr="00B21829">
        <w:rPr>
          <w:sz w:val="24"/>
          <w:szCs w:val="24"/>
        </w:rPr>
        <w:t>руемых мероприятиях;</w:t>
      </w:r>
    </w:p>
    <w:p w:rsidR="00B21829" w:rsidRPr="00B21829" w:rsidRDefault="00790773" w:rsidP="00B21829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21829">
        <w:rPr>
          <w:rFonts w:ascii="Times New Roman" w:hAnsi="Times New Roman" w:cs="Times New Roman"/>
          <w:sz w:val="24"/>
          <w:szCs w:val="24"/>
        </w:rPr>
        <w:t xml:space="preserve">- </w:t>
      </w:r>
      <w:r w:rsidR="00A159D6">
        <w:rPr>
          <w:rFonts w:ascii="Times New Roman" w:eastAsia="Calibri" w:hAnsi="Times New Roman" w:cs="Times New Roman"/>
          <w:sz w:val="24"/>
          <w:szCs w:val="24"/>
        </w:rPr>
        <w:t>Н</w:t>
      </w:r>
      <w:r w:rsidRPr="00B21829">
        <w:rPr>
          <w:rFonts w:ascii="Times New Roman" w:eastAsia="Calibri" w:hAnsi="Times New Roman" w:cs="Times New Roman"/>
          <w:sz w:val="24"/>
          <w:szCs w:val="24"/>
        </w:rPr>
        <w:t>азначени</w:t>
      </w:r>
      <w:r w:rsidR="00A159D6">
        <w:rPr>
          <w:rFonts w:ascii="Times New Roman" w:eastAsia="Calibri" w:hAnsi="Times New Roman" w:cs="Times New Roman"/>
          <w:sz w:val="24"/>
          <w:szCs w:val="24"/>
        </w:rPr>
        <w:t>е</w:t>
      </w:r>
      <w:r w:rsidRPr="00B21829">
        <w:rPr>
          <w:rFonts w:ascii="Times New Roman" w:eastAsia="Calibri" w:hAnsi="Times New Roman" w:cs="Times New Roman"/>
          <w:sz w:val="24"/>
          <w:szCs w:val="24"/>
        </w:rPr>
        <w:t xml:space="preserve"> выборов депутатов Заиграевского районного Совета депутатов мун</w:t>
      </w:r>
      <w:r w:rsidRPr="00B21829">
        <w:rPr>
          <w:rFonts w:ascii="Times New Roman" w:eastAsia="Calibri" w:hAnsi="Times New Roman" w:cs="Times New Roman"/>
          <w:sz w:val="24"/>
          <w:szCs w:val="24"/>
        </w:rPr>
        <w:t>и</w:t>
      </w:r>
      <w:r w:rsidRPr="00B21829">
        <w:rPr>
          <w:rFonts w:ascii="Times New Roman" w:eastAsia="Calibri" w:hAnsi="Times New Roman" w:cs="Times New Roman"/>
          <w:sz w:val="24"/>
          <w:szCs w:val="24"/>
        </w:rPr>
        <w:t>ципального образования «Заиграевский район» Республики Бурятия седьмого созыва;</w:t>
      </w:r>
    </w:p>
    <w:p w:rsidR="00790773" w:rsidRPr="00B21829" w:rsidRDefault="00790773" w:rsidP="00B21829">
      <w:pPr>
        <w:pStyle w:val="50"/>
        <w:shd w:val="clear" w:color="auto" w:fill="auto"/>
        <w:spacing w:after="0" w:line="240" w:lineRule="auto"/>
        <w:ind w:left="40" w:firstLine="709"/>
        <w:jc w:val="both"/>
        <w:rPr>
          <w:sz w:val="24"/>
          <w:szCs w:val="24"/>
        </w:rPr>
      </w:pPr>
      <w:r w:rsidRPr="00B21829">
        <w:rPr>
          <w:rFonts w:eastAsia="Calibri"/>
          <w:sz w:val="24"/>
          <w:szCs w:val="24"/>
        </w:rPr>
        <w:t xml:space="preserve">- </w:t>
      </w:r>
      <w:r w:rsidR="00A159D6">
        <w:rPr>
          <w:sz w:val="24"/>
          <w:szCs w:val="24"/>
        </w:rPr>
        <w:t>Внесение</w:t>
      </w:r>
      <w:r w:rsidR="00B21829" w:rsidRPr="00B21829">
        <w:rPr>
          <w:sz w:val="24"/>
          <w:szCs w:val="24"/>
        </w:rPr>
        <w:t xml:space="preserve"> изменений в Положение об оплате труда лиц, замещающих должности муниципальной службы, выборных должностных лиц местного самоуправления, осущ</w:t>
      </w:r>
      <w:r w:rsidR="00B21829" w:rsidRPr="00B21829">
        <w:rPr>
          <w:sz w:val="24"/>
          <w:szCs w:val="24"/>
        </w:rPr>
        <w:t>е</w:t>
      </w:r>
      <w:r w:rsidR="00B21829" w:rsidRPr="00B21829">
        <w:rPr>
          <w:sz w:val="24"/>
          <w:szCs w:val="24"/>
        </w:rPr>
        <w:t>ствляющих свои полномочия на постоянной основе, утвержденного решением Заиграе</w:t>
      </w:r>
      <w:r w:rsidR="00B21829" w:rsidRPr="00B21829">
        <w:rPr>
          <w:sz w:val="24"/>
          <w:szCs w:val="24"/>
        </w:rPr>
        <w:t>в</w:t>
      </w:r>
      <w:r w:rsidR="00B21829" w:rsidRPr="00B21829">
        <w:rPr>
          <w:sz w:val="24"/>
          <w:szCs w:val="24"/>
        </w:rPr>
        <w:t>ского районного Совета депутатов муниципального образования «Заиграевский район» Республики Бурятия от 26.02.2021  №111 «Об утверждении Положения об оплате труда лиц, замещающих должности муниципальной службы, выборных должностных лиц мес</w:t>
      </w:r>
      <w:r w:rsidR="00B21829" w:rsidRPr="00B21829">
        <w:rPr>
          <w:sz w:val="24"/>
          <w:szCs w:val="24"/>
        </w:rPr>
        <w:t>т</w:t>
      </w:r>
      <w:r w:rsidR="00B21829" w:rsidRPr="00B21829">
        <w:rPr>
          <w:sz w:val="24"/>
          <w:szCs w:val="24"/>
        </w:rPr>
        <w:t>ного самоуправления, осуществляющих свои полномочия на постоянной основе»</w:t>
      </w:r>
      <w:r w:rsidR="00B21829">
        <w:rPr>
          <w:sz w:val="24"/>
          <w:szCs w:val="24"/>
        </w:rPr>
        <w:t>;</w:t>
      </w:r>
      <w:r w:rsidR="00B21829" w:rsidRPr="00B21829">
        <w:rPr>
          <w:sz w:val="24"/>
          <w:szCs w:val="24"/>
        </w:rPr>
        <w:t xml:space="preserve"> </w:t>
      </w:r>
    </w:p>
    <w:p w:rsidR="005C1797" w:rsidRPr="006C3B7C" w:rsidRDefault="006C3B7C" w:rsidP="00303A8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666FD" w:rsidRPr="006C3B7C">
        <w:rPr>
          <w:rFonts w:ascii="Times New Roman" w:hAnsi="Times New Roman" w:cs="Times New Roman"/>
          <w:sz w:val="24"/>
          <w:szCs w:val="24"/>
        </w:rPr>
        <w:t>Разное.</w:t>
      </w: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Tr="00C4031E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10A" w:rsidRDefault="008E010A" w:rsidP="008931BB">
      <w:r>
        <w:separator/>
      </w:r>
    </w:p>
  </w:endnote>
  <w:endnote w:type="continuationSeparator" w:id="1">
    <w:p w:rsidR="008E010A" w:rsidRDefault="008E010A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10A" w:rsidRDefault="008E010A" w:rsidP="008931BB">
      <w:r>
        <w:separator/>
      </w:r>
    </w:p>
  </w:footnote>
  <w:footnote w:type="continuationSeparator" w:id="1">
    <w:p w:rsidR="008E010A" w:rsidRDefault="008E010A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6B5D"/>
    <w:rsid w:val="00102883"/>
    <w:rsid w:val="00103F45"/>
    <w:rsid w:val="00133D0A"/>
    <w:rsid w:val="00136E53"/>
    <w:rsid w:val="0017403A"/>
    <w:rsid w:val="001831A7"/>
    <w:rsid w:val="00192455"/>
    <w:rsid w:val="001C7A43"/>
    <w:rsid w:val="00244AA7"/>
    <w:rsid w:val="002B54FE"/>
    <w:rsid w:val="002E2D1A"/>
    <w:rsid w:val="00303A81"/>
    <w:rsid w:val="00326D53"/>
    <w:rsid w:val="00375AA8"/>
    <w:rsid w:val="003A0EF7"/>
    <w:rsid w:val="003C552A"/>
    <w:rsid w:val="003D5B1C"/>
    <w:rsid w:val="003F2574"/>
    <w:rsid w:val="00441277"/>
    <w:rsid w:val="00464922"/>
    <w:rsid w:val="00487283"/>
    <w:rsid w:val="0049449A"/>
    <w:rsid w:val="004E2D3F"/>
    <w:rsid w:val="004F1E4A"/>
    <w:rsid w:val="004F794F"/>
    <w:rsid w:val="0050173B"/>
    <w:rsid w:val="0052198D"/>
    <w:rsid w:val="005269DD"/>
    <w:rsid w:val="00564343"/>
    <w:rsid w:val="005738FD"/>
    <w:rsid w:val="00582F3D"/>
    <w:rsid w:val="005C1797"/>
    <w:rsid w:val="0061010D"/>
    <w:rsid w:val="006974A9"/>
    <w:rsid w:val="006A2A5F"/>
    <w:rsid w:val="006B63CB"/>
    <w:rsid w:val="006B677E"/>
    <w:rsid w:val="006C3B7C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21CD1"/>
    <w:rsid w:val="008461B7"/>
    <w:rsid w:val="0087084B"/>
    <w:rsid w:val="00875EE0"/>
    <w:rsid w:val="008931BB"/>
    <w:rsid w:val="008A3D5A"/>
    <w:rsid w:val="008E010A"/>
    <w:rsid w:val="008F64B0"/>
    <w:rsid w:val="0094509E"/>
    <w:rsid w:val="009D0BD8"/>
    <w:rsid w:val="009E115C"/>
    <w:rsid w:val="00A159D6"/>
    <w:rsid w:val="00AB4AA9"/>
    <w:rsid w:val="00AF37A3"/>
    <w:rsid w:val="00B21829"/>
    <w:rsid w:val="00B4401F"/>
    <w:rsid w:val="00B76FB6"/>
    <w:rsid w:val="00B968CD"/>
    <w:rsid w:val="00BB54BC"/>
    <w:rsid w:val="00BE67CA"/>
    <w:rsid w:val="00BF52CA"/>
    <w:rsid w:val="00C4031E"/>
    <w:rsid w:val="00C56AA5"/>
    <w:rsid w:val="00C92C1F"/>
    <w:rsid w:val="00CA0107"/>
    <w:rsid w:val="00CD6D8F"/>
    <w:rsid w:val="00D10D5D"/>
    <w:rsid w:val="00D3424D"/>
    <w:rsid w:val="00D555BF"/>
    <w:rsid w:val="00D701F3"/>
    <w:rsid w:val="00D7204E"/>
    <w:rsid w:val="00DB2314"/>
    <w:rsid w:val="00DB2C79"/>
    <w:rsid w:val="00DC2F9E"/>
    <w:rsid w:val="00DE1313"/>
    <w:rsid w:val="00DE1423"/>
    <w:rsid w:val="00DF548C"/>
    <w:rsid w:val="00E01C79"/>
    <w:rsid w:val="00E449D3"/>
    <w:rsid w:val="00E5790F"/>
    <w:rsid w:val="00E81079"/>
    <w:rsid w:val="00E84947"/>
    <w:rsid w:val="00E85C12"/>
    <w:rsid w:val="00EB0691"/>
    <w:rsid w:val="00EC18AA"/>
    <w:rsid w:val="00EF30EE"/>
    <w:rsid w:val="00F268EE"/>
    <w:rsid w:val="00F93FA3"/>
    <w:rsid w:val="00F97C76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41</cp:revision>
  <cp:lastPrinted>2024-05-16T08:42:00Z</cp:lastPrinted>
  <dcterms:created xsi:type="dcterms:W3CDTF">2022-11-07T05:11:00Z</dcterms:created>
  <dcterms:modified xsi:type="dcterms:W3CDTF">2024-05-16T08:42:00Z</dcterms:modified>
</cp:coreProperties>
</file>