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5F25A3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«26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C045E4">
        <w:rPr>
          <w:rFonts w:ascii="Times New Roman" w:hAnsi="Times New Roman" w:cs="Times New Roman"/>
          <w:sz w:val="24"/>
          <w:szCs w:val="24"/>
        </w:rPr>
        <w:t>5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693"/>
      </w:tblGrid>
      <w:tr w:rsidR="007769D1" w:rsidRPr="007769D1" w:rsidTr="005F25A3">
        <w:trPr>
          <w:trHeight w:val="958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142B8D" w:rsidP="008047FC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 w:rsidR="008047FC">
              <w:rPr>
                <w:color w:val="000000"/>
                <w:sz w:val="24"/>
                <w:szCs w:val="24"/>
              </w:rPr>
              <w:t>Вне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</w:t>
            </w:r>
            <w:r w:rsidR="005C1797" w:rsidRPr="005C1797">
              <w:rPr>
                <w:color w:val="000000"/>
                <w:sz w:val="24"/>
                <w:szCs w:val="24"/>
              </w:rPr>
              <w:t>е</w:t>
            </w:r>
            <w:r w:rsidR="005C1797" w:rsidRPr="005C1797">
              <w:rPr>
                <w:color w:val="000000"/>
                <w:sz w:val="24"/>
                <w:szCs w:val="24"/>
              </w:rPr>
              <w:t>путатов муниципального образования «Заиграевский район»  Ре</w:t>
            </w:r>
            <w:r w:rsidR="005C1797" w:rsidRPr="005C1797">
              <w:rPr>
                <w:color w:val="000000"/>
                <w:sz w:val="24"/>
                <w:szCs w:val="24"/>
              </w:rPr>
              <w:t>с</w:t>
            </w:r>
            <w:r w:rsidR="005C1797" w:rsidRPr="005C1797">
              <w:rPr>
                <w:color w:val="000000"/>
                <w:sz w:val="24"/>
                <w:szCs w:val="24"/>
              </w:rPr>
              <w:t>публики Бурятия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C1797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142B8D">
        <w:rPr>
          <w:color w:val="000000"/>
          <w:sz w:val="24"/>
          <w:szCs w:val="24"/>
        </w:rPr>
        <w:t xml:space="preserve"> </w:t>
      </w:r>
      <w:r w:rsidR="00013E97">
        <w:rPr>
          <w:color w:val="000000"/>
          <w:sz w:val="24"/>
          <w:szCs w:val="24"/>
        </w:rPr>
        <w:t>Вне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муниц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 xml:space="preserve">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142B8D">
        <w:rPr>
          <w:color w:val="000000"/>
          <w:sz w:val="24"/>
          <w:szCs w:val="24"/>
          <w:lang w:val="en-US"/>
        </w:rPr>
        <w:t>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C045E4" w:rsidRPr="00C045E4">
        <w:rPr>
          <w:b/>
          <w:color w:val="000000"/>
          <w:sz w:val="24"/>
          <w:szCs w:val="24"/>
        </w:rPr>
        <w:t>2</w:t>
      </w:r>
      <w:r w:rsidR="008047FC">
        <w:rPr>
          <w:b/>
          <w:color w:val="000000"/>
          <w:sz w:val="24"/>
          <w:szCs w:val="24"/>
        </w:rPr>
        <w:t>7</w:t>
      </w:r>
      <w:r w:rsidR="005C1797" w:rsidRPr="00DB2314">
        <w:rPr>
          <w:b/>
          <w:color w:val="000000"/>
          <w:sz w:val="24"/>
          <w:szCs w:val="24"/>
        </w:rPr>
        <w:t>.</w:t>
      </w:r>
      <w:r w:rsidR="00C045E4" w:rsidRPr="00C045E4">
        <w:rPr>
          <w:b/>
          <w:color w:val="000000"/>
          <w:sz w:val="24"/>
          <w:szCs w:val="24"/>
        </w:rPr>
        <w:t>0</w:t>
      </w:r>
      <w:r w:rsidR="008047FC">
        <w:rPr>
          <w:b/>
          <w:color w:val="000000"/>
          <w:sz w:val="24"/>
          <w:szCs w:val="24"/>
        </w:rPr>
        <w:t>6</w:t>
      </w:r>
      <w:r w:rsidR="00136E53">
        <w:rPr>
          <w:b/>
          <w:color w:val="000000"/>
          <w:sz w:val="24"/>
          <w:szCs w:val="24"/>
        </w:rPr>
        <w:t>.</w:t>
      </w:r>
      <w:r w:rsidR="00C045E4">
        <w:rPr>
          <w:b/>
          <w:color w:val="000000"/>
          <w:sz w:val="24"/>
          <w:szCs w:val="24"/>
        </w:rPr>
        <w:t>202</w:t>
      </w:r>
      <w:r w:rsidR="00C045E4" w:rsidRPr="00C045E4">
        <w:rPr>
          <w:b/>
          <w:color w:val="000000"/>
          <w:sz w:val="24"/>
          <w:szCs w:val="24"/>
        </w:rPr>
        <w:t>5</w:t>
      </w:r>
      <w:r w:rsidR="005C1797" w:rsidRPr="00DB2314">
        <w:rPr>
          <w:b/>
          <w:color w:val="000000"/>
          <w:sz w:val="24"/>
          <w:szCs w:val="24"/>
        </w:rPr>
        <w:t xml:space="preserve">г. в </w:t>
      </w:r>
      <w:r w:rsidR="005C1797" w:rsidRPr="00296A37">
        <w:rPr>
          <w:b/>
          <w:color w:val="000000"/>
          <w:sz w:val="24"/>
          <w:szCs w:val="24"/>
        </w:rPr>
        <w:t>10-</w:t>
      </w:r>
      <w:r w:rsidR="008047FC" w:rsidRPr="00296A37">
        <w:rPr>
          <w:b/>
          <w:color w:val="000000"/>
          <w:sz w:val="24"/>
          <w:szCs w:val="24"/>
        </w:rPr>
        <w:t>2</w:t>
      </w:r>
      <w:r w:rsidR="005C1797" w:rsidRPr="00296A37">
        <w:rPr>
          <w:b/>
          <w:color w:val="000000"/>
          <w:sz w:val="24"/>
          <w:szCs w:val="24"/>
        </w:rPr>
        <w:t>0</w:t>
      </w:r>
      <w:r w:rsidR="00303A81" w:rsidRPr="00296A37">
        <w:rPr>
          <w:b/>
          <w:color w:val="000000"/>
          <w:sz w:val="24"/>
          <w:szCs w:val="24"/>
        </w:rPr>
        <w:t xml:space="preserve"> </w:t>
      </w:r>
      <w:r w:rsidR="005C1797" w:rsidRPr="00296A37">
        <w:rPr>
          <w:b/>
          <w:color w:val="000000"/>
          <w:sz w:val="24"/>
          <w:szCs w:val="24"/>
        </w:rPr>
        <w:t>ч</w:t>
      </w:r>
      <w:r w:rsidR="005C1797" w:rsidRPr="00296A37">
        <w:rPr>
          <w:color w:val="000000"/>
          <w:sz w:val="24"/>
          <w:szCs w:val="24"/>
        </w:rPr>
        <w:t>.</w:t>
      </w:r>
      <w:r w:rsidR="005C1797" w:rsidRPr="005C1797">
        <w:rPr>
          <w:color w:val="000000"/>
          <w:sz w:val="24"/>
          <w:szCs w:val="24"/>
        </w:rPr>
        <w:t xml:space="preserve"> </w:t>
      </w:r>
    </w:p>
    <w:p w:rsidR="00790773" w:rsidRPr="005F25A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5F25A3">
        <w:rPr>
          <w:color w:val="000000"/>
          <w:sz w:val="24"/>
          <w:szCs w:val="24"/>
        </w:rPr>
        <w:t xml:space="preserve">2. </w:t>
      </w:r>
      <w:r w:rsidR="005C1797" w:rsidRPr="005F25A3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F25A3">
        <w:rPr>
          <w:color w:val="000000"/>
          <w:sz w:val="24"/>
          <w:szCs w:val="24"/>
        </w:rPr>
        <w:t>та депутатов сл</w:t>
      </w:r>
      <w:r w:rsidR="00E81079" w:rsidRPr="005F25A3">
        <w:rPr>
          <w:color w:val="000000"/>
          <w:sz w:val="24"/>
          <w:szCs w:val="24"/>
        </w:rPr>
        <w:t>е</w:t>
      </w:r>
      <w:r w:rsidR="00E81079" w:rsidRPr="005F25A3">
        <w:rPr>
          <w:color w:val="000000"/>
          <w:sz w:val="24"/>
          <w:szCs w:val="24"/>
        </w:rPr>
        <w:t xml:space="preserve">дующие </w:t>
      </w:r>
      <w:r w:rsidR="00142B8D" w:rsidRPr="005F25A3">
        <w:rPr>
          <w:color w:val="000000"/>
          <w:sz w:val="24"/>
          <w:szCs w:val="24"/>
        </w:rPr>
        <w:t>вопросы:</w:t>
      </w:r>
    </w:p>
    <w:p w:rsidR="00FB3DFD" w:rsidRPr="005F25A3" w:rsidRDefault="00FB3DFD" w:rsidP="00FB3DFD">
      <w:pPr>
        <w:rPr>
          <w:sz w:val="24"/>
          <w:szCs w:val="24"/>
        </w:rPr>
      </w:pPr>
    </w:p>
    <w:p w:rsidR="00FB3DFD" w:rsidRPr="005F25A3" w:rsidRDefault="008E6798" w:rsidP="005F25A3">
      <w:pPr>
        <w:tabs>
          <w:tab w:val="left" w:pos="5103"/>
        </w:tabs>
        <w:ind w:right="-1"/>
        <w:rPr>
          <w:rFonts w:ascii="Times New Roman" w:hAnsi="Times New Roman"/>
          <w:sz w:val="24"/>
          <w:szCs w:val="24"/>
        </w:rPr>
      </w:pPr>
      <w:r w:rsidRPr="005F25A3">
        <w:rPr>
          <w:rFonts w:ascii="Times New Roman" w:hAnsi="Times New Roman" w:cs="Times New Roman"/>
          <w:sz w:val="24"/>
          <w:szCs w:val="24"/>
        </w:rPr>
        <w:t xml:space="preserve">- </w:t>
      </w:r>
      <w:r w:rsidR="008047FC" w:rsidRPr="005F25A3">
        <w:rPr>
          <w:rFonts w:ascii="Times New Roman" w:hAnsi="Times New Roman"/>
          <w:sz w:val="24"/>
          <w:szCs w:val="24"/>
        </w:rPr>
        <w:t>О внесении дополнений в Устав муниципального образования «Заиграевский район» Респу</w:t>
      </w:r>
      <w:r w:rsidR="008047FC" w:rsidRPr="005F25A3">
        <w:rPr>
          <w:rFonts w:ascii="Times New Roman" w:hAnsi="Times New Roman"/>
          <w:sz w:val="24"/>
          <w:szCs w:val="24"/>
        </w:rPr>
        <w:t>б</w:t>
      </w:r>
      <w:r w:rsidR="008047FC" w:rsidRPr="005F25A3">
        <w:rPr>
          <w:rFonts w:ascii="Times New Roman" w:hAnsi="Times New Roman"/>
          <w:sz w:val="24"/>
          <w:szCs w:val="24"/>
        </w:rPr>
        <w:t>лики Бурятия;</w:t>
      </w:r>
    </w:p>
    <w:p w:rsidR="00FB3DFD" w:rsidRPr="005F25A3" w:rsidRDefault="004C6E6F" w:rsidP="00530751">
      <w:pPr>
        <w:rPr>
          <w:rFonts w:ascii="Times New Roman" w:hAnsi="Times New Roman" w:cs="Times New Roman"/>
          <w:sz w:val="24"/>
          <w:szCs w:val="24"/>
        </w:rPr>
      </w:pPr>
      <w:r w:rsidRPr="005F25A3">
        <w:rPr>
          <w:rFonts w:ascii="Times New Roman" w:eastAsia="Calibri" w:hAnsi="Times New Roman" w:cs="Times New Roman"/>
          <w:sz w:val="24"/>
          <w:szCs w:val="24"/>
        </w:rPr>
        <w:t>- О внесении изменений и дополнений в Решение Заиграевского районного Совета депутатов муниципального образования «Заиграевский район»</w:t>
      </w:r>
      <w:r w:rsidRPr="005F25A3">
        <w:rPr>
          <w:rFonts w:ascii="Times New Roman" w:hAnsi="Times New Roman" w:cs="Times New Roman"/>
          <w:sz w:val="24"/>
          <w:szCs w:val="24"/>
        </w:rPr>
        <w:t xml:space="preserve"> от 20.12.2024г № 16 «О бюджете муниц</w:t>
      </w:r>
      <w:r w:rsidRPr="005F25A3">
        <w:rPr>
          <w:rFonts w:ascii="Times New Roman" w:hAnsi="Times New Roman" w:cs="Times New Roman"/>
          <w:sz w:val="24"/>
          <w:szCs w:val="24"/>
        </w:rPr>
        <w:t>и</w:t>
      </w:r>
      <w:r w:rsidRPr="005F25A3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на 2025 год и плановый период 2026-2027 годов;</w:t>
      </w:r>
    </w:p>
    <w:p w:rsidR="005F25A3" w:rsidRPr="005F25A3" w:rsidRDefault="00013E97" w:rsidP="005F25A3">
      <w:pPr>
        <w:tabs>
          <w:tab w:val="left" w:pos="5220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5F25A3">
        <w:rPr>
          <w:rFonts w:ascii="Times New Roman" w:hAnsi="Times New Roman" w:cs="Times New Roman"/>
          <w:sz w:val="24"/>
          <w:szCs w:val="24"/>
        </w:rPr>
        <w:t>- О согласовании замены дотации на выравнивание бюджетной обеспеченности муниципальн</w:t>
      </w:r>
      <w:r w:rsidRPr="005F25A3">
        <w:rPr>
          <w:rFonts w:ascii="Times New Roman" w:hAnsi="Times New Roman" w:cs="Times New Roman"/>
          <w:sz w:val="24"/>
          <w:szCs w:val="24"/>
        </w:rPr>
        <w:t>о</w:t>
      </w:r>
      <w:r w:rsidRPr="005F25A3">
        <w:rPr>
          <w:rFonts w:ascii="Times New Roman" w:hAnsi="Times New Roman" w:cs="Times New Roman"/>
          <w:sz w:val="24"/>
          <w:szCs w:val="24"/>
        </w:rPr>
        <w:t>го образования «Заиграевский район» дополнительным нормативом отчислений от налога на доходы физических лиц;</w:t>
      </w:r>
    </w:p>
    <w:p w:rsidR="005F25A3" w:rsidRPr="005F25A3" w:rsidRDefault="005F25A3" w:rsidP="005F25A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25A3">
        <w:rPr>
          <w:rFonts w:ascii="Times New Roman" w:hAnsi="Times New Roman" w:cs="Times New Roman"/>
          <w:b w:val="0"/>
          <w:sz w:val="24"/>
          <w:szCs w:val="24"/>
        </w:rPr>
        <w:t>- О заключении дополнительных соглашений к соглашениям о принятии части полномочий о</w:t>
      </w:r>
      <w:r w:rsidRPr="005F25A3">
        <w:rPr>
          <w:rFonts w:ascii="Times New Roman" w:hAnsi="Times New Roman" w:cs="Times New Roman"/>
          <w:b w:val="0"/>
          <w:sz w:val="24"/>
          <w:szCs w:val="24"/>
        </w:rPr>
        <w:t>р</w:t>
      </w:r>
      <w:r w:rsidRPr="005F25A3">
        <w:rPr>
          <w:rFonts w:ascii="Times New Roman" w:hAnsi="Times New Roman" w:cs="Times New Roman"/>
          <w:b w:val="0"/>
          <w:sz w:val="24"/>
          <w:szCs w:val="24"/>
        </w:rPr>
        <w:t>ганов местного самоуправления муниципальных образований городских (сельских) поселений в сфере бюджетных правоотношений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F25A3" w:rsidRDefault="00FB3DFD" w:rsidP="005F25A3">
      <w:pPr>
        <w:ind w:right="-53" w:hanging="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7FC">
        <w:rPr>
          <w:rFonts w:ascii="Times New Roman" w:hAnsi="Times New Roman"/>
          <w:bCs/>
          <w:sz w:val="24"/>
          <w:szCs w:val="24"/>
        </w:rPr>
        <w:t xml:space="preserve"> </w:t>
      </w:r>
      <w:r w:rsidR="008047FC" w:rsidRPr="008047FC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Прогнозного плана </w:t>
      </w:r>
      <w:r w:rsidR="008047FC" w:rsidRPr="008047F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(программы) приватизации муниципального имущества муниципального образования «Заиграевский район» на 2025-2027 г.</w:t>
      </w:r>
    </w:p>
    <w:p w:rsidR="00FB3DFD" w:rsidRPr="005F25A3" w:rsidRDefault="005F25A3" w:rsidP="005F25A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Pr="005F25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заключении дополнительных соглашений к соглашениям о передаче </w:t>
      </w:r>
      <w:r w:rsidRPr="005F25A3"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ru-RU"/>
        </w:rPr>
        <w:t>;</w:t>
      </w:r>
    </w:p>
    <w:p w:rsidR="005F25A3" w:rsidRPr="005F25A3" w:rsidRDefault="004C6E6F" w:rsidP="005F2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F25A3">
        <w:rPr>
          <w:rFonts w:ascii="Times New Roman" w:hAnsi="Times New Roman" w:cs="Times New Roman"/>
          <w:sz w:val="24"/>
          <w:szCs w:val="24"/>
        </w:rPr>
        <w:t xml:space="preserve">- </w:t>
      </w:r>
      <w:r w:rsidR="005F25A3">
        <w:rPr>
          <w:rFonts w:ascii="Times New Roman" w:hAnsi="Times New Roman" w:cs="Times New Roman"/>
          <w:sz w:val="24"/>
          <w:szCs w:val="24"/>
        </w:rPr>
        <w:t xml:space="preserve"> </w:t>
      </w:r>
      <w:r w:rsidR="005F25A3" w:rsidRPr="005F25A3">
        <w:rPr>
          <w:rFonts w:ascii="Times New Roman" w:hAnsi="Times New Roman" w:cs="Times New Roman"/>
          <w:sz w:val="24"/>
          <w:szCs w:val="24"/>
        </w:rPr>
        <w:t>О присвоении  звания «Почетный гражданин Заиграевского района»</w:t>
      </w:r>
      <w:r w:rsidR="005F25A3">
        <w:rPr>
          <w:rFonts w:ascii="Times New Roman" w:hAnsi="Times New Roman" w:cs="Times New Roman"/>
          <w:sz w:val="24"/>
          <w:szCs w:val="24"/>
        </w:rPr>
        <w:t>.</w:t>
      </w:r>
    </w:p>
    <w:p w:rsidR="00F70143" w:rsidRDefault="00F70143" w:rsidP="00013E97">
      <w:pPr>
        <w:rPr>
          <w:rFonts w:ascii="Times New Roman" w:hAnsi="Times New Roman" w:cs="Times New Roman"/>
          <w:sz w:val="24"/>
          <w:szCs w:val="24"/>
        </w:rPr>
      </w:pP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3F" w:rsidRDefault="008F1B3F" w:rsidP="008931BB">
      <w:r>
        <w:separator/>
      </w:r>
    </w:p>
  </w:endnote>
  <w:endnote w:type="continuationSeparator" w:id="0">
    <w:p w:rsidR="008F1B3F" w:rsidRDefault="008F1B3F" w:rsidP="0089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3F" w:rsidRDefault="008F1B3F" w:rsidP="008931BB">
      <w:r>
        <w:separator/>
      </w:r>
    </w:p>
  </w:footnote>
  <w:footnote w:type="continuationSeparator" w:id="0">
    <w:p w:rsidR="008F1B3F" w:rsidRDefault="008F1B3F" w:rsidP="0089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0D"/>
    <w:rsid w:val="000117B5"/>
    <w:rsid w:val="00013E97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66631"/>
    <w:rsid w:val="00296A3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25A3"/>
    <w:rsid w:val="0061010D"/>
    <w:rsid w:val="00622615"/>
    <w:rsid w:val="006974A9"/>
    <w:rsid w:val="006A2A5F"/>
    <w:rsid w:val="006B63CB"/>
    <w:rsid w:val="006B677E"/>
    <w:rsid w:val="006C3B7C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047FC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1B3F"/>
    <w:rsid w:val="008F64B0"/>
    <w:rsid w:val="0094509E"/>
    <w:rsid w:val="009D0BD8"/>
    <w:rsid w:val="009E115C"/>
    <w:rsid w:val="00A159D6"/>
    <w:rsid w:val="00A5578A"/>
    <w:rsid w:val="00A71137"/>
    <w:rsid w:val="00AB4AA9"/>
    <w:rsid w:val="00AB7553"/>
    <w:rsid w:val="00AF37A3"/>
    <w:rsid w:val="00B21829"/>
    <w:rsid w:val="00B242EC"/>
    <w:rsid w:val="00B4401F"/>
    <w:rsid w:val="00B76FB6"/>
    <w:rsid w:val="00B968CD"/>
    <w:rsid w:val="00BB54BC"/>
    <w:rsid w:val="00BD74FA"/>
    <w:rsid w:val="00BE67CA"/>
    <w:rsid w:val="00BF52CA"/>
    <w:rsid w:val="00C045E4"/>
    <w:rsid w:val="00C36F4A"/>
    <w:rsid w:val="00C4031E"/>
    <w:rsid w:val="00C56AA5"/>
    <w:rsid w:val="00C92C1F"/>
    <w:rsid w:val="00CA0107"/>
    <w:rsid w:val="00CB1E0D"/>
    <w:rsid w:val="00CD6D8F"/>
    <w:rsid w:val="00D10D5D"/>
    <w:rsid w:val="00D3424D"/>
    <w:rsid w:val="00D514B6"/>
    <w:rsid w:val="00D555BF"/>
    <w:rsid w:val="00D701F3"/>
    <w:rsid w:val="00D7204E"/>
    <w:rsid w:val="00DB2314"/>
    <w:rsid w:val="00DB2C79"/>
    <w:rsid w:val="00DC2F9E"/>
    <w:rsid w:val="00DE1313"/>
    <w:rsid w:val="00DE1423"/>
    <w:rsid w:val="00DF548C"/>
    <w:rsid w:val="00E01C79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Михаил А. Кашинин</cp:lastModifiedBy>
  <cp:revision>2</cp:revision>
  <cp:lastPrinted>2025-04-28T08:42:00Z</cp:lastPrinted>
  <dcterms:created xsi:type="dcterms:W3CDTF">2025-06-26T05:32:00Z</dcterms:created>
  <dcterms:modified xsi:type="dcterms:W3CDTF">2025-06-26T05:32:00Z</dcterms:modified>
</cp:coreProperties>
</file>