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E1" w:rsidRDefault="00BD1EE1" w:rsidP="00BD1EE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268605</wp:posOffset>
            </wp:positionV>
            <wp:extent cx="535305" cy="58610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D1EE1" w:rsidTr="00B814CA">
        <w:tc>
          <w:tcPr>
            <w:tcW w:w="9571" w:type="dxa"/>
            <w:tcBorders>
              <w:bottom w:val="single" w:sz="18" w:space="0" w:color="auto"/>
            </w:tcBorders>
          </w:tcPr>
          <w:p w:rsidR="00BD1EE1" w:rsidRDefault="00BD1EE1" w:rsidP="00B81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D1EE1" w:rsidRDefault="00BD1EE1" w:rsidP="00B81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«ПОСЕЛОК ЗАИГРАЕВО</w:t>
            </w: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D1EE1" w:rsidRDefault="00BD1EE1" w:rsidP="00B81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ЗАИГРАЕВСКОГО РАЙОНА </w:t>
            </w: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BD1EE1" w:rsidRDefault="00BD1EE1" w:rsidP="00B81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ГП  «Поселок Заиграево»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BD1EE1" w:rsidRPr="00A5765B" w:rsidRDefault="00BD1EE1" w:rsidP="00B814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EE1" w:rsidRDefault="00BD1EE1" w:rsidP="00B8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ЗАГАРАЙН АЙМАГ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1EE1" w:rsidRPr="00E22526" w:rsidRDefault="00BD1EE1" w:rsidP="00B8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 ТОСХОН»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ГЭҺЭН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ХОТЫН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  ГАЗАРАЙ</w:t>
            </w:r>
          </w:p>
          <w:p w:rsidR="00BD1EE1" w:rsidRDefault="00BD1EE1" w:rsidP="00B8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НГАМАЛН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  <w:p w:rsidR="00BD1EE1" w:rsidRPr="00B21C9F" w:rsidRDefault="00BD1EE1" w:rsidP="00B81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D1EE1" w:rsidRDefault="00BD1EE1" w:rsidP="00BD1E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1EE1" w:rsidRDefault="00BD1EE1" w:rsidP="00BD1E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1EE1" w:rsidRDefault="00BD1EE1" w:rsidP="00BD1E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E1" w:rsidRDefault="005577E3" w:rsidP="00BD1EE1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 2023 год</w:t>
      </w:r>
      <w:r w:rsidR="00BD1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1E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D1EE1" w:rsidRPr="00FE1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EE1" w:rsidRDefault="00BD1EE1" w:rsidP="00BD1E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E1" w:rsidRPr="0061010D" w:rsidRDefault="00BD1EE1" w:rsidP="00BD1EE1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BD1EE1" w:rsidRDefault="00BD1EE1" w:rsidP="00BD1E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F" w:rsidRPr="007A11D5" w:rsidRDefault="00A31FFF" w:rsidP="00A31FF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D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07E45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7A11D5">
        <w:rPr>
          <w:rFonts w:ascii="Times New Roman" w:hAnsi="Times New Roman" w:cs="Times New Roman"/>
          <w:b/>
          <w:sz w:val="24"/>
          <w:szCs w:val="24"/>
        </w:rPr>
        <w:t xml:space="preserve"> схемы </w:t>
      </w:r>
      <w:proofErr w:type="spellStart"/>
      <w:r w:rsidRPr="007A11D5">
        <w:rPr>
          <w:rFonts w:ascii="Times New Roman" w:hAnsi="Times New Roman" w:cs="Times New Roman"/>
          <w:b/>
          <w:sz w:val="24"/>
          <w:szCs w:val="24"/>
        </w:rPr>
        <w:t>многомандатных</w:t>
      </w:r>
      <w:proofErr w:type="spellEnd"/>
      <w:r w:rsidRPr="007A1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11D5">
        <w:rPr>
          <w:rFonts w:ascii="Times New Roman" w:hAnsi="Times New Roman" w:cs="Times New Roman"/>
          <w:b/>
          <w:sz w:val="24"/>
          <w:szCs w:val="24"/>
        </w:rPr>
        <w:t>избирательных</w:t>
      </w:r>
      <w:proofErr w:type="gramEnd"/>
      <w:r w:rsidRPr="007A1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F" w:rsidRPr="007A11D5" w:rsidRDefault="00A31FFF" w:rsidP="00A31FF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D5">
        <w:rPr>
          <w:rFonts w:ascii="Times New Roman" w:hAnsi="Times New Roman" w:cs="Times New Roman"/>
          <w:b/>
          <w:sz w:val="24"/>
          <w:szCs w:val="24"/>
        </w:rPr>
        <w:t>округов для проведения выборов депутатов представительного органа муниципального образования городского поселения «Поселок Заиграево»</w:t>
      </w:r>
      <w:r w:rsidR="00507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E45">
        <w:rPr>
          <w:rFonts w:ascii="Times New Roman" w:hAnsi="Times New Roman" w:cs="Times New Roman"/>
          <w:b/>
          <w:sz w:val="24"/>
          <w:szCs w:val="24"/>
        </w:rPr>
        <w:t>Заиграевского</w:t>
      </w:r>
      <w:proofErr w:type="spellEnd"/>
      <w:r w:rsidR="00507E4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A31FFF" w:rsidRPr="00507E45" w:rsidRDefault="00A31FFF" w:rsidP="00507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45" w:rsidRDefault="00A31FFF" w:rsidP="00507E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7E45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Рассмотрев решение территориальной избирательной комиссии муниципального образования «Заиграевский район» от 26.12.2022г. № 134 «Об определении схемы </w:t>
      </w:r>
      <w:proofErr w:type="spellStart"/>
      <w:r w:rsidRPr="00507E45">
        <w:rPr>
          <w:rFonts w:ascii="Times New Roman" w:eastAsiaTheme="minorEastAsia" w:hAnsi="Times New Roman" w:cs="Times New Roman"/>
          <w:bCs/>
          <w:sz w:val="24"/>
          <w:szCs w:val="24"/>
        </w:rPr>
        <w:t>многомандатных</w:t>
      </w:r>
      <w:proofErr w:type="spellEnd"/>
      <w:r w:rsidRPr="00507E4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избирательных округов для проведения выборов депутатов представительного органа муниципального образования городского поселения « поселок Заиграево», руководствуясь статьей 18 Федерального Закона от 12 июня 2002 года № 67-ФЗ </w:t>
      </w:r>
      <w:r w:rsidRPr="00507E45">
        <w:rPr>
          <w:rFonts w:ascii="Times New Roman" w:eastAsiaTheme="minorEastAsia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статьей 9 Закона Республики</w:t>
      </w:r>
      <w:proofErr w:type="gramEnd"/>
      <w:r w:rsidRPr="00507E45">
        <w:rPr>
          <w:rFonts w:ascii="Times New Roman" w:eastAsiaTheme="minorEastAsia" w:hAnsi="Times New Roman" w:cs="Times New Roman"/>
          <w:sz w:val="24"/>
          <w:szCs w:val="24"/>
        </w:rPr>
        <w:t xml:space="preserve"> Бурятия от 17.09.2003г. № 419-III «О выборах депутатов представительного органа муниципального образования в Республике Бурятия»</w:t>
      </w:r>
      <w:r w:rsidRPr="00507E45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507E45" w:rsidRPr="00507E45">
        <w:rPr>
          <w:rFonts w:ascii="Times New Roman" w:eastAsia="Calibri" w:hAnsi="Times New Roman" w:cs="Times New Roman"/>
          <w:bCs/>
          <w:sz w:val="24"/>
          <w:szCs w:val="24"/>
        </w:rPr>
        <w:t xml:space="preserve">Совет депутатов </w:t>
      </w:r>
      <w:r w:rsidR="00507E45" w:rsidRPr="00507E45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городского поселения</w:t>
      </w:r>
      <w:r w:rsidR="00507E45" w:rsidRPr="00507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07E45" w:rsidRPr="00507E45">
        <w:rPr>
          <w:rFonts w:ascii="Times New Roman" w:eastAsia="Calibri" w:hAnsi="Times New Roman" w:cs="Times New Roman"/>
          <w:bCs/>
          <w:sz w:val="24"/>
          <w:szCs w:val="24"/>
        </w:rPr>
        <w:t xml:space="preserve">«Поселок Заиграево» </w:t>
      </w:r>
      <w:proofErr w:type="spellStart"/>
      <w:r w:rsidR="00507E45" w:rsidRPr="00507E45">
        <w:rPr>
          <w:rFonts w:ascii="Times New Roman" w:eastAsia="Calibri" w:hAnsi="Times New Roman" w:cs="Times New Roman"/>
          <w:bCs/>
          <w:sz w:val="24"/>
          <w:szCs w:val="24"/>
        </w:rPr>
        <w:t>Заиграевского</w:t>
      </w:r>
      <w:proofErr w:type="spellEnd"/>
      <w:r w:rsidR="00507E45" w:rsidRPr="00507E45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Республики Бурятия</w:t>
      </w:r>
    </w:p>
    <w:p w:rsidR="00507E45" w:rsidRPr="00507E45" w:rsidRDefault="00507E45" w:rsidP="00507E4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07E45" w:rsidRDefault="00507E45" w:rsidP="00213B7D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45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507E45" w:rsidRDefault="00507E45" w:rsidP="00213B7D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45" w:rsidRDefault="00507E45" w:rsidP="00213B7D">
      <w:pPr>
        <w:pStyle w:val="a5"/>
        <w:numPr>
          <w:ilvl w:val="0"/>
          <w:numId w:val="1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 w:rsidRPr="00507E45">
        <w:rPr>
          <w:rFonts w:ascii="Times New Roman" w:hAnsi="Times New Roman" w:cs="Times New Roman"/>
          <w:sz w:val="24"/>
          <w:szCs w:val="24"/>
        </w:rPr>
        <w:t xml:space="preserve">Утвердить схему </w:t>
      </w:r>
      <w:proofErr w:type="spellStart"/>
      <w:r w:rsidRPr="00507E45">
        <w:rPr>
          <w:rFonts w:ascii="Times New Roman" w:hAnsi="Times New Roman" w:cs="Times New Roman"/>
          <w:sz w:val="24"/>
          <w:szCs w:val="24"/>
        </w:rPr>
        <w:t>многомандатных</w:t>
      </w:r>
      <w:proofErr w:type="spellEnd"/>
      <w:r w:rsidRPr="00507E45">
        <w:rPr>
          <w:rFonts w:ascii="Times New Roman" w:hAnsi="Times New Roman" w:cs="Times New Roman"/>
          <w:sz w:val="24"/>
          <w:szCs w:val="24"/>
        </w:rPr>
        <w:t xml:space="preserve"> избирательных округов для проведения выборов депутатов представительного органа муниципального образования городского поселения «Поселок Заиграево»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Бурятия (прилагается)</w:t>
      </w:r>
      <w:r w:rsidR="00213B7D">
        <w:rPr>
          <w:rFonts w:ascii="Times New Roman" w:hAnsi="Times New Roman" w:cs="Times New Roman"/>
          <w:sz w:val="24"/>
          <w:szCs w:val="24"/>
        </w:rPr>
        <w:t>.</w:t>
      </w:r>
    </w:p>
    <w:p w:rsidR="00507E45" w:rsidRPr="00507E45" w:rsidRDefault="00507E45" w:rsidP="00213B7D">
      <w:pPr>
        <w:pStyle w:val="a5"/>
        <w:numPr>
          <w:ilvl w:val="0"/>
          <w:numId w:val="1"/>
        </w:numPr>
        <w:ind w:left="0"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на информационных стендах </w:t>
      </w:r>
      <w:r w:rsidRPr="00507E45">
        <w:rPr>
          <w:rFonts w:ascii="Times New Roman" w:hAnsi="Times New Roman" w:cs="Times New Roman"/>
          <w:sz w:val="24"/>
          <w:szCs w:val="24"/>
        </w:rPr>
        <w:t xml:space="preserve">поселения и разместить на официальном сайте: </w:t>
      </w:r>
      <w:hyperlink r:id="rId6" w:history="1">
        <w:r w:rsidRPr="00507E45">
          <w:rPr>
            <w:rStyle w:val="a6"/>
            <w:rFonts w:ascii="Times New Roman" w:hAnsi="Times New Roman" w:cs="Times New Roman"/>
            <w:sz w:val="24"/>
            <w:szCs w:val="24"/>
          </w:rPr>
          <w:t>https://egov-buryatia.ru/zaigraevo/</w:t>
        </w:r>
      </w:hyperlink>
      <w:r w:rsidR="00213B7D">
        <w:rPr>
          <w:rFonts w:ascii="Times New Roman" w:hAnsi="Times New Roman" w:cs="Times New Roman"/>
          <w:sz w:val="24"/>
          <w:szCs w:val="24"/>
        </w:rPr>
        <w:t>.</w:t>
      </w:r>
    </w:p>
    <w:p w:rsidR="00A31FFF" w:rsidRPr="007A11D5" w:rsidRDefault="00A31FFF" w:rsidP="00213B7D">
      <w:pPr>
        <w:pStyle w:val="2"/>
        <w:shd w:val="clear" w:color="auto" w:fill="FFFFFF"/>
        <w:spacing w:before="0" w:line="240" w:lineRule="auto"/>
        <w:ind w:firstLine="357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3. Настоящее решение вступает в силу со дня его принятия.</w:t>
      </w:r>
    </w:p>
    <w:p w:rsidR="00A31FFF" w:rsidRDefault="00A31FFF" w:rsidP="00213B7D">
      <w:pPr>
        <w:rPr>
          <w:rFonts w:ascii="Times New Roman" w:hAnsi="Times New Roman" w:cs="Times New Roman"/>
          <w:sz w:val="24"/>
          <w:szCs w:val="24"/>
        </w:rPr>
      </w:pPr>
    </w:p>
    <w:p w:rsidR="00213B7D" w:rsidRDefault="00213B7D" w:rsidP="00213B7D">
      <w:pPr>
        <w:rPr>
          <w:rFonts w:ascii="Times New Roman" w:hAnsi="Times New Roman" w:cs="Times New Roman"/>
          <w:sz w:val="24"/>
          <w:szCs w:val="24"/>
        </w:rPr>
      </w:pPr>
    </w:p>
    <w:p w:rsidR="00213B7D" w:rsidRDefault="00213B7D" w:rsidP="00213B7D">
      <w:pPr>
        <w:rPr>
          <w:rFonts w:ascii="Times New Roman" w:hAnsi="Times New Roman" w:cs="Times New Roman"/>
          <w:sz w:val="24"/>
          <w:szCs w:val="24"/>
        </w:rPr>
      </w:pPr>
    </w:p>
    <w:p w:rsidR="00213B7D" w:rsidRPr="00213B7D" w:rsidRDefault="00213B7D" w:rsidP="00213B7D">
      <w:pPr>
        <w:rPr>
          <w:rFonts w:ascii="Times New Roman" w:hAnsi="Times New Roman" w:cs="Times New Roman"/>
          <w:sz w:val="24"/>
          <w:szCs w:val="24"/>
        </w:rPr>
      </w:pPr>
      <w:r w:rsidRPr="00213B7D">
        <w:rPr>
          <w:rFonts w:ascii="Times New Roman" w:hAnsi="Times New Roman" w:cs="Times New Roman"/>
          <w:sz w:val="24"/>
          <w:szCs w:val="24"/>
        </w:rPr>
        <w:t>Глава, председатель Совета депутатов</w:t>
      </w:r>
    </w:p>
    <w:p w:rsidR="00213B7D" w:rsidRPr="00213B7D" w:rsidRDefault="00213B7D" w:rsidP="00213B7D">
      <w:pPr>
        <w:rPr>
          <w:rFonts w:ascii="Times New Roman" w:hAnsi="Times New Roman" w:cs="Times New Roman"/>
          <w:sz w:val="24"/>
          <w:szCs w:val="24"/>
        </w:rPr>
      </w:pPr>
      <w:r w:rsidRPr="00213B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3B7D" w:rsidRPr="00213B7D" w:rsidRDefault="00213B7D" w:rsidP="00213B7D">
      <w:pPr>
        <w:rPr>
          <w:rFonts w:ascii="Times New Roman" w:hAnsi="Times New Roman" w:cs="Times New Roman"/>
          <w:sz w:val="24"/>
          <w:szCs w:val="24"/>
        </w:rPr>
      </w:pPr>
      <w:r w:rsidRPr="00213B7D">
        <w:rPr>
          <w:rFonts w:ascii="Times New Roman" w:hAnsi="Times New Roman" w:cs="Times New Roman"/>
          <w:iCs/>
          <w:sz w:val="24"/>
          <w:szCs w:val="24"/>
        </w:rPr>
        <w:t>городское поселение «Поселок Заиграево»</w:t>
      </w:r>
      <w:r w:rsidRPr="00213B7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13B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3B7D">
        <w:rPr>
          <w:rFonts w:ascii="Times New Roman" w:hAnsi="Times New Roman" w:cs="Times New Roman"/>
          <w:sz w:val="24"/>
          <w:szCs w:val="24"/>
        </w:rPr>
        <w:t xml:space="preserve">                    С.Н. Батурин</w:t>
      </w:r>
    </w:p>
    <w:p w:rsidR="00213B7D" w:rsidRPr="007A11D5" w:rsidRDefault="00213B7D" w:rsidP="00213B7D">
      <w:pPr>
        <w:pStyle w:val="2"/>
        <w:shd w:val="clear" w:color="auto" w:fill="FFFFFF"/>
        <w:spacing w:before="0"/>
        <w:ind w:left="567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решению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Совета депутатов муниципального образования городского поселения «Поселок Заиграево»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Заиграевского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района Республики Бурятия 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от </w:t>
      </w:r>
      <w:r w:rsidR="005577E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16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0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1.202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г. № </w:t>
      </w:r>
      <w:r w:rsidR="005577E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48</w:t>
      </w:r>
    </w:p>
    <w:p w:rsidR="00213B7D" w:rsidRPr="007A11D5" w:rsidRDefault="00213B7D" w:rsidP="00213B7D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213B7D" w:rsidRPr="007A11D5" w:rsidRDefault="00213B7D" w:rsidP="00213B7D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213B7D" w:rsidRPr="007A11D5" w:rsidRDefault="00213B7D" w:rsidP="00213B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Схема</w:t>
      </w:r>
    </w:p>
    <w:p w:rsidR="00213B7D" w:rsidRPr="007A11D5" w:rsidRDefault="00213B7D" w:rsidP="00213B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многомандатных</w:t>
      </w:r>
      <w:proofErr w:type="spellEnd"/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 xml:space="preserve"> избирательных округов </w:t>
      </w:r>
    </w:p>
    <w:p w:rsidR="00213B7D" w:rsidRPr="007A11D5" w:rsidRDefault="00213B7D" w:rsidP="00213B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 xml:space="preserve">для проведения выборов депутатов представительного органа </w:t>
      </w:r>
    </w:p>
    <w:p w:rsidR="00213B7D" w:rsidRPr="007A11D5" w:rsidRDefault="00213B7D" w:rsidP="00213B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муниципального образования городского поселения «Поселок Заиграево»</w:t>
      </w:r>
    </w:p>
    <w:p w:rsidR="00213B7D" w:rsidRPr="007A11D5" w:rsidRDefault="00213B7D" w:rsidP="00213B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</w:p>
    <w:p w:rsidR="00213B7D" w:rsidRPr="007A11D5" w:rsidRDefault="00213B7D" w:rsidP="00213B7D">
      <w:pPr>
        <w:pStyle w:val="2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ind w:left="0" w:firstLine="0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Центральный избирательный округ № 1</w:t>
      </w:r>
    </w:p>
    <w:p w:rsidR="00213B7D" w:rsidRPr="007A11D5" w:rsidRDefault="00213B7D" w:rsidP="00213B7D">
      <w:pPr>
        <w:pStyle w:val="2"/>
        <w:shd w:val="clear" w:color="auto" w:fill="FFFFFF"/>
        <w:spacing w:before="0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границах п. Заиграево: </w:t>
      </w:r>
    </w:p>
    <w:p w:rsidR="00213B7D" w:rsidRPr="007A11D5" w:rsidRDefault="00213B7D" w:rsidP="00213B7D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Улицы: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Абрикосовая, Аносова, Байкальская, Боевая, Весенняя, Гагарина, Громова, Еловая, </w:t>
      </w:r>
      <w:proofErr w:type="spellStart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Заиграевская</w:t>
      </w:r>
      <w:proofErr w:type="spellEnd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Западная, Звездная, им. </w:t>
      </w:r>
      <w:proofErr w:type="spellStart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Оцимик</w:t>
      </w:r>
      <w:proofErr w:type="spellEnd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Л.Я, Кедровая, Комсомольская, Кооперативная, Космонавтов, Ленина, Лесная, Летняя, Медовая, Моховая, Песчаная, Площадка, Полевая, Производственная, Рабочая, Радужная, Рождественская, Садовая, Светлая, Серова, Сиреневая, Снежная, Солнечная, Строительная, Терешковой, Хвойная, Цветочная, Южная, 90 лет Республики Бурятия, 5700 км, дом 2094 ВБ. </w:t>
      </w:r>
      <w:proofErr w:type="gramEnd"/>
    </w:p>
    <w:p w:rsidR="00213B7D" w:rsidRDefault="00213B7D" w:rsidP="00213B7D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Переулки: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Еловый, им. </w:t>
      </w:r>
      <w:proofErr w:type="spellStart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Оцимик</w:t>
      </w:r>
      <w:proofErr w:type="spellEnd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Л.Я., Кедровый, Кооперативный, Новый, Полевой, Светлый, Снежный, Степной.</w:t>
      </w:r>
      <w:proofErr w:type="gramEnd"/>
    </w:p>
    <w:p w:rsidR="00213B7D" w:rsidRDefault="00213B7D" w:rsidP="00213B7D">
      <w:pPr>
        <w:rPr>
          <w:rFonts w:ascii="Times New Roman" w:hAnsi="Times New Roman" w:cs="Times New Roman"/>
          <w:b/>
          <w:sz w:val="24"/>
          <w:szCs w:val="24"/>
        </w:rPr>
      </w:pPr>
    </w:p>
    <w:p w:rsidR="00213B7D" w:rsidRPr="002A1434" w:rsidRDefault="00213B7D" w:rsidP="00213B7D">
      <w:pPr>
        <w:rPr>
          <w:rFonts w:ascii="Times New Roman" w:hAnsi="Times New Roman" w:cs="Times New Roman"/>
          <w:b/>
          <w:sz w:val="24"/>
          <w:szCs w:val="24"/>
        </w:rPr>
      </w:pPr>
      <w:r w:rsidRPr="002A1434">
        <w:rPr>
          <w:rFonts w:ascii="Times New Roman" w:hAnsi="Times New Roman" w:cs="Times New Roman"/>
          <w:b/>
          <w:sz w:val="24"/>
          <w:szCs w:val="24"/>
        </w:rPr>
        <w:t xml:space="preserve">Количество избирателей – </w:t>
      </w:r>
      <w:r w:rsidRPr="006359E0">
        <w:rPr>
          <w:rFonts w:ascii="Times New Roman" w:hAnsi="Times New Roman" w:cs="Times New Roman"/>
          <w:sz w:val="24"/>
          <w:szCs w:val="24"/>
        </w:rPr>
        <w:t>2162.</w:t>
      </w:r>
    </w:p>
    <w:p w:rsidR="00213B7D" w:rsidRPr="002A1434" w:rsidRDefault="00213B7D" w:rsidP="00213B7D">
      <w:pPr>
        <w:rPr>
          <w:rFonts w:ascii="Times New Roman" w:hAnsi="Times New Roman" w:cs="Times New Roman"/>
          <w:b/>
          <w:sz w:val="24"/>
          <w:szCs w:val="24"/>
        </w:rPr>
      </w:pPr>
      <w:r w:rsidRPr="002A1434">
        <w:rPr>
          <w:rFonts w:ascii="Times New Roman" w:hAnsi="Times New Roman" w:cs="Times New Roman"/>
          <w:b/>
          <w:sz w:val="24"/>
          <w:szCs w:val="24"/>
        </w:rPr>
        <w:t>Количество депутатских мандатов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E0">
        <w:rPr>
          <w:rFonts w:ascii="Times New Roman" w:hAnsi="Times New Roman" w:cs="Times New Roman"/>
          <w:sz w:val="24"/>
          <w:szCs w:val="24"/>
        </w:rPr>
        <w:t>5.</w:t>
      </w:r>
      <w:r w:rsidRPr="002A1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B7D" w:rsidRDefault="00213B7D" w:rsidP="00213B7D">
      <w:pPr>
        <w:rPr>
          <w:rFonts w:ascii="Times New Roman" w:hAnsi="Times New Roman"/>
          <w:bCs/>
          <w:sz w:val="28"/>
          <w:szCs w:val="28"/>
        </w:rPr>
      </w:pPr>
      <w:r w:rsidRPr="002A1434">
        <w:rPr>
          <w:rFonts w:ascii="Times New Roman" w:hAnsi="Times New Roman" w:cs="Times New Roman"/>
          <w:b/>
          <w:sz w:val="24"/>
          <w:szCs w:val="24"/>
        </w:rPr>
        <w:t>Место нахождения окружной комиссии –</w:t>
      </w:r>
      <w:r w:rsidRPr="00FB6502">
        <w:rPr>
          <w:rFonts w:ascii="Times New Roman" w:hAnsi="Times New Roman" w:cs="Times New Roman"/>
          <w:sz w:val="24"/>
          <w:szCs w:val="24"/>
        </w:rPr>
        <w:t xml:space="preserve"> Республика Бурятия, Заиграевский район, поселок Заиграево, ул. Октябрьская, д. 4, здание районной администрации, кабинет №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B7D" w:rsidRPr="007A11D5" w:rsidRDefault="00213B7D" w:rsidP="00213B7D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213B7D" w:rsidRPr="007A11D5" w:rsidRDefault="00213B7D" w:rsidP="00213B7D">
      <w:pPr>
        <w:pStyle w:val="2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ind w:left="0" w:firstLine="0"/>
        <w:jc w:val="both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Октябрьский избирательный округ № 2</w:t>
      </w:r>
    </w:p>
    <w:p w:rsidR="00213B7D" w:rsidRPr="007A11D5" w:rsidRDefault="00213B7D" w:rsidP="00213B7D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Микрорайоны: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СНТ «Василек», СНТ «Локомотив»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«Известковый»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213B7D" w:rsidRPr="007A11D5" w:rsidRDefault="00213B7D" w:rsidP="00213B7D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границах п. Заиграево:</w:t>
      </w:r>
    </w:p>
    <w:p w:rsidR="00213B7D" w:rsidRDefault="00213B7D" w:rsidP="00213B7D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Улицы: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Багульная</w:t>
      </w:r>
      <w:proofErr w:type="spellEnd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Верхне-Нагорная</w:t>
      </w:r>
      <w:proofErr w:type="spellEnd"/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Вокзальная,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Восточная, Дачная, Дорожная, Заводская, Заречная, 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Карьерная, Коммунальная, Коммунистическая,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Луговая, 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Мелиоративная,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Мира, Молодежная, Новая, Ново-Железнодорожная, Октябрьская, Партизанская, Первомайская, Пионерская, Подгорная, Подкаменная, Профессиональная, Северная, Советская, Сосновая, Спортивная, Таежная, Театральная, Трактовая, Транспортная, Юбилейная, 2-я Октябрьская, 50-лет Бурятской АССР, 5672 км., 5690 км.</w:t>
      </w:r>
      <w:proofErr w:type="gramEnd"/>
    </w:p>
    <w:p w:rsidR="00213B7D" w:rsidRDefault="00213B7D" w:rsidP="00213B7D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5F7437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Переулки: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Зеленый, Коммунистический, Мелиоративный, Молодежный, Связистов, Советский, 50 лет Бурятской АССР. </w:t>
      </w:r>
    </w:p>
    <w:p w:rsidR="00213B7D" w:rsidRDefault="00213B7D" w:rsidP="00213B7D">
      <w:pPr>
        <w:rPr>
          <w:rFonts w:ascii="Times New Roman" w:hAnsi="Times New Roman" w:cs="Times New Roman"/>
          <w:b/>
          <w:sz w:val="24"/>
          <w:szCs w:val="24"/>
        </w:rPr>
      </w:pPr>
    </w:p>
    <w:p w:rsidR="00213B7D" w:rsidRPr="002A1434" w:rsidRDefault="00213B7D" w:rsidP="00213B7D">
      <w:pPr>
        <w:rPr>
          <w:rFonts w:ascii="Times New Roman" w:hAnsi="Times New Roman" w:cs="Times New Roman"/>
          <w:b/>
          <w:sz w:val="24"/>
          <w:szCs w:val="24"/>
        </w:rPr>
      </w:pPr>
      <w:r w:rsidRPr="002A1434">
        <w:rPr>
          <w:rFonts w:ascii="Times New Roman" w:hAnsi="Times New Roman" w:cs="Times New Roman"/>
          <w:b/>
          <w:sz w:val="24"/>
          <w:szCs w:val="24"/>
        </w:rPr>
        <w:t xml:space="preserve">Количество избирателей – </w:t>
      </w:r>
      <w:r w:rsidRPr="006359E0">
        <w:rPr>
          <w:rFonts w:ascii="Times New Roman" w:hAnsi="Times New Roman" w:cs="Times New Roman"/>
          <w:sz w:val="24"/>
          <w:szCs w:val="24"/>
        </w:rPr>
        <w:t>2276.</w:t>
      </w:r>
    </w:p>
    <w:p w:rsidR="00213B7D" w:rsidRPr="002A1434" w:rsidRDefault="00213B7D" w:rsidP="00213B7D">
      <w:pPr>
        <w:rPr>
          <w:rFonts w:ascii="Times New Roman" w:hAnsi="Times New Roman" w:cs="Times New Roman"/>
          <w:b/>
          <w:sz w:val="24"/>
          <w:szCs w:val="24"/>
        </w:rPr>
      </w:pPr>
      <w:r w:rsidRPr="002A1434">
        <w:rPr>
          <w:rFonts w:ascii="Times New Roman" w:hAnsi="Times New Roman" w:cs="Times New Roman"/>
          <w:b/>
          <w:sz w:val="24"/>
          <w:szCs w:val="24"/>
        </w:rPr>
        <w:t xml:space="preserve">Количество депутатских мандатов – </w:t>
      </w:r>
      <w:r w:rsidRPr="006359E0">
        <w:rPr>
          <w:rFonts w:ascii="Times New Roman" w:hAnsi="Times New Roman" w:cs="Times New Roman"/>
          <w:sz w:val="24"/>
          <w:szCs w:val="24"/>
        </w:rPr>
        <w:t>5.</w:t>
      </w:r>
    </w:p>
    <w:p w:rsidR="00213B7D" w:rsidRDefault="00213B7D" w:rsidP="00213B7D">
      <w:pPr>
        <w:rPr>
          <w:rFonts w:ascii="Times New Roman" w:hAnsi="Times New Roman"/>
          <w:bCs/>
          <w:sz w:val="28"/>
          <w:szCs w:val="28"/>
        </w:rPr>
      </w:pPr>
      <w:r w:rsidRPr="002A1434">
        <w:rPr>
          <w:rFonts w:ascii="Times New Roman" w:hAnsi="Times New Roman" w:cs="Times New Roman"/>
          <w:b/>
          <w:sz w:val="24"/>
          <w:szCs w:val="24"/>
        </w:rPr>
        <w:t>Место нахождения окружной комиссии –</w:t>
      </w:r>
      <w:r w:rsidRPr="00FB6502">
        <w:rPr>
          <w:rFonts w:ascii="Times New Roman" w:hAnsi="Times New Roman" w:cs="Times New Roman"/>
          <w:sz w:val="24"/>
          <w:szCs w:val="24"/>
        </w:rPr>
        <w:t xml:space="preserve"> Республика Бурятия, Заиграевский район, поселок Заиграево, ул. Октябрьская, д. 4, здание районной администрации, кабинет № 17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13B7D" w:rsidSect="0034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05"/>
    <w:multiLevelType w:val="multilevel"/>
    <w:tmpl w:val="654C9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A1DB2"/>
    <w:multiLevelType w:val="hybridMultilevel"/>
    <w:tmpl w:val="3838358E"/>
    <w:lvl w:ilvl="0" w:tplc="2E1EB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1EE1"/>
    <w:rsid w:val="00213B7D"/>
    <w:rsid w:val="003438AA"/>
    <w:rsid w:val="00507E45"/>
    <w:rsid w:val="005577E3"/>
    <w:rsid w:val="00833A90"/>
    <w:rsid w:val="008D6A69"/>
    <w:rsid w:val="00A114C3"/>
    <w:rsid w:val="00A31FFF"/>
    <w:rsid w:val="00BD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FF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1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507E45"/>
    <w:rPr>
      <w:b/>
      <w:bCs/>
    </w:rPr>
  </w:style>
  <w:style w:type="paragraph" w:styleId="a5">
    <w:name w:val="List Paragraph"/>
    <w:basedOn w:val="a"/>
    <w:uiPriority w:val="34"/>
    <w:qFormat/>
    <w:rsid w:val="00507E45"/>
    <w:pPr>
      <w:ind w:left="720"/>
      <w:contextualSpacing/>
    </w:pPr>
  </w:style>
  <w:style w:type="paragraph" w:customStyle="1" w:styleId="ConsPlusNormal">
    <w:name w:val="ConsPlusNormal"/>
    <w:rsid w:val="00507E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07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-buryatia.ru/zaigraevo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NadmitovaES</dc:creator>
  <cp:lastModifiedBy>NadmitovaES</cp:lastModifiedBy>
  <cp:revision>3</cp:revision>
  <dcterms:created xsi:type="dcterms:W3CDTF">2023-01-10T07:07:00Z</dcterms:created>
  <dcterms:modified xsi:type="dcterms:W3CDTF">2023-01-17T00:40:00Z</dcterms:modified>
</cp:coreProperties>
</file>