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503694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319645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7C8159A1" w:rsidR="0027001B" w:rsidRPr="000E2AC6" w:rsidRDefault="00821C28" w:rsidP="0027001B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0E2AC6">
        <w:rPr>
          <w:sz w:val="26"/>
          <w:szCs w:val="26"/>
          <w:u w:val="single"/>
        </w:rPr>
        <w:t>06</w:t>
      </w:r>
      <w:r w:rsidR="00CE02A3" w:rsidRPr="000E2AC6">
        <w:rPr>
          <w:sz w:val="26"/>
          <w:szCs w:val="26"/>
          <w:u w:val="single"/>
        </w:rPr>
        <w:t>.</w:t>
      </w:r>
      <w:r w:rsidRPr="000E2AC6">
        <w:rPr>
          <w:sz w:val="26"/>
          <w:szCs w:val="26"/>
          <w:u w:val="single"/>
        </w:rPr>
        <w:t>03</w:t>
      </w:r>
      <w:r w:rsidR="00541727" w:rsidRPr="000E2AC6">
        <w:rPr>
          <w:sz w:val="26"/>
          <w:szCs w:val="26"/>
          <w:u w:val="single"/>
        </w:rPr>
        <w:t>.202</w:t>
      </w:r>
      <w:r w:rsidR="005F6754" w:rsidRPr="000E2AC6">
        <w:rPr>
          <w:sz w:val="26"/>
          <w:szCs w:val="26"/>
          <w:u w:val="single"/>
        </w:rPr>
        <w:t>5</w:t>
      </w:r>
      <w:r w:rsidR="0027001B" w:rsidRPr="000E2AC6">
        <w:rPr>
          <w:sz w:val="26"/>
          <w:szCs w:val="26"/>
        </w:rPr>
        <w:t xml:space="preserve">                                                                            </w:t>
      </w:r>
      <w:r w:rsidR="000E2AC6">
        <w:rPr>
          <w:sz w:val="26"/>
          <w:szCs w:val="26"/>
        </w:rPr>
        <w:t xml:space="preserve">          </w:t>
      </w:r>
      <w:r w:rsidR="0004437B" w:rsidRPr="000E2AC6">
        <w:rPr>
          <w:sz w:val="26"/>
          <w:szCs w:val="26"/>
        </w:rPr>
        <w:t xml:space="preserve">                       </w:t>
      </w:r>
      <w:r w:rsidR="00A91AC0" w:rsidRPr="000E2AC6">
        <w:rPr>
          <w:sz w:val="26"/>
          <w:szCs w:val="26"/>
        </w:rPr>
        <w:t xml:space="preserve">    </w:t>
      </w:r>
      <w:r w:rsidR="005F6754" w:rsidRPr="000E2AC6">
        <w:rPr>
          <w:sz w:val="26"/>
          <w:szCs w:val="26"/>
        </w:rPr>
        <w:t xml:space="preserve">  </w:t>
      </w:r>
      <w:r w:rsidR="0004437B" w:rsidRPr="000E2AC6">
        <w:rPr>
          <w:sz w:val="26"/>
          <w:szCs w:val="26"/>
        </w:rPr>
        <w:t xml:space="preserve">№ </w:t>
      </w:r>
      <w:r w:rsidR="00071998" w:rsidRPr="000E2AC6">
        <w:rPr>
          <w:sz w:val="26"/>
          <w:szCs w:val="26"/>
          <w:u w:val="single"/>
        </w:rPr>
        <w:t>83</w:t>
      </w:r>
      <w:r w:rsidR="0004437B" w:rsidRPr="000E2AC6">
        <w:rPr>
          <w:sz w:val="26"/>
          <w:szCs w:val="26"/>
          <w:u w:val="single"/>
        </w:rPr>
        <w:t>-р</w:t>
      </w:r>
    </w:p>
    <w:p w14:paraId="0E5B8C2D" w14:textId="77777777" w:rsidR="0027001B" w:rsidRPr="000E2AC6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0E2AC6">
        <w:rPr>
          <w:sz w:val="26"/>
          <w:szCs w:val="26"/>
        </w:rPr>
        <w:t>п. Заиграево</w:t>
      </w:r>
    </w:p>
    <w:p w14:paraId="0F5337C4" w14:textId="0CF05F36" w:rsidR="00071998" w:rsidRPr="000E2AC6" w:rsidRDefault="00071998" w:rsidP="000719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E2AC6">
        <w:rPr>
          <w:sz w:val="26"/>
          <w:szCs w:val="26"/>
        </w:rPr>
        <w:t>В соответствии с Федеральным законом от 21 декабря 1994 года № 68-ФЗ «О защите населения и территорий от чрезвычайных ситуаций природн</w:t>
      </w:r>
      <w:r w:rsidR="000E2AC6">
        <w:rPr>
          <w:sz w:val="26"/>
          <w:szCs w:val="26"/>
        </w:rPr>
        <w:t xml:space="preserve">ого и техногенного характера», </w:t>
      </w:r>
      <w:r w:rsidRPr="000E2AC6">
        <w:rPr>
          <w:sz w:val="26"/>
          <w:szCs w:val="26"/>
        </w:rPr>
        <w:t>пунктом 2 Комплексного плана мероприятий по предупреждению и ликвидации чрезвычайных ситуаций обусловленных весенним половодьем, ледоходом, летними паводками, на территории Республики Бурятия в 2025 году, утвержденного Распоряжением Правительства Республики Б</w:t>
      </w:r>
      <w:r w:rsidR="000E2AC6" w:rsidRPr="000E2AC6">
        <w:rPr>
          <w:sz w:val="26"/>
          <w:szCs w:val="26"/>
        </w:rPr>
        <w:t xml:space="preserve">урятия № 41-р от 29.01.2025г., </w:t>
      </w:r>
      <w:r w:rsidRPr="000E2AC6">
        <w:rPr>
          <w:sz w:val="26"/>
          <w:szCs w:val="26"/>
        </w:rPr>
        <w:t>Постановлением Администрации муниципального образования</w:t>
      </w:r>
      <w:proofErr w:type="gramEnd"/>
      <w:r w:rsidRPr="000E2AC6">
        <w:rPr>
          <w:sz w:val="26"/>
          <w:szCs w:val="26"/>
        </w:rPr>
        <w:t xml:space="preserve"> «Заиграевский район» от 03.03.2021 г. № 131 «О создании пунктов временного размещения для пострадавшего населения, в случае возникновения чрезвычайных ситуаций», руководствуясь статьей 30 Устава муниципального о</w:t>
      </w:r>
      <w:r w:rsidR="000E2AC6" w:rsidRPr="000E2AC6">
        <w:rPr>
          <w:sz w:val="26"/>
          <w:szCs w:val="26"/>
        </w:rPr>
        <w:t>бразования «Заиграевский район»</w:t>
      </w:r>
      <w:r w:rsidRPr="000E2AC6">
        <w:rPr>
          <w:sz w:val="26"/>
          <w:szCs w:val="26"/>
        </w:rPr>
        <w:t>:</w:t>
      </w:r>
    </w:p>
    <w:p w14:paraId="068F10FB" w14:textId="4C21DB25" w:rsidR="00071998" w:rsidRPr="000E2AC6" w:rsidRDefault="00071998" w:rsidP="000719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1. Утвердить состав комиссии по проверке пунктов временного размещения для пострадавшего населения, в случае возникновения чрезвычайных ситуаций на территории муниципального образования «Заиграевский район» (далее комиссия по проверке ПВР) (приложение №1). </w:t>
      </w:r>
    </w:p>
    <w:p w14:paraId="398B1831" w14:textId="460FA189" w:rsidR="00071998" w:rsidRPr="000E2AC6" w:rsidRDefault="00071998" w:rsidP="000719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>2. Комиссии по проверке ПВР в срок до 30.03.2025 года провести проверку пунктов временного размещения населения для пострадавшего населения, в случае возникновения чрезвычайных ситуаций с составлением Акта проверки пункта временного размещения для пострадавшего населения (приложение № 2).</w:t>
      </w:r>
    </w:p>
    <w:p w14:paraId="465D01A6" w14:textId="77777777" w:rsidR="000E2AC6" w:rsidRPr="000E2AC6" w:rsidRDefault="00071998" w:rsidP="000E2A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3. </w:t>
      </w:r>
      <w:r w:rsidR="000E2AC6" w:rsidRPr="000E2AC6">
        <w:rPr>
          <w:sz w:val="26"/>
          <w:szCs w:val="26"/>
        </w:rPr>
        <w:t>Распоряжение Администрации муниципального образования «Заиграевский район» от 11.03.2024г. № 88-р признать утратившим силу.</w:t>
      </w:r>
    </w:p>
    <w:p w14:paraId="40FC01D2" w14:textId="77777777" w:rsidR="000E2AC6" w:rsidRPr="000E2AC6" w:rsidRDefault="00071998" w:rsidP="000E2A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4. </w:t>
      </w:r>
      <w:r w:rsidR="000E2AC6" w:rsidRPr="000E2AC6">
        <w:rPr>
          <w:sz w:val="26"/>
          <w:szCs w:val="26"/>
        </w:rPr>
        <w:t>Настоящее Распоряжение вступает в силу со дня его подписания.</w:t>
      </w:r>
    </w:p>
    <w:p w14:paraId="393038EC" w14:textId="46910C2B" w:rsidR="00071998" w:rsidRPr="000E2AC6" w:rsidRDefault="00071998" w:rsidP="000E2AC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5. </w:t>
      </w:r>
      <w:r w:rsidR="000E2AC6" w:rsidRPr="000E2AC6">
        <w:rPr>
          <w:sz w:val="26"/>
          <w:szCs w:val="26"/>
        </w:rPr>
        <w:t xml:space="preserve">Опубликовать настоящее Распоряжение в газете «Вперёд» и разместить на сайте </w:t>
      </w:r>
      <w:hyperlink r:id="rId10" w:history="1">
        <w:r w:rsidR="000E2AC6" w:rsidRPr="000E2AC6">
          <w:rPr>
            <w:rStyle w:val="aa"/>
            <w:sz w:val="26"/>
            <w:szCs w:val="26"/>
          </w:rPr>
          <w:t>https://zaigraevo.gosuslugi.ru/</w:t>
        </w:r>
      </w:hyperlink>
      <w:r w:rsidR="000E2AC6" w:rsidRPr="000E2AC6">
        <w:rPr>
          <w:sz w:val="26"/>
          <w:szCs w:val="26"/>
        </w:rPr>
        <w:t>.</w:t>
      </w:r>
    </w:p>
    <w:p w14:paraId="3259B566" w14:textId="11D885E5" w:rsidR="000408FD" w:rsidRPr="000E2AC6" w:rsidRDefault="00071998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6. </w:t>
      </w:r>
      <w:proofErr w:type="gramStart"/>
      <w:r w:rsidR="000E2AC6" w:rsidRPr="000E2AC6">
        <w:rPr>
          <w:sz w:val="26"/>
          <w:szCs w:val="26"/>
        </w:rPr>
        <w:t>Контроль</w:t>
      </w:r>
      <w:r w:rsidR="000E2AC6">
        <w:rPr>
          <w:sz w:val="26"/>
          <w:szCs w:val="26"/>
        </w:rPr>
        <w:t xml:space="preserve">  </w:t>
      </w:r>
      <w:r w:rsidR="000E2AC6" w:rsidRPr="000E2AC6">
        <w:rPr>
          <w:sz w:val="26"/>
          <w:szCs w:val="26"/>
        </w:rPr>
        <w:t xml:space="preserve"> за</w:t>
      </w:r>
      <w:proofErr w:type="gramEnd"/>
      <w:r w:rsidR="000E2AC6">
        <w:rPr>
          <w:sz w:val="26"/>
          <w:szCs w:val="26"/>
        </w:rPr>
        <w:t xml:space="preserve">  </w:t>
      </w:r>
      <w:r w:rsidR="000E2AC6" w:rsidRPr="000E2AC6">
        <w:rPr>
          <w:sz w:val="26"/>
          <w:szCs w:val="26"/>
        </w:rPr>
        <w:t xml:space="preserve"> исполнением </w:t>
      </w:r>
      <w:r w:rsidR="000E2AC6">
        <w:rPr>
          <w:sz w:val="26"/>
          <w:szCs w:val="26"/>
        </w:rPr>
        <w:t xml:space="preserve">  </w:t>
      </w:r>
      <w:r w:rsidR="000E2AC6" w:rsidRPr="000E2AC6">
        <w:rPr>
          <w:sz w:val="26"/>
          <w:szCs w:val="26"/>
        </w:rPr>
        <w:t xml:space="preserve">настоящего </w:t>
      </w:r>
      <w:r w:rsidR="000E2AC6">
        <w:rPr>
          <w:sz w:val="26"/>
          <w:szCs w:val="26"/>
        </w:rPr>
        <w:t xml:space="preserve"> </w:t>
      </w:r>
      <w:r w:rsidR="000E2AC6" w:rsidRPr="000E2AC6">
        <w:rPr>
          <w:sz w:val="26"/>
          <w:szCs w:val="26"/>
        </w:rPr>
        <w:t xml:space="preserve">Распоряжения </w:t>
      </w:r>
      <w:r w:rsidR="000E2AC6">
        <w:rPr>
          <w:sz w:val="26"/>
          <w:szCs w:val="26"/>
        </w:rPr>
        <w:t xml:space="preserve"> </w:t>
      </w:r>
      <w:r w:rsidR="000E2AC6" w:rsidRPr="000E2AC6">
        <w:rPr>
          <w:sz w:val="26"/>
          <w:szCs w:val="26"/>
        </w:rPr>
        <w:t>возложить</w:t>
      </w:r>
      <w:r w:rsidR="000E2AC6">
        <w:rPr>
          <w:sz w:val="26"/>
          <w:szCs w:val="26"/>
        </w:rPr>
        <w:t xml:space="preserve"> </w:t>
      </w:r>
      <w:r w:rsidR="000E2AC6" w:rsidRPr="000E2AC6">
        <w:rPr>
          <w:sz w:val="26"/>
          <w:szCs w:val="26"/>
        </w:rPr>
        <w:t xml:space="preserve"> на С.В.</w:t>
      </w:r>
      <w:r w:rsidR="000E2AC6">
        <w:rPr>
          <w:sz w:val="26"/>
          <w:szCs w:val="26"/>
        </w:rPr>
        <w:t xml:space="preserve"> </w:t>
      </w:r>
      <w:proofErr w:type="spellStart"/>
      <w:r w:rsidR="000E2AC6" w:rsidRPr="000E2AC6">
        <w:rPr>
          <w:sz w:val="26"/>
          <w:szCs w:val="26"/>
        </w:rPr>
        <w:t>Вдовенкову</w:t>
      </w:r>
      <w:proofErr w:type="spellEnd"/>
      <w:r w:rsidR="000E2AC6" w:rsidRPr="000E2AC6">
        <w:rPr>
          <w:sz w:val="26"/>
          <w:szCs w:val="26"/>
        </w:rPr>
        <w:t xml:space="preserve">, </w:t>
      </w:r>
      <w:proofErr w:type="spellStart"/>
      <w:r w:rsidR="000E2AC6" w:rsidRPr="000E2AC6">
        <w:rPr>
          <w:sz w:val="26"/>
          <w:szCs w:val="26"/>
        </w:rPr>
        <w:t>и.о</w:t>
      </w:r>
      <w:proofErr w:type="spellEnd"/>
      <w:r w:rsidR="000E2AC6" w:rsidRPr="000E2AC6">
        <w:rPr>
          <w:sz w:val="26"/>
          <w:szCs w:val="26"/>
        </w:rPr>
        <w:t>. заместителя руководителя Администрации по социальным вопросам муниципального образования «Заиграевский район».</w:t>
      </w:r>
    </w:p>
    <w:p w14:paraId="424E7107" w14:textId="77777777" w:rsidR="000E2AC6" w:rsidRDefault="000E2AC6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DE8EF1" w14:textId="77777777" w:rsidR="0073320A" w:rsidRPr="000E2AC6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Временно </w:t>
      </w:r>
      <w:proofErr w:type="gramStart"/>
      <w:r w:rsidRPr="000E2AC6">
        <w:rPr>
          <w:sz w:val="26"/>
          <w:szCs w:val="26"/>
        </w:rPr>
        <w:t>исполняющий</w:t>
      </w:r>
      <w:proofErr w:type="gramEnd"/>
      <w:r w:rsidRPr="000E2AC6">
        <w:rPr>
          <w:sz w:val="26"/>
          <w:szCs w:val="26"/>
        </w:rPr>
        <w:t xml:space="preserve"> полномочия </w:t>
      </w:r>
    </w:p>
    <w:p w14:paraId="601EA73D" w14:textId="77777777" w:rsidR="0073320A" w:rsidRPr="000E2AC6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Главы муниципального образования </w:t>
      </w:r>
    </w:p>
    <w:p w14:paraId="1302BA63" w14:textId="77777777" w:rsidR="0073320A" w:rsidRPr="000E2AC6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«Заиграевский район», </w:t>
      </w:r>
    </w:p>
    <w:p w14:paraId="27C1D55F" w14:textId="471EEA79" w:rsidR="00315EEC" w:rsidRDefault="0073320A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E2AC6">
        <w:rPr>
          <w:sz w:val="26"/>
          <w:szCs w:val="26"/>
        </w:rPr>
        <w:t xml:space="preserve">руководителя Администрации                                      </w:t>
      </w:r>
      <w:r w:rsidR="000E2AC6">
        <w:rPr>
          <w:sz w:val="26"/>
          <w:szCs w:val="26"/>
        </w:rPr>
        <w:t xml:space="preserve">          </w:t>
      </w:r>
      <w:r w:rsidRPr="000E2AC6">
        <w:rPr>
          <w:sz w:val="26"/>
          <w:szCs w:val="26"/>
        </w:rPr>
        <w:t xml:space="preserve">                       Л.С. Волкова</w:t>
      </w:r>
    </w:p>
    <w:p w14:paraId="784098A1" w14:textId="77777777" w:rsidR="000C0182" w:rsidRDefault="000C0182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2C63DA" w14:textId="77777777" w:rsidR="000C0182" w:rsidRDefault="000C0182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FF9CB3" w14:textId="77777777" w:rsidR="000C0182" w:rsidRDefault="000C0182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C25947" w14:textId="41C83078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№1</w:t>
      </w:r>
    </w:p>
    <w:p w14:paraId="50A1947D" w14:textId="47E93024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 Распоряжению 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дминистрации муниципального </w:t>
      </w:r>
      <w:r w:rsidRPr="004F57C6">
        <w:rPr>
          <w:color w:val="000000"/>
          <w:szCs w:val="28"/>
        </w:rPr>
        <w:t>образования «Заиграевский район»</w:t>
      </w:r>
    </w:p>
    <w:p w14:paraId="61CA5ABF" w14:textId="7D1FBC87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  <w:u w:val="single"/>
        </w:rPr>
      </w:pPr>
      <w:r w:rsidRPr="004F57C6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06.03.2025 </w:t>
      </w:r>
      <w:r w:rsidRPr="004F57C6">
        <w:rPr>
          <w:color w:val="000000"/>
          <w:szCs w:val="28"/>
        </w:rPr>
        <w:t xml:space="preserve">№ </w:t>
      </w:r>
      <w:r>
        <w:rPr>
          <w:color w:val="000000"/>
          <w:szCs w:val="28"/>
          <w:u w:val="single"/>
        </w:rPr>
        <w:t>83-р</w:t>
      </w:r>
    </w:p>
    <w:p w14:paraId="2B083B56" w14:textId="77777777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both"/>
        <w:rPr>
          <w:color w:val="000000"/>
          <w:szCs w:val="28"/>
        </w:rPr>
      </w:pPr>
    </w:p>
    <w:p w14:paraId="75D925EF" w14:textId="53581B55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</w:t>
      </w:r>
      <w:r>
        <w:rPr>
          <w:b/>
          <w:color w:val="000000"/>
          <w:szCs w:val="28"/>
        </w:rPr>
        <w:t xml:space="preserve">остав комиссии по проверке </w:t>
      </w:r>
      <w:r w:rsidRPr="00CF3E9F">
        <w:rPr>
          <w:b/>
          <w:color w:val="000000"/>
          <w:szCs w:val="28"/>
        </w:rPr>
        <w:t>пунктов вр</w:t>
      </w:r>
      <w:r>
        <w:rPr>
          <w:b/>
          <w:color w:val="000000"/>
          <w:szCs w:val="28"/>
        </w:rPr>
        <w:t>еменного размещения</w:t>
      </w:r>
      <w:r w:rsidRPr="00CF3E9F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для пострадавшего населения, </w:t>
      </w:r>
      <w:r>
        <w:rPr>
          <w:b/>
          <w:color w:val="000000"/>
          <w:szCs w:val="28"/>
        </w:rPr>
        <w:t xml:space="preserve">в случае </w:t>
      </w:r>
      <w:r w:rsidRPr="00E135F5">
        <w:rPr>
          <w:b/>
          <w:color w:val="000000"/>
          <w:szCs w:val="28"/>
        </w:rPr>
        <w:t>возникновения чрезвычайных ситуаций на территории</w:t>
      </w:r>
      <w:r w:rsidRPr="00CF3E9F">
        <w:rPr>
          <w:b/>
          <w:color w:val="000000"/>
          <w:szCs w:val="28"/>
        </w:rPr>
        <w:t xml:space="preserve"> муниципального образования </w:t>
      </w:r>
    </w:p>
    <w:p w14:paraId="26913DE8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CF3E9F">
        <w:rPr>
          <w:b/>
          <w:color w:val="000000"/>
          <w:szCs w:val="28"/>
        </w:rPr>
        <w:t>«Заиграевский район»</w:t>
      </w:r>
    </w:p>
    <w:p w14:paraId="1D3CD51B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761D6C3C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2D00BF54" w14:textId="36F62D83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color w:val="000000"/>
          <w:szCs w:val="28"/>
        </w:rPr>
        <w:t>П</w:t>
      </w:r>
      <w:r w:rsidRPr="004F57C6">
        <w:rPr>
          <w:color w:val="000000"/>
          <w:szCs w:val="28"/>
        </w:rPr>
        <w:t>редседате</w:t>
      </w:r>
      <w:r>
        <w:rPr>
          <w:color w:val="000000"/>
          <w:szCs w:val="28"/>
        </w:rPr>
        <w:t>ль</w:t>
      </w:r>
      <w:r>
        <w:rPr>
          <w:color w:val="000000"/>
          <w:szCs w:val="28"/>
        </w:rPr>
        <w:t xml:space="preserve"> </w:t>
      </w:r>
      <w:r w:rsidRPr="004F57C6">
        <w:rPr>
          <w:color w:val="000000"/>
          <w:szCs w:val="28"/>
        </w:rPr>
        <w:t>комиссии</w:t>
      </w:r>
      <w:r>
        <w:rPr>
          <w:color w:val="000000"/>
          <w:szCs w:val="28"/>
        </w:rPr>
        <w:t>:</w:t>
      </w:r>
    </w:p>
    <w:p w14:paraId="10B8CF63" w14:textId="6A8869CD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- </w:t>
      </w:r>
      <w:r w:rsidRPr="004F57C6">
        <w:rPr>
          <w:color w:val="000000"/>
          <w:szCs w:val="28"/>
        </w:rPr>
        <w:t xml:space="preserve">С.В. </w:t>
      </w:r>
      <w:proofErr w:type="spellStart"/>
      <w:r w:rsidRPr="004F57C6">
        <w:rPr>
          <w:color w:val="000000"/>
          <w:szCs w:val="28"/>
        </w:rPr>
        <w:t>Вдовенкова</w:t>
      </w:r>
      <w:proofErr w:type="spellEnd"/>
      <w:r w:rsidRPr="004F57C6"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>. заместителя</w:t>
      </w:r>
      <w:r w:rsidRPr="004F57C6">
        <w:rPr>
          <w:color w:val="000000"/>
          <w:szCs w:val="28"/>
        </w:rPr>
        <w:t xml:space="preserve"> руководителя Администрации по социальным вопросам муниципального образования «</w:t>
      </w:r>
      <w:r>
        <w:rPr>
          <w:color w:val="000000"/>
          <w:szCs w:val="28"/>
        </w:rPr>
        <w:t>Заиграевский район»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14:paraId="1CF8C296" w14:textId="77777777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4F57C6">
        <w:rPr>
          <w:color w:val="000000"/>
          <w:szCs w:val="28"/>
        </w:rPr>
        <w:tab/>
      </w:r>
      <w:r w:rsidRPr="004F57C6">
        <w:rPr>
          <w:color w:val="000000"/>
          <w:szCs w:val="28"/>
        </w:rPr>
        <w:tab/>
        <w:t>Члены комиссии:</w:t>
      </w:r>
    </w:p>
    <w:p w14:paraId="0E4DC21F" w14:textId="77777777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4F57C6">
        <w:rPr>
          <w:color w:val="000000"/>
          <w:szCs w:val="28"/>
        </w:rPr>
        <w:tab/>
        <w:t xml:space="preserve">- О.А. </w:t>
      </w:r>
      <w:proofErr w:type="spellStart"/>
      <w:r w:rsidRPr="004F57C6">
        <w:rPr>
          <w:color w:val="000000"/>
          <w:szCs w:val="28"/>
        </w:rPr>
        <w:t>Наделяева</w:t>
      </w:r>
      <w:proofErr w:type="spellEnd"/>
      <w:r w:rsidRPr="004F57C6">
        <w:rPr>
          <w:color w:val="000000"/>
          <w:szCs w:val="28"/>
        </w:rPr>
        <w:t xml:space="preserve">, начальник отдела по делам гражданской обороны и чрезвычайных ситуаций Администрации муниципального образования «Заиграевский район»; </w:t>
      </w:r>
    </w:p>
    <w:p w14:paraId="581CD9A1" w14:textId="46634D69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4F57C6">
        <w:rPr>
          <w:color w:val="000000"/>
          <w:szCs w:val="28"/>
        </w:rPr>
        <w:t>- А.А. Шурыгина, начальник Управления образования Администрации муниципального образования «Заиграевский район»</w:t>
      </w:r>
      <w:r>
        <w:rPr>
          <w:color w:val="000000"/>
          <w:szCs w:val="28"/>
        </w:rPr>
        <w:t>;</w:t>
      </w:r>
    </w:p>
    <w:p w14:paraId="65D5E26F" w14:textId="0E4FD0CA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>- О.Н.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Горбатых, </w:t>
      </w:r>
      <w:r w:rsidRPr="004F57C6">
        <w:rPr>
          <w:color w:val="000000"/>
          <w:szCs w:val="28"/>
        </w:rPr>
        <w:t>специалист отдела по делам гражданской обороны и чрезвычайных ситуаций Администрации муниципального образования «Заиграе</w:t>
      </w:r>
      <w:r>
        <w:rPr>
          <w:color w:val="000000"/>
          <w:szCs w:val="28"/>
        </w:rPr>
        <w:t>вский район».</w:t>
      </w:r>
    </w:p>
    <w:p w14:paraId="595C9A35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5094D3F2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7893CBF1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5903E55E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05833B11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167DAE94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6E9F2E77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6BC68F1A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3B6CCCA9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57F43EBE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5017E693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3FF5704A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45E1AD62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7DC57505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1B273AA7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4B01D9A1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2106E1D6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20129B3F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04DA84D3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</w:p>
    <w:p w14:paraId="4E264A53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</w:p>
    <w:p w14:paraId="2DFE2A6B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</w:p>
    <w:p w14:paraId="0AAE23AA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</w:p>
    <w:p w14:paraId="3417C051" w14:textId="77777777" w:rsidR="000C0182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zCs w:val="28"/>
        </w:rPr>
      </w:pPr>
    </w:p>
    <w:p w14:paraId="0E39BA1F" w14:textId="77777777" w:rsidR="000C0182" w:rsidRPr="000C0182" w:rsidRDefault="000C0182" w:rsidP="000C0182">
      <w:pPr>
        <w:pStyle w:val="FR1"/>
        <w:tabs>
          <w:tab w:val="left" w:pos="3402"/>
          <w:tab w:val="left" w:pos="4790"/>
          <w:tab w:val="left" w:pos="5073"/>
        </w:tabs>
        <w:ind w:left="6096"/>
        <w:jc w:val="right"/>
        <w:rPr>
          <w:rFonts w:ascii="Times New Roman" w:hAnsi="Times New Roman"/>
          <w:b w:val="0"/>
          <w:sz w:val="28"/>
          <w:szCs w:val="28"/>
        </w:rPr>
      </w:pPr>
      <w:r w:rsidRPr="000C0182">
        <w:rPr>
          <w:rFonts w:ascii="Times New Roman" w:hAnsi="Times New Roman"/>
          <w:b w:val="0"/>
          <w:sz w:val="28"/>
          <w:szCs w:val="28"/>
        </w:rPr>
        <w:lastRenderedPageBreak/>
        <w:t>Приложение № 2</w:t>
      </w:r>
    </w:p>
    <w:p w14:paraId="57A5F0CE" w14:textId="25D76FA0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 Распоряжению 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дминистрации </w:t>
      </w:r>
      <w:r w:rsidRPr="004F57C6">
        <w:rPr>
          <w:color w:val="000000"/>
          <w:szCs w:val="28"/>
        </w:rPr>
        <w:t>муниципального образования «Заиграевский район»</w:t>
      </w:r>
    </w:p>
    <w:p w14:paraId="1413FBDC" w14:textId="5533E71D" w:rsidR="000C0182" w:rsidRPr="004F57C6" w:rsidRDefault="000C0182" w:rsidP="000C018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5103"/>
        <w:jc w:val="right"/>
        <w:rPr>
          <w:color w:val="000000"/>
          <w:szCs w:val="28"/>
          <w:u w:val="single"/>
        </w:rPr>
      </w:pPr>
      <w:r w:rsidRPr="004F57C6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06.03.2025</w:t>
      </w:r>
      <w:r w:rsidRPr="004F57C6">
        <w:rPr>
          <w:color w:val="000000"/>
          <w:szCs w:val="28"/>
        </w:rPr>
        <w:t xml:space="preserve"> № </w:t>
      </w:r>
      <w:r w:rsidRPr="000C0182">
        <w:rPr>
          <w:color w:val="000000"/>
          <w:szCs w:val="28"/>
          <w:u w:val="single"/>
        </w:rPr>
        <w:t>83-р</w:t>
      </w:r>
    </w:p>
    <w:p w14:paraId="5DB1E569" w14:textId="77777777" w:rsidR="000C0182" w:rsidRDefault="000C0182" w:rsidP="000C0182">
      <w:pPr>
        <w:ind w:left="6804"/>
        <w:jc w:val="center"/>
      </w:pPr>
    </w:p>
    <w:p w14:paraId="0CBAD9B8" w14:textId="77777777" w:rsidR="000C0182" w:rsidRPr="0084013F" w:rsidRDefault="000C0182" w:rsidP="000C0182">
      <w:pPr>
        <w:jc w:val="center"/>
        <w:rPr>
          <w:sz w:val="26"/>
          <w:szCs w:val="26"/>
        </w:rPr>
      </w:pPr>
      <w:r w:rsidRPr="0084013F">
        <w:rPr>
          <w:sz w:val="26"/>
          <w:szCs w:val="26"/>
        </w:rPr>
        <w:t>Акт №___</w:t>
      </w:r>
    </w:p>
    <w:p w14:paraId="773F22E2" w14:textId="77777777" w:rsidR="000C0182" w:rsidRPr="0084013F" w:rsidRDefault="000C0182" w:rsidP="000C0182">
      <w:pPr>
        <w:spacing w:line="0" w:lineRule="atLeast"/>
        <w:jc w:val="center"/>
        <w:rPr>
          <w:sz w:val="26"/>
          <w:szCs w:val="26"/>
        </w:rPr>
      </w:pPr>
      <w:r w:rsidRPr="0084013F">
        <w:rPr>
          <w:sz w:val="26"/>
          <w:szCs w:val="26"/>
        </w:rPr>
        <w:t>проверки пункта временного размещения пострадавшего населения</w:t>
      </w:r>
    </w:p>
    <w:p w14:paraId="4C2A3D66" w14:textId="77777777" w:rsidR="000C0182" w:rsidRPr="0084013F" w:rsidRDefault="000C0182" w:rsidP="000C0182">
      <w:pPr>
        <w:spacing w:line="0" w:lineRule="atLeast"/>
        <w:jc w:val="center"/>
        <w:rPr>
          <w:sz w:val="26"/>
          <w:szCs w:val="26"/>
        </w:rPr>
      </w:pPr>
      <w:r w:rsidRPr="0084013F">
        <w:rPr>
          <w:sz w:val="26"/>
          <w:szCs w:val="26"/>
        </w:rPr>
        <w:t>на базе _____________________________</w:t>
      </w:r>
    </w:p>
    <w:tbl>
      <w:tblPr>
        <w:tblStyle w:val="a9"/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0C0182" w:rsidRPr="0084013F" w14:paraId="2175588E" w14:textId="77777777" w:rsidTr="00F97E18">
        <w:tc>
          <w:tcPr>
            <w:tcW w:w="9854" w:type="dxa"/>
            <w:tcBorders>
              <w:top w:val="nil"/>
              <w:left w:val="nil"/>
              <w:right w:val="nil"/>
            </w:tcBorders>
          </w:tcPr>
          <w:p w14:paraId="0B82514B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  <w:r w:rsidRPr="0084013F">
              <w:rPr>
                <w:rFonts w:ascii="Times New Roman" w:hAnsi="Times New Roman"/>
                <w:sz w:val="26"/>
                <w:szCs w:val="26"/>
              </w:rPr>
              <w:t>Комиссией в составе:</w:t>
            </w:r>
          </w:p>
        </w:tc>
      </w:tr>
      <w:tr w:rsidR="000C0182" w:rsidRPr="0084013F" w14:paraId="12392DAD" w14:textId="77777777" w:rsidTr="00F97E18">
        <w:tc>
          <w:tcPr>
            <w:tcW w:w="9854" w:type="dxa"/>
            <w:tcBorders>
              <w:left w:val="nil"/>
              <w:right w:val="nil"/>
            </w:tcBorders>
          </w:tcPr>
          <w:p w14:paraId="2DD2FCCE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0182" w:rsidRPr="0084013F" w14:paraId="4C213546" w14:textId="77777777" w:rsidTr="00F97E18">
        <w:tc>
          <w:tcPr>
            <w:tcW w:w="9854" w:type="dxa"/>
            <w:tcBorders>
              <w:left w:val="nil"/>
              <w:right w:val="nil"/>
            </w:tcBorders>
          </w:tcPr>
          <w:p w14:paraId="3699FA39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0182" w:rsidRPr="0084013F" w14:paraId="3CF4B4A8" w14:textId="77777777" w:rsidTr="00F97E18">
        <w:tc>
          <w:tcPr>
            <w:tcW w:w="9854" w:type="dxa"/>
            <w:tcBorders>
              <w:left w:val="nil"/>
              <w:right w:val="nil"/>
            </w:tcBorders>
          </w:tcPr>
          <w:p w14:paraId="31058CBB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0182" w:rsidRPr="0084013F" w14:paraId="6B35DDB8" w14:textId="77777777" w:rsidTr="00F97E18">
        <w:tc>
          <w:tcPr>
            <w:tcW w:w="9854" w:type="dxa"/>
            <w:tcBorders>
              <w:left w:val="nil"/>
              <w:right w:val="nil"/>
            </w:tcBorders>
          </w:tcPr>
          <w:p w14:paraId="12C358E4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0182" w:rsidRPr="0084013F" w14:paraId="51BE595E" w14:textId="77777777" w:rsidTr="00F97E18">
        <w:tc>
          <w:tcPr>
            <w:tcW w:w="9854" w:type="dxa"/>
            <w:tcBorders>
              <w:left w:val="nil"/>
              <w:right w:val="nil"/>
            </w:tcBorders>
          </w:tcPr>
          <w:p w14:paraId="0C87D335" w14:textId="77777777" w:rsidR="000C0182" w:rsidRPr="0084013F" w:rsidRDefault="000C0182" w:rsidP="00F97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E773F12" w14:textId="77777777" w:rsidR="000C0182" w:rsidRPr="0084013F" w:rsidRDefault="000C0182" w:rsidP="000C0182">
      <w:pPr>
        <w:jc w:val="both"/>
        <w:rPr>
          <w:sz w:val="26"/>
          <w:szCs w:val="26"/>
        </w:rPr>
      </w:pPr>
      <w:proofErr w:type="gramStart"/>
      <w:r w:rsidRPr="0084013F">
        <w:rPr>
          <w:sz w:val="26"/>
          <w:szCs w:val="26"/>
        </w:rPr>
        <w:t>проведена оценка готовности пункта временного размещения расположенного по адресу:____________________________, созданного на базе:______________ к приему и размещению пострадавшего населения при чрезвычайных ситуациях природного и техногенного характера, в соответствии с Методическими рекомендациями по организации первоочередного жизнеобеспечения населения в чрезвычайных ситуаций и работы пунктов временного размещения пострадавшего населения (исх. ГУ МЧС России по РБ от 17.06.2022 № ИВ-240-2144).</w:t>
      </w:r>
      <w:proofErr w:type="gramEnd"/>
    </w:p>
    <w:p w14:paraId="0FBB59CD" w14:textId="77777777" w:rsidR="000C0182" w:rsidRPr="0084013F" w:rsidRDefault="000C0182" w:rsidP="000C0182">
      <w:pPr>
        <w:spacing w:line="0" w:lineRule="atLeast"/>
        <w:jc w:val="center"/>
        <w:rPr>
          <w:sz w:val="26"/>
          <w:szCs w:val="26"/>
        </w:rPr>
      </w:pPr>
      <w:r w:rsidRPr="0084013F">
        <w:rPr>
          <w:sz w:val="26"/>
          <w:szCs w:val="26"/>
        </w:rPr>
        <w:t>Оценка готовности</w:t>
      </w:r>
      <w:r>
        <w:rPr>
          <w:sz w:val="26"/>
          <w:szCs w:val="26"/>
        </w:rPr>
        <w:t xml:space="preserve"> </w:t>
      </w:r>
      <w:r w:rsidRPr="0084013F">
        <w:rPr>
          <w:sz w:val="26"/>
          <w:szCs w:val="26"/>
        </w:rPr>
        <w:t>пункта временного размещения</w:t>
      </w:r>
    </w:p>
    <w:p w14:paraId="2170D328" w14:textId="77777777" w:rsidR="000C0182" w:rsidRPr="0084013F" w:rsidRDefault="000C0182" w:rsidP="000C0182">
      <w:pPr>
        <w:spacing w:line="0" w:lineRule="atLeast"/>
        <w:jc w:val="center"/>
        <w:rPr>
          <w:sz w:val="26"/>
          <w:szCs w:val="26"/>
        </w:rPr>
      </w:pPr>
      <w:r w:rsidRPr="0084013F">
        <w:rPr>
          <w:sz w:val="26"/>
          <w:szCs w:val="26"/>
        </w:rPr>
        <w:t>к приему и размещению пострадавшего населения при ЧС</w:t>
      </w:r>
    </w:p>
    <w:tbl>
      <w:tblPr>
        <w:tblStyle w:val="10"/>
        <w:tblW w:w="9747" w:type="dxa"/>
        <w:tblLayout w:type="fixed"/>
        <w:tblLook w:val="04A0" w:firstRow="1" w:lastRow="0" w:firstColumn="1" w:lastColumn="0" w:noHBand="0" w:noVBand="1"/>
      </w:tblPr>
      <w:tblGrid>
        <w:gridCol w:w="695"/>
        <w:gridCol w:w="9052"/>
      </w:tblGrid>
      <w:tr w:rsidR="000C0182" w:rsidRPr="00CA2002" w14:paraId="21D7F99F" w14:textId="77777777" w:rsidTr="00F97E18">
        <w:trPr>
          <w:tblHeader/>
        </w:trPr>
        <w:tc>
          <w:tcPr>
            <w:tcW w:w="695" w:type="dxa"/>
            <w:vAlign w:val="center"/>
          </w:tcPr>
          <w:p w14:paraId="00617C87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52" w:type="dxa"/>
            <w:vAlign w:val="center"/>
          </w:tcPr>
          <w:p w14:paraId="36F2F619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вопрос</w:t>
            </w:r>
          </w:p>
        </w:tc>
      </w:tr>
      <w:tr w:rsidR="000C0182" w:rsidRPr="00CA2002" w14:paraId="015B2976" w14:textId="77777777" w:rsidTr="00F97E18">
        <w:tc>
          <w:tcPr>
            <w:tcW w:w="695" w:type="dxa"/>
          </w:tcPr>
          <w:p w14:paraId="75901722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52" w:type="dxa"/>
          </w:tcPr>
          <w:p w14:paraId="33D47368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пункта временного размещения, адрес, тел. (с кодом):</w:t>
            </w:r>
          </w:p>
          <w:p w14:paraId="785C209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82" w:rsidRPr="00CA2002" w14:paraId="5E31AFE5" w14:textId="77777777" w:rsidTr="00F97E18">
        <w:tc>
          <w:tcPr>
            <w:tcW w:w="695" w:type="dxa"/>
            <w:vMerge w:val="restart"/>
          </w:tcPr>
          <w:p w14:paraId="215236DC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52" w:type="dxa"/>
          </w:tcPr>
          <w:p w14:paraId="6A0F691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Штат администрации ПВР, всего:</w:t>
            </w:r>
          </w:p>
          <w:p w14:paraId="6C3F9485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 (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Методическими рекомендациями):</w:t>
            </w:r>
          </w:p>
        </w:tc>
      </w:tr>
      <w:tr w:rsidR="000C0182" w:rsidRPr="00CA2002" w14:paraId="6CCDA919" w14:textId="77777777" w:rsidTr="00F97E18">
        <w:tc>
          <w:tcPr>
            <w:tcW w:w="695" w:type="dxa"/>
            <w:vMerge/>
          </w:tcPr>
          <w:p w14:paraId="3335CE84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32406E21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ПВР, чел. -</w:t>
            </w:r>
          </w:p>
        </w:tc>
      </w:tr>
      <w:tr w:rsidR="000C0182" w:rsidRPr="00CA2002" w14:paraId="26FC41D4" w14:textId="77777777" w:rsidTr="00F97E18">
        <w:tc>
          <w:tcPr>
            <w:tcW w:w="695" w:type="dxa"/>
            <w:vMerge/>
          </w:tcPr>
          <w:p w14:paraId="28DD1E5E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45E2C068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ПВР, чел. -</w:t>
            </w:r>
          </w:p>
        </w:tc>
      </w:tr>
      <w:tr w:rsidR="000C0182" w:rsidRPr="00CA2002" w14:paraId="73CB82FA" w14:textId="77777777" w:rsidTr="00F97E18">
        <w:tc>
          <w:tcPr>
            <w:tcW w:w="695" w:type="dxa"/>
            <w:vMerge/>
          </w:tcPr>
          <w:p w14:paraId="36763902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7075D724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Группа встречи, приема, регистрации и размещения, чел. -</w:t>
            </w:r>
          </w:p>
        </w:tc>
      </w:tr>
      <w:tr w:rsidR="000C0182" w:rsidRPr="00CA2002" w14:paraId="15BB8E12" w14:textId="77777777" w:rsidTr="00F97E18">
        <w:tc>
          <w:tcPr>
            <w:tcW w:w="695" w:type="dxa"/>
            <w:vMerge/>
          </w:tcPr>
          <w:p w14:paraId="616C973F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1DF3316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Группа торговли и питания, чел. -</w:t>
            </w:r>
          </w:p>
        </w:tc>
      </w:tr>
      <w:tr w:rsidR="000C0182" w:rsidRPr="00CA2002" w14:paraId="76472F1C" w14:textId="77777777" w:rsidTr="00F97E18">
        <w:tc>
          <w:tcPr>
            <w:tcW w:w="695" w:type="dxa"/>
            <w:vMerge/>
          </w:tcPr>
          <w:p w14:paraId="574604D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343527DE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Группа охраны общественного порядка, чел. -</w:t>
            </w:r>
          </w:p>
        </w:tc>
      </w:tr>
      <w:tr w:rsidR="000C0182" w:rsidRPr="00CA2002" w14:paraId="3C19CB69" w14:textId="77777777" w:rsidTr="00F97E18">
        <w:tc>
          <w:tcPr>
            <w:tcW w:w="695" w:type="dxa"/>
            <w:vMerge/>
          </w:tcPr>
          <w:p w14:paraId="23E73F9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797FEFA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Группа комплектования, отправки и сопровождения, чел. -</w:t>
            </w:r>
          </w:p>
        </w:tc>
      </w:tr>
      <w:tr w:rsidR="000C0182" w:rsidRPr="00CA2002" w14:paraId="1BB6119B" w14:textId="77777777" w:rsidTr="00F97E18">
        <w:tc>
          <w:tcPr>
            <w:tcW w:w="695" w:type="dxa"/>
            <w:vMerge/>
          </w:tcPr>
          <w:p w14:paraId="449D4AC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614B2ACE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Стол справок, чел. -</w:t>
            </w:r>
          </w:p>
        </w:tc>
      </w:tr>
      <w:tr w:rsidR="000C0182" w:rsidRPr="00CA2002" w14:paraId="36612707" w14:textId="77777777" w:rsidTr="00F97E18">
        <w:tc>
          <w:tcPr>
            <w:tcW w:w="695" w:type="dxa"/>
            <w:vMerge/>
          </w:tcPr>
          <w:p w14:paraId="32CE28F2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2A05AA40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Пункт питания, чел. -</w:t>
            </w:r>
          </w:p>
        </w:tc>
      </w:tr>
      <w:tr w:rsidR="000C0182" w:rsidRPr="00CA2002" w14:paraId="72F3C267" w14:textId="77777777" w:rsidTr="00F97E18">
        <w:tc>
          <w:tcPr>
            <w:tcW w:w="695" w:type="dxa"/>
            <w:vMerge/>
          </w:tcPr>
          <w:p w14:paraId="4822FFD9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01BE0C8A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Медпункт, чел. -</w:t>
            </w:r>
          </w:p>
        </w:tc>
      </w:tr>
      <w:tr w:rsidR="000C0182" w:rsidRPr="00CA2002" w14:paraId="6F2F34CA" w14:textId="77777777" w:rsidTr="00F97E18">
        <w:tc>
          <w:tcPr>
            <w:tcW w:w="695" w:type="dxa"/>
            <w:vMerge/>
          </w:tcPr>
          <w:p w14:paraId="0C75D313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1F2F2871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Комната матери и ребенка, чел. -</w:t>
            </w:r>
          </w:p>
        </w:tc>
      </w:tr>
      <w:tr w:rsidR="000C0182" w:rsidRPr="00CA2002" w14:paraId="007153E4" w14:textId="77777777" w:rsidTr="00F97E18">
        <w:trPr>
          <w:trHeight w:val="70"/>
        </w:trPr>
        <w:tc>
          <w:tcPr>
            <w:tcW w:w="695" w:type="dxa"/>
          </w:tcPr>
          <w:p w14:paraId="01091D00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52" w:type="dxa"/>
          </w:tcPr>
          <w:p w14:paraId="55AA46F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Вместимость/ количество спальных мест - _____/_____.</w:t>
            </w:r>
          </w:p>
        </w:tc>
      </w:tr>
      <w:tr w:rsidR="000C0182" w:rsidRPr="00CA2002" w14:paraId="52EFE0BB" w14:textId="77777777" w:rsidTr="00F97E18">
        <w:trPr>
          <w:trHeight w:val="70"/>
        </w:trPr>
        <w:tc>
          <w:tcPr>
            <w:tcW w:w="695" w:type="dxa"/>
          </w:tcPr>
          <w:p w14:paraId="16AC0ED3" w14:textId="77777777" w:rsidR="000C0182" w:rsidRPr="00CA2002" w:rsidRDefault="000C0182" w:rsidP="00F9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61C16295" w14:textId="77777777" w:rsidR="000C0182" w:rsidRPr="00CA2002" w:rsidRDefault="000C0182" w:rsidP="00F97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182" w:rsidRPr="00CA2002" w14:paraId="05603984" w14:textId="77777777" w:rsidTr="00F97E18">
        <w:tc>
          <w:tcPr>
            <w:tcW w:w="695" w:type="dxa"/>
            <w:vMerge w:val="restart"/>
          </w:tcPr>
          <w:p w14:paraId="578D4BFC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52" w:type="dxa"/>
          </w:tcPr>
          <w:p w14:paraId="62A8EB85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и объем помещения на 1 размещаемого человека: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соответствии с Методическими рекомендациями объем помещения не менее 12 м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площадь не менее 2,5 м</w:t>
            </w:r>
            <w:proofErr w:type="gramStart"/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C0182" w:rsidRPr="00CA2002" w14:paraId="5DA6010F" w14:textId="77777777" w:rsidTr="00F97E18">
        <w:tc>
          <w:tcPr>
            <w:tcW w:w="695" w:type="dxa"/>
            <w:vMerge/>
          </w:tcPr>
          <w:p w14:paraId="578B3B84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13772A7F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площадь на 1 чел.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___ м</w:t>
            </w:r>
            <w:proofErr w:type="gramStart"/>
            <w:r w:rsidRPr="00CA20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C0182" w:rsidRPr="00CA2002" w14:paraId="54AB40FE" w14:textId="77777777" w:rsidTr="00F97E18">
        <w:tc>
          <w:tcPr>
            <w:tcW w:w="695" w:type="dxa"/>
            <w:vMerge/>
          </w:tcPr>
          <w:p w14:paraId="44837BC2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</w:tcPr>
          <w:p w14:paraId="032F9D1E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объем помещения на 1 чел.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______ м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C0182" w:rsidRPr="00CA2002" w14:paraId="70937D2E" w14:textId="77777777" w:rsidTr="00F97E18">
        <w:tc>
          <w:tcPr>
            <w:tcW w:w="695" w:type="dxa"/>
          </w:tcPr>
          <w:p w14:paraId="48E939D9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52" w:type="dxa"/>
          </w:tcPr>
          <w:p w14:paraId="365D280D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Распорядительный документ Администрации района о создании ПВР:</w:t>
            </w:r>
          </w:p>
          <w:p w14:paraId="2ED65BF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82" w:rsidRPr="00CA2002" w14:paraId="294DDE35" w14:textId="77777777" w:rsidTr="00F97E18">
        <w:tc>
          <w:tcPr>
            <w:tcW w:w="695" w:type="dxa"/>
          </w:tcPr>
          <w:p w14:paraId="6536351C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52" w:type="dxa"/>
          </w:tcPr>
          <w:p w14:paraId="6BA0667C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ПВР: 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(ФИО, контактные данные):</w:t>
            </w:r>
          </w:p>
          <w:p w14:paraId="038891C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82" w:rsidRPr="00CA2002" w14:paraId="586CE0CA" w14:textId="77777777" w:rsidTr="00F97E18">
        <w:tc>
          <w:tcPr>
            <w:tcW w:w="695" w:type="dxa"/>
          </w:tcPr>
          <w:p w14:paraId="2B525958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52" w:type="dxa"/>
          </w:tcPr>
          <w:p w14:paraId="113A4064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Распорядительный документ Администрации района о назначении начальника ПВР:</w:t>
            </w:r>
          </w:p>
          <w:p w14:paraId="02C4F162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82" w:rsidRPr="00CA2002" w14:paraId="5EFC1AEC" w14:textId="77777777" w:rsidTr="00F97E18">
        <w:tc>
          <w:tcPr>
            <w:tcW w:w="695" w:type="dxa"/>
          </w:tcPr>
          <w:p w14:paraId="63F89B52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52" w:type="dxa"/>
          </w:tcPr>
          <w:p w14:paraId="536B85E2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Силы и средства для организации 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(наименование организации, численность)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C0182" w:rsidRPr="00CA2002" w14:paraId="5A43E0F8" w14:textId="77777777" w:rsidTr="00F97E18">
        <w:tc>
          <w:tcPr>
            <w:tcW w:w="695" w:type="dxa"/>
          </w:tcPr>
          <w:p w14:paraId="08A1B830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052" w:type="dxa"/>
          </w:tcPr>
          <w:p w14:paraId="3F23C4D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порядка:</w:t>
            </w:r>
          </w:p>
        </w:tc>
      </w:tr>
      <w:tr w:rsidR="000C0182" w:rsidRPr="00CA2002" w14:paraId="4E5CDD00" w14:textId="77777777" w:rsidTr="00F97E18">
        <w:tc>
          <w:tcPr>
            <w:tcW w:w="695" w:type="dxa"/>
          </w:tcPr>
          <w:p w14:paraId="791A7B02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052" w:type="dxa"/>
          </w:tcPr>
          <w:p w14:paraId="07EDF1AB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Медицинского обеспечения:</w:t>
            </w:r>
          </w:p>
        </w:tc>
      </w:tr>
      <w:tr w:rsidR="000C0182" w:rsidRPr="00CA2002" w14:paraId="19411CDC" w14:textId="77777777" w:rsidTr="00F97E18">
        <w:tc>
          <w:tcPr>
            <w:tcW w:w="695" w:type="dxa"/>
          </w:tcPr>
          <w:p w14:paraId="5B972576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9052" w:type="dxa"/>
          </w:tcPr>
          <w:p w14:paraId="5084FF40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Питания:</w:t>
            </w:r>
          </w:p>
        </w:tc>
      </w:tr>
      <w:tr w:rsidR="000C0182" w:rsidRPr="00CA2002" w14:paraId="50FA3FEC" w14:textId="77777777" w:rsidTr="00F97E18">
        <w:tc>
          <w:tcPr>
            <w:tcW w:w="695" w:type="dxa"/>
          </w:tcPr>
          <w:p w14:paraId="71FCD8E5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52" w:type="dxa"/>
          </w:tcPr>
          <w:p w14:paraId="0C19B325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Банно-прачечного обслуживания:</w:t>
            </w:r>
          </w:p>
        </w:tc>
      </w:tr>
      <w:tr w:rsidR="000C0182" w:rsidRPr="00CA2002" w14:paraId="0E8820F9" w14:textId="77777777" w:rsidTr="00F97E18">
        <w:tc>
          <w:tcPr>
            <w:tcW w:w="695" w:type="dxa"/>
          </w:tcPr>
          <w:p w14:paraId="2B732464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9052" w:type="dxa"/>
          </w:tcPr>
          <w:p w14:paraId="7B47DA21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Пожарной безопасности:</w:t>
            </w:r>
          </w:p>
        </w:tc>
      </w:tr>
      <w:tr w:rsidR="000C0182" w:rsidRPr="00CA2002" w14:paraId="0DADBFD7" w14:textId="77777777" w:rsidTr="00F97E18">
        <w:tc>
          <w:tcPr>
            <w:tcW w:w="695" w:type="dxa"/>
          </w:tcPr>
          <w:p w14:paraId="1765A309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9052" w:type="dxa"/>
          </w:tcPr>
          <w:p w14:paraId="312C5B0D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Отопления:</w:t>
            </w:r>
          </w:p>
        </w:tc>
      </w:tr>
      <w:tr w:rsidR="000C0182" w:rsidRPr="00CA2002" w14:paraId="617F1A63" w14:textId="77777777" w:rsidTr="00F97E18">
        <w:tc>
          <w:tcPr>
            <w:tcW w:w="695" w:type="dxa"/>
          </w:tcPr>
          <w:p w14:paraId="5DA564D5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9052" w:type="dxa"/>
          </w:tcPr>
          <w:p w14:paraId="2D1A3564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Водоснабжения:</w:t>
            </w:r>
          </w:p>
        </w:tc>
      </w:tr>
      <w:tr w:rsidR="000C0182" w:rsidRPr="00CA2002" w14:paraId="3204C029" w14:textId="77777777" w:rsidTr="00F97E18">
        <w:tc>
          <w:tcPr>
            <w:tcW w:w="695" w:type="dxa"/>
          </w:tcPr>
          <w:p w14:paraId="642438BB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52" w:type="dxa"/>
          </w:tcPr>
          <w:p w14:paraId="5CA145EF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документации </w:t>
            </w:r>
            <w:r w:rsidRPr="00CA20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(да/нет)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C0182" w:rsidRPr="00CA2002" w14:paraId="6DE28229" w14:textId="77777777" w:rsidTr="00F97E18">
        <w:tc>
          <w:tcPr>
            <w:tcW w:w="695" w:type="dxa"/>
          </w:tcPr>
          <w:p w14:paraId="7B4CB2AB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9052" w:type="dxa"/>
          </w:tcPr>
          <w:p w14:paraId="486F38CA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руководителя организации о создании </w:t>
            </w:r>
            <w:proofErr w:type="gramStart"/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A20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BP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C0182" w:rsidRPr="00CA2002" w14:paraId="3A3ED551" w14:textId="77777777" w:rsidTr="00F97E18">
        <w:tc>
          <w:tcPr>
            <w:tcW w:w="695" w:type="dxa"/>
          </w:tcPr>
          <w:p w14:paraId="25A84480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9052" w:type="dxa"/>
          </w:tcPr>
          <w:p w14:paraId="4358A1AA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обязанности администрации ПВР:</w:t>
            </w:r>
          </w:p>
        </w:tc>
      </w:tr>
      <w:tr w:rsidR="000C0182" w:rsidRPr="00CA2002" w14:paraId="7641935C" w14:textId="77777777" w:rsidTr="00F97E18">
        <w:tc>
          <w:tcPr>
            <w:tcW w:w="695" w:type="dxa"/>
          </w:tcPr>
          <w:p w14:paraId="178A671C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9052" w:type="dxa"/>
          </w:tcPr>
          <w:p w14:paraId="33A2591E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штатно-должностной список администрации ПВР:</w:t>
            </w:r>
          </w:p>
        </w:tc>
      </w:tr>
      <w:tr w:rsidR="000C0182" w:rsidRPr="00CA2002" w14:paraId="7B0FC0A8" w14:textId="77777777" w:rsidTr="00F97E18">
        <w:tc>
          <w:tcPr>
            <w:tcW w:w="695" w:type="dxa"/>
          </w:tcPr>
          <w:p w14:paraId="4CBF2ADB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052" w:type="dxa"/>
          </w:tcPr>
          <w:p w14:paraId="5CDBE5E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табель оснащения медицинского пункта </w:t>
            </w:r>
            <w:proofErr w:type="gramStart"/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A20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BP</w:t>
            </w: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0C0182" w:rsidRPr="00CA2002" w14:paraId="4553E7F1" w14:textId="77777777" w:rsidTr="00F97E18">
        <w:tc>
          <w:tcPr>
            <w:tcW w:w="695" w:type="dxa"/>
          </w:tcPr>
          <w:p w14:paraId="265EE2E5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9052" w:type="dxa"/>
          </w:tcPr>
          <w:p w14:paraId="21333A65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план действий администрации ПВР:</w:t>
            </w:r>
          </w:p>
        </w:tc>
      </w:tr>
      <w:tr w:rsidR="000C0182" w:rsidRPr="00CA2002" w14:paraId="13BE6BD6" w14:textId="77777777" w:rsidTr="00F97E18">
        <w:tc>
          <w:tcPr>
            <w:tcW w:w="695" w:type="dxa"/>
          </w:tcPr>
          <w:p w14:paraId="3EF5EBAE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9052" w:type="dxa"/>
          </w:tcPr>
          <w:p w14:paraId="7B5F57F6" w14:textId="77777777" w:rsidR="000C0182" w:rsidRPr="00CA2002" w:rsidRDefault="000C0182" w:rsidP="00F97E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схема оповещения и сбора администрации ПВР:</w:t>
            </w:r>
          </w:p>
        </w:tc>
      </w:tr>
      <w:tr w:rsidR="000C0182" w:rsidRPr="00CA2002" w14:paraId="7D06CDDE" w14:textId="77777777" w:rsidTr="00F97E18">
        <w:tc>
          <w:tcPr>
            <w:tcW w:w="695" w:type="dxa"/>
          </w:tcPr>
          <w:p w14:paraId="0B3BA0C6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9052" w:type="dxa"/>
          </w:tcPr>
          <w:p w14:paraId="09938FF8" w14:textId="77777777" w:rsidR="000C0182" w:rsidRPr="00CA2002" w:rsidRDefault="000C0182" w:rsidP="00F97E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схема связи и управления ПВР:</w:t>
            </w:r>
          </w:p>
        </w:tc>
      </w:tr>
      <w:tr w:rsidR="000C0182" w:rsidRPr="00CA2002" w14:paraId="63E1D6E4" w14:textId="77777777" w:rsidTr="00F97E18">
        <w:tc>
          <w:tcPr>
            <w:tcW w:w="695" w:type="dxa"/>
          </w:tcPr>
          <w:p w14:paraId="0914C75F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9052" w:type="dxa"/>
          </w:tcPr>
          <w:p w14:paraId="7D313597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размещаемого в ПВР населения:</w:t>
            </w:r>
          </w:p>
        </w:tc>
      </w:tr>
      <w:tr w:rsidR="000C0182" w:rsidRPr="00CA2002" w14:paraId="39B18377" w14:textId="77777777" w:rsidTr="00F97E18">
        <w:tc>
          <w:tcPr>
            <w:tcW w:w="695" w:type="dxa"/>
          </w:tcPr>
          <w:p w14:paraId="69FDDE8A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9052" w:type="dxa"/>
          </w:tcPr>
          <w:p w14:paraId="4B4F3BAF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журнал полученных и отданных распоряжений, донесений и докладов в ПВР:</w:t>
            </w:r>
          </w:p>
        </w:tc>
      </w:tr>
      <w:tr w:rsidR="000C0182" w:rsidRPr="00CA2002" w14:paraId="4811FA82" w14:textId="77777777" w:rsidTr="00F97E18">
        <w:tc>
          <w:tcPr>
            <w:tcW w:w="695" w:type="dxa"/>
          </w:tcPr>
          <w:p w14:paraId="6A0D2C5E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052" w:type="dxa"/>
          </w:tcPr>
          <w:p w14:paraId="166BFE93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журнал отзывов и предложений размещаемого в ПВР населения:</w:t>
            </w:r>
          </w:p>
        </w:tc>
      </w:tr>
      <w:tr w:rsidR="000C0182" w:rsidRPr="00CA2002" w14:paraId="7C5366C2" w14:textId="77777777" w:rsidTr="00F97E18">
        <w:tc>
          <w:tcPr>
            <w:tcW w:w="695" w:type="dxa"/>
          </w:tcPr>
          <w:p w14:paraId="74C43466" w14:textId="77777777" w:rsidR="000C0182" w:rsidRPr="00CA2002" w:rsidRDefault="000C0182" w:rsidP="00F9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052" w:type="dxa"/>
          </w:tcPr>
          <w:p w14:paraId="261B31D4" w14:textId="77777777" w:rsidR="000C0182" w:rsidRPr="00CA2002" w:rsidRDefault="000C0182" w:rsidP="00F97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2">
              <w:rPr>
                <w:rFonts w:ascii="Times New Roman" w:eastAsia="Calibri" w:hAnsi="Times New Roman" w:cs="Times New Roman"/>
                <w:sz w:val="24"/>
                <w:szCs w:val="24"/>
              </w:rPr>
              <w:t>анкета качества условий пребывания.</w:t>
            </w:r>
          </w:p>
        </w:tc>
      </w:tr>
    </w:tbl>
    <w:p w14:paraId="269A0B07" w14:textId="77777777" w:rsidR="000C0182" w:rsidRPr="0084013F" w:rsidRDefault="000C0182" w:rsidP="000C0182">
      <w:pPr>
        <w:ind w:firstLine="709"/>
        <w:jc w:val="both"/>
        <w:rPr>
          <w:sz w:val="26"/>
          <w:szCs w:val="26"/>
        </w:rPr>
      </w:pPr>
      <w:r w:rsidRPr="0084013F">
        <w:rPr>
          <w:sz w:val="26"/>
          <w:szCs w:val="26"/>
        </w:rPr>
        <w:t>Вывод о готовности ПВР к приему пострадавшего в ЧС населения:</w:t>
      </w:r>
    </w:p>
    <w:p w14:paraId="7EA5CA68" w14:textId="77777777" w:rsidR="000C0182" w:rsidRDefault="000C0182" w:rsidP="000C0182">
      <w:pPr>
        <w:spacing w:line="0" w:lineRule="atLeast"/>
        <w:jc w:val="both"/>
        <w:rPr>
          <w:sz w:val="26"/>
          <w:szCs w:val="26"/>
        </w:rPr>
      </w:pPr>
      <w:r w:rsidRPr="0084013F">
        <w:rPr>
          <w:sz w:val="26"/>
          <w:szCs w:val="26"/>
        </w:rPr>
        <w:t xml:space="preserve">Пункт временного размещения </w:t>
      </w:r>
      <w:r w:rsidRPr="0084013F">
        <w:rPr>
          <w:b/>
          <w:sz w:val="26"/>
          <w:szCs w:val="26"/>
        </w:rPr>
        <w:t>«готов к приему населения»</w:t>
      </w:r>
      <w:r w:rsidRPr="0084013F">
        <w:rPr>
          <w:sz w:val="26"/>
          <w:szCs w:val="26"/>
        </w:rPr>
        <w:t xml:space="preserve"> </w:t>
      </w:r>
    </w:p>
    <w:p w14:paraId="3952E0D5" w14:textId="77777777" w:rsidR="000C0182" w:rsidRPr="0084013F" w:rsidRDefault="000C0182" w:rsidP="000C0182">
      <w:pPr>
        <w:spacing w:line="0" w:lineRule="atLeast"/>
        <w:jc w:val="both"/>
        <w:rPr>
          <w:i/>
        </w:rPr>
      </w:pPr>
      <w:r w:rsidRPr="0084013F">
        <w:t xml:space="preserve">если все </w:t>
      </w:r>
      <w:r w:rsidRPr="0084013F">
        <w:rPr>
          <w:i/>
        </w:rPr>
        <w:t>перечисленные пункты соответствуют Методическим рекомендациям.</w:t>
      </w:r>
    </w:p>
    <w:p w14:paraId="3B881855" w14:textId="77777777" w:rsidR="000C0182" w:rsidRPr="0084013F" w:rsidRDefault="000C0182" w:rsidP="000C0182">
      <w:pPr>
        <w:tabs>
          <w:tab w:val="left" w:pos="993"/>
        </w:tabs>
        <w:spacing w:line="0" w:lineRule="atLeast"/>
        <w:jc w:val="both"/>
        <w:rPr>
          <w:i/>
        </w:rPr>
      </w:pPr>
      <w:r w:rsidRPr="0084013F">
        <w:rPr>
          <w:sz w:val="26"/>
          <w:szCs w:val="26"/>
        </w:rPr>
        <w:t xml:space="preserve">Пункт временного размещения </w:t>
      </w:r>
      <w:r w:rsidRPr="0084013F">
        <w:rPr>
          <w:b/>
          <w:sz w:val="26"/>
          <w:szCs w:val="26"/>
        </w:rPr>
        <w:t xml:space="preserve">«ограниченно готов к приему населения» </w:t>
      </w:r>
      <w:r w:rsidRPr="0084013F">
        <w:t>если:</w:t>
      </w:r>
    </w:p>
    <w:p w14:paraId="6F1A3D42" w14:textId="77777777" w:rsidR="000C0182" w:rsidRPr="0084013F" w:rsidRDefault="000C0182" w:rsidP="000C0182">
      <w:pPr>
        <w:numPr>
          <w:ilvl w:val="0"/>
          <w:numId w:val="7"/>
        </w:numPr>
        <w:tabs>
          <w:tab w:val="left" w:pos="993"/>
        </w:tabs>
        <w:suppressAutoHyphens/>
        <w:spacing w:line="0" w:lineRule="atLeast"/>
        <w:ind w:left="0" w:firstLine="709"/>
        <w:contextualSpacing/>
        <w:jc w:val="both"/>
        <w:rPr>
          <w:i/>
        </w:rPr>
      </w:pPr>
      <w:r w:rsidRPr="0084013F">
        <w:rPr>
          <w:i/>
        </w:rPr>
        <w:t>Пункты 2-7 соответствуют Методическим рекомендациям;</w:t>
      </w:r>
    </w:p>
    <w:p w14:paraId="5CACF8A6" w14:textId="77777777" w:rsidR="000C0182" w:rsidRPr="0084013F" w:rsidRDefault="000C0182" w:rsidP="000C0182">
      <w:pPr>
        <w:numPr>
          <w:ilvl w:val="0"/>
          <w:numId w:val="7"/>
        </w:numPr>
        <w:tabs>
          <w:tab w:val="left" w:pos="993"/>
        </w:tabs>
        <w:suppressAutoHyphens/>
        <w:spacing w:line="0" w:lineRule="atLeast"/>
        <w:ind w:left="0" w:firstLine="709"/>
        <w:contextualSpacing/>
        <w:jc w:val="both"/>
        <w:rPr>
          <w:i/>
        </w:rPr>
      </w:pPr>
      <w:r w:rsidRPr="0084013F">
        <w:rPr>
          <w:i/>
        </w:rPr>
        <w:t>Подпункты пунктов 8-9 соответствуют на 70% и более Методическим рекомендациям.</w:t>
      </w:r>
    </w:p>
    <w:p w14:paraId="72CBD2E4" w14:textId="77777777" w:rsidR="000C0182" w:rsidRPr="0084013F" w:rsidRDefault="000C0182" w:rsidP="000C0182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 w:rsidRPr="0084013F">
        <w:rPr>
          <w:sz w:val="26"/>
          <w:szCs w:val="26"/>
        </w:rPr>
        <w:t xml:space="preserve">Пункт временного размещения </w:t>
      </w:r>
      <w:r w:rsidRPr="0084013F">
        <w:rPr>
          <w:b/>
          <w:sz w:val="26"/>
          <w:szCs w:val="26"/>
        </w:rPr>
        <w:t xml:space="preserve">«не готов к приему населения» </w:t>
      </w:r>
      <w:r w:rsidRPr="0084013F">
        <w:rPr>
          <w:sz w:val="26"/>
          <w:szCs w:val="26"/>
        </w:rPr>
        <w:t>если:</w:t>
      </w:r>
    </w:p>
    <w:p w14:paraId="106665D3" w14:textId="77777777" w:rsidR="000C0182" w:rsidRPr="0084013F" w:rsidRDefault="000C0182" w:rsidP="000C0182">
      <w:pPr>
        <w:tabs>
          <w:tab w:val="left" w:pos="993"/>
        </w:tabs>
        <w:spacing w:line="0" w:lineRule="atLeast"/>
        <w:ind w:firstLine="709"/>
        <w:contextualSpacing/>
        <w:jc w:val="both"/>
        <w:rPr>
          <w:i/>
        </w:rPr>
      </w:pPr>
      <w:r w:rsidRPr="0084013F">
        <w:rPr>
          <w:i/>
        </w:rPr>
        <w:t>1. Один пункт и более пунктов 2-7 не соответствуют Методическим рекомендациям;</w:t>
      </w:r>
    </w:p>
    <w:p w14:paraId="435CFFD5" w14:textId="77777777" w:rsidR="000C0182" w:rsidRPr="0084013F" w:rsidRDefault="000C0182" w:rsidP="000C0182">
      <w:pPr>
        <w:tabs>
          <w:tab w:val="left" w:pos="993"/>
        </w:tabs>
        <w:spacing w:line="0" w:lineRule="atLeast"/>
        <w:ind w:firstLine="709"/>
        <w:contextualSpacing/>
        <w:jc w:val="both"/>
        <w:rPr>
          <w:i/>
        </w:rPr>
      </w:pPr>
      <w:r w:rsidRPr="0084013F">
        <w:rPr>
          <w:i/>
        </w:rPr>
        <w:t>2. Подпункты пунктов 8-9 соответствуют менее чем на 70% Методическим рекомендациям.</w:t>
      </w:r>
    </w:p>
    <w:p w14:paraId="61CF6059" w14:textId="77777777" w:rsidR="000C0182" w:rsidRDefault="000C0182" w:rsidP="000C0182">
      <w:pPr>
        <w:jc w:val="both"/>
      </w:pPr>
      <w:r w:rsidRPr="0084013F">
        <w:rPr>
          <w:sz w:val="26"/>
          <w:szCs w:val="26"/>
        </w:rPr>
        <w:t>Подписи членов комиссии:</w:t>
      </w:r>
      <w:r>
        <w:t>__________________</w:t>
      </w:r>
    </w:p>
    <w:p w14:paraId="43361881" w14:textId="77777777" w:rsidR="000C0182" w:rsidRDefault="000C0182" w:rsidP="000C0182">
      <w:pPr>
        <w:rPr>
          <w:sz w:val="26"/>
          <w:szCs w:val="26"/>
        </w:rPr>
      </w:pPr>
    </w:p>
    <w:p w14:paraId="6BB02B98" w14:textId="77777777" w:rsidR="000C0182" w:rsidRPr="0084013F" w:rsidRDefault="000C0182" w:rsidP="000C0182">
      <w:pPr>
        <w:rPr>
          <w:sz w:val="26"/>
          <w:szCs w:val="26"/>
          <w:vertAlign w:val="subscript"/>
        </w:rPr>
      </w:pPr>
      <w:bookmarkStart w:id="0" w:name="_GoBack"/>
      <w:bookmarkEnd w:id="0"/>
      <w:r w:rsidRPr="0084013F">
        <w:rPr>
          <w:sz w:val="26"/>
          <w:szCs w:val="26"/>
        </w:rPr>
        <w:t>Ознакомлен</w:t>
      </w:r>
      <w:r w:rsidRPr="0084013F">
        <w:rPr>
          <w:sz w:val="26"/>
          <w:szCs w:val="26"/>
          <w:vertAlign w:val="subscript"/>
        </w:rPr>
        <w:t>:_________</w:t>
      </w:r>
      <w:r>
        <w:rPr>
          <w:sz w:val="26"/>
          <w:szCs w:val="26"/>
          <w:vertAlign w:val="subscript"/>
        </w:rPr>
        <w:t>________</w:t>
      </w:r>
      <w:r w:rsidRPr="0084013F">
        <w:rPr>
          <w:sz w:val="26"/>
          <w:szCs w:val="26"/>
          <w:vertAlign w:val="subscript"/>
        </w:rPr>
        <w:t xml:space="preserve">_  </w:t>
      </w:r>
      <w:r w:rsidRPr="0084013F">
        <w:t>Руководитель организации,  на базе которой создан ПВР</w:t>
      </w:r>
      <w:r>
        <w:t xml:space="preserve"> </w:t>
      </w:r>
      <w:r w:rsidRPr="0084013F">
        <w:rPr>
          <w:sz w:val="26"/>
          <w:szCs w:val="26"/>
          <w:vertAlign w:val="subscript"/>
        </w:rPr>
        <w:t xml:space="preserve">                    </w:t>
      </w:r>
    </w:p>
    <w:p w14:paraId="2F2B7E8F" w14:textId="77777777" w:rsidR="000C0182" w:rsidRPr="000E2AC6" w:rsidRDefault="000C0182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C0182" w:rsidRPr="000E2AC6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F4F40" w14:textId="77777777" w:rsidR="00503694" w:rsidRDefault="00503694" w:rsidP="00086C90">
      <w:r>
        <w:separator/>
      </w:r>
    </w:p>
  </w:endnote>
  <w:endnote w:type="continuationSeparator" w:id="0">
    <w:p w14:paraId="385C4671" w14:textId="77777777" w:rsidR="00503694" w:rsidRDefault="00503694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2E27" w14:textId="77777777" w:rsidR="00503694" w:rsidRDefault="00503694" w:rsidP="00086C90">
      <w:r>
        <w:separator/>
      </w:r>
    </w:p>
  </w:footnote>
  <w:footnote w:type="continuationSeparator" w:id="0">
    <w:p w14:paraId="349911DA" w14:textId="77777777" w:rsidR="00503694" w:rsidRDefault="00503694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0C07AD5"/>
    <w:multiLevelType w:val="multilevel"/>
    <w:tmpl w:val="246A77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08FD"/>
    <w:rsid w:val="0004437B"/>
    <w:rsid w:val="00044569"/>
    <w:rsid w:val="000517D1"/>
    <w:rsid w:val="0005359E"/>
    <w:rsid w:val="00071998"/>
    <w:rsid w:val="00073912"/>
    <w:rsid w:val="00080B31"/>
    <w:rsid w:val="00086C90"/>
    <w:rsid w:val="00093E1F"/>
    <w:rsid w:val="000950D3"/>
    <w:rsid w:val="000A14FC"/>
    <w:rsid w:val="000A6861"/>
    <w:rsid w:val="000B1208"/>
    <w:rsid w:val="000C0182"/>
    <w:rsid w:val="000C7273"/>
    <w:rsid w:val="000E2AC6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0DA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03694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0372B"/>
    <w:rsid w:val="007153BA"/>
    <w:rsid w:val="00720578"/>
    <w:rsid w:val="00732C98"/>
    <w:rsid w:val="0073320A"/>
    <w:rsid w:val="007503CD"/>
    <w:rsid w:val="007531DD"/>
    <w:rsid w:val="00760A8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1C2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B4A28"/>
    <w:rsid w:val="009C7BA9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2A14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20D27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  <w:style w:type="paragraph" w:customStyle="1" w:styleId="FR1">
    <w:name w:val="FR1"/>
    <w:rsid w:val="000C0182"/>
    <w:pPr>
      <w:widowControl w:val="0"/>
      <w:autoSpaceDE w:val="0"/>
      <w:autoSpaceDN w:val="0"/>
      <w:adjustRightInd w:val="0"/>
      <w:ind w:left="920"/>
      <w:jc w:val="both"/>
    </w:pPr>
    <w:rPr>
      <w:rFonts w:ascii="Arial" w:hAnsi="Arial"/>
      <w:b/>
      <w:sz w:val="40"/>
    </w:rPr>
  </w:style>
  <w:style w:type="table" w:customStyle="1" w:styleId="10">
    <w:name w:val="Сетка таблицы1"/>
    <w:basedOn w:val="a1"/>
    <w:next w:val="a9"/>
    <w:uiPriority w:val="59"/>
    <w:rsid w:val="000C0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  <w:style w:type="paragraph" w:customStyle="1" w:styleId="FR1">
    <w:name w:val="FR1"/>
    <w:rsid w:val="000C0182"/>
    <w:pPr>
      <w:widowControl w:val="0"/>
      <w:autoSpaceDE w:val="0"/>
      <w:autoSpaceDN w:val="0"/>
      <w:adjustRightInd w:val="0"/>
      <w:ind w:left="920"/>
      <w:jc w:val="both"/>
    </w:pPr>
    <w:rPr>
      <w:rFonts w:ascii="Arial" w:hAnsi="Arial"/>
      <w:b/>
      <w:sz w:val="40"/>
    </w:rPr>
  </w:style>
  <w:style w:type="table" w:customStyle="1" w:styleId="10">
    <w:name w:val="Сетка таблицы1"/>
    <w:basedOn w:val="a1"/>
    <w:next w:val="a9"/>
    <w:uiPriority w:val="59"/>
    <w:rsid w:val="000C0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3</cp:revision>
  <cp:lastPrinted>2025-02-26T03:06:00Z</cp:lastPrinted>
  <dcterms:created xsi:type="dcterms:W3CDTF">2025-03-11T02:56:00Z</dcterms:created>
  <dcterms:modified xsi:type="dcterms:W3CDTF">2025-03-11T03:07:00Z</dcterms:modified>
</cp:coreProperties>
</file>