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F7F8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292540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671B6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12</w:t>
      </w:r>
      <w:r w:rsidR="0080058F">
        <w:rPr>
          <w:szCs w:val="28"/>
          <w:u w:val="single"/>
        </w:rPr>
        <w:t>.</w:t>
      </w:r>
      <w:r w:rsidR="00CE5677">
        <w:rPr>
          <w:szCs w:val="28"/>
          <w:u w:val="single"/>
        </w:rPr>
        <w:t>11</w:t>
      </w:r>
      <w:r w:rsidR="008A4DC0">
        <w:rPr>
          <w:szCs w:val="28"/>
          <w:u w:val="single"/>
        </w:rPr>
        <w:t>.202</w:t>
      </w:r>
      <w:r w:rsidR="00754680">
        <w:rPr>
          <w:szCs w:val="28"/>
          <w:u w:val="single"/>
        </w:rPr>
        <w:t>4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515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671B66" w:rsidRPr="00671B66" w:rsidRDefault="00671B66" w:rsidP="00671B66">
      <w:pPr>
        <w:ind w:right="5668"/>
        <w:jc w:val="both"/>
        <w:rPr>
          <w:szCs w:val="28"/>
        </w:rPr>
      </w:pPr>
      <w:r w:rsidRPr="00671B66">
        <w:rPr>
          <w:szCs w:val="28"/>
        </w:rPr>
        <w:t>Об исполнении бюджета муниципального образования «Заиграевский район»</w:t>
      </w:r>
      <w:r>
        <w:rPr>
          <w:szCs w:val="28"/>
        </w:rPr>
        <w:t xml:space="preserve"> </w:t>
      </w:r>
      <w:r w:rsidRPr="00671B66">
        <w:rPr>
          <w:szCs w:val="28"/>
        </w:rPr>
        <w:t>за 9 месяцев 2024 года</w:t>
      </w:r>
    </w:p>
    <w:p w:rsidR="00671B66" w:rsidRPr="00671B66" w:rsidRDefault="00671B66" w:rsidP="00671B66">
      <w:pPr>
        <w:jc w:val="both"/>
        <w:rPr>
          <w:szCs w:val="28"/>
        </w:rPr>
      </w:pPr>
    </w:p>
    <w:p w:rsidR="00671B66" w:rsidRPr="00671B66" w:rsidRDefault="00671B66" w:rsidP="00671B66">
      <w:pPr>
        <w:ind w:firstLine="709"/>
        <w:jc w:val="both"/>
        <w:rPr>
          <w:szCs w:val="28"/>
        </w:rPr>
      </w:pPr>
      <w:proofErr w:type="gramStart"/>
      <w:r w:rsidRPr="00671B66">
        <w:rPr>
          <w:szCs w:val="28"/>
        </w:rPr>
        <w:t>Рассмотрев представленную финансовым управлением Администрации муниципального образования «Заиграевский район» информацию об исполнении бюджета муниципального образ</w:t>
      </w:r>
      <w:r>
        <w:rPr>
          <w:szCs w:val="28"/>
        </w:rPr>
        <w:t xml:space="preserve">ования «Заиграевский район» за </w:t>
      </w:r>
      <w:r w:rsidRPr="00671B66">
        <w:rPr>
          <w:szCs w:val="28"/>
        </w:rPr>
        <w:t>9 месяцев 2024 г., в соответствии с Бюджетным кодексом Российской Федерации, Федеральным законом от 06.10.2003 г. №</w:t>
      </w:r>
      <w:r>
        <w:rPr>
          <w:szCs w:val="28"/>
        </w:rPr>
        <w:t xml:space="preserve"> </w:t>
      </w:r>
      <w:r w:rsidRPr="00671B66">
        <w:rPr>
          <w:szCs w:val="28"/>
        </w:rPr>
        <w:t>131-ФЗ «Об общих принципах организации местного самоуправления в Российской Федераци</w:t>
      </w:r>
      <w:r>
        <w:rPr>
          <w:szCs w:val="28"/>
        </w:rPr>
        <w:t>и», руководствуясь статьёй 34</w:t>
      </w:r>
      <w:r w:rsidRPr="00671B66">
        <w:rPr>
          <w:szCs w:val="28"/>
        </w:rPr>
        <w:t xml:space="preserve"> Устава муниципального образования «Заиграевский район», </w:t>
      </w:r>
      <w:proofErr w:type="gramEnd"/>
    </w:p>
    <w:p w:rsidR="00671B66" w:rsidRPr="00671B66" w:rsidRDefault="00671B66" w:rsidP="00671B66">
      <w:pPr>
        <w:ind w:firstLine="709"/>
        <w:jc w:val="both"/>
        <w:rPr>
          <w:b/>
          <w:szCs w:val="28"/>
        </w:rPr>
      </w:pPr>
      <w:r w:rsidRPr="00671B66">
        <w:rPr>
          <w:b/>
          <w:szCs w:val="28"/>
        </w:rPr>
        <w:t xml:space="preserve">постановляю: </w:t>
      </w:r>
    </w:p>
    <w:p w:rsidR="00671B66" w:rsidRPr="00671B66" w:rsidRDefault="00671B66" w:rsidP="00671B66">
      <w:pPr>
        <w:ind w:firstLine="709"/>
        <w:jc w:val="both"/>
        <w:rPr>
          <w:szCs w:val="28"/>
        </w:rPr>
      </w:pPr>
      <w:r w:rsidRPr="00671B66">
        <w:rPr>
          <w:szCs w:val="28"/>
        </w:rPr>
        <w:t>1.</w:t>
      </w:r>
      <w:r w:rsidRPr="00671B66">
        <w:rPr>
          <w:szCs w:val="28"/>
        </w:rPr>
        <w:tab/>
        <w:t>Утвердить отчет об исполнении бюджета муниципального образования «Заиграевский район» за 9 месяцев 2024 г. и пояснитель</w:t>
      </w:r>
      <w:r>
        <w:rPr>
          <w:szCs w:val="28"/>
        </w:rPr>
        <w:t>ную записку к отчету, согласно П</w:t>
      </w:r>
      <w:r w:rsidRPr="00671B66">
        <w:rPr>
          <w:szCs w:val="28"/>
        </w:rPr>
        <w:t xml:space="preserve">риложениям </w:t>
      </w:r>
      <w:r>
        <w:rPr>
          <w:szCs w:val="28"/>
        </w:rPr>
        <w:t xml:space="preserve">№ </w:t>
      </w:r>
      <w:r w:rsidRPr="00671B66">
        <w:rPr>
          <w:szCs w:val="28"/>
        </w:rPr>
        <w:t>1,</w:t>
      </w:r>
      <w:r>
        <w:rPr>
          <w:szCs w:val="28"/>
        </w:rPr>
        <w:t xml:space="preserve"> № </w:t>
      </w:r>
      <w:r w:rsidRPr="00671B66">
        <w:rPr>
          <w:szCs w:val="28"/>
        </w:rPr>
        <w:t>2,</w:t>
      </w:r>
      <w:r>
        <w:rPr>
          <w:szCs w:val="28"/>
        </w:rPr>
        <w:t xml:space="preserve"> № </w:t>
      </w:r>
      <w:r w:rsidRPr="00671B66">
        <w:rPr>
          <w:szCs w:val="28"/>
        </w:rPr>
        <w:t>3,</w:t>
      </w:r>
      <w:r>
        <w:rPr>
          <w:szCs w:val="28"/>
        </w:rPr>
        <w:t xml:space="preserve"> № 4 к настоящему Постановлению</w:t>
      </w:r>
      <w:r w:rsidRPr="00671B66">
        <w:rPr>
          <w:szCs w:val="28"/>
        </w:rPr>
        <w:t>.</w:t>
      </w:r>
    </w:p>
    <w:p w:rsidR="00671B66" w:rsidRPr="00671B66" w:rsidRDefault="00671B66" w:rsidP="00671B66">
      <w:pPr>
        <w:ind w:firstLine="709"/>
        <w:jc w:val="both"/>
        <w:rPr>
          <w:szCs w:val="28"/>
        </w:rPr>
      </w:pPr>
      <w:r w:rsidRPr="00671B66">
        <w:rPr>
          <w:szCs w:val="28"/>
        </w:rPr>
        <w:t>2.</w:t>
      </w:r>
      <w:r w:rsidRPr="00671B66">
        <w:rPr>
          <w:szCs w:val="28"/>
        </w:rPr>
        <w:tab/>
        <w:t>Руководителям структурных подразделений администрации муниципального образования «Заиграевский район», руководителям муниципальных учреждений муниципального образования «Заиграевский район»:</w:t>
      </w:r>
    </w:p>
    <w:p w:rsidR="00671B66" w:rsidRPr="00671B66" w:rsidRDefault="00671B66" w:rsidP="00671B66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принять меры по недопущению перерасхода фонда оплаты труда;</w:t>
      </w:r>
    </w:p>
    <w:p w:rsidR="00671B66" w:rsidRPr="00671B66" w:rsidRDefault="00671B66" w:rsidP="00671B66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усилить контроль, за исполнением смет расходов, ежемесячно производить сверку плановых назначений с Финансовым управлением Администрации муниципального образования «Заиграевский район»;</w:t>
      </w:r>
    </w:p>
    <w:p w:rsidR="00671B66" w:rsidRPr="00671B66" w:rsidRDefault="00671B66" w:rsidP="00671B66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 xml:space="preserve">в целях сбалансированности бюджета муниципального образования «Заиграевский район» продолжить работу по экономии бюджетных расходов </w:t>
      </w:r>
      <w:r w:rsidRPr="00671B66">
        <w:rPr>
          <w:szCs w:val="28"/>
        </w:rPr>
        <w:lastRenderedPageBreak/>
        <w:t xml:space="preserve">согласно распоряжению Администрации муниципального образования «Заиграевский район» от 25.03.2024 г. № 101-р. </w:t>
      </w:r>
    </w:p>
    <w:p w:rsidR="00671B66" w:rsidRPr="00671B66" w:rsidRDefault="00671B66" w:rsidP="00671B66">
      <w:pPr>
        <w:pStyle w:val="a9"/>
        <w:numPr>
          <w:ilvl w:val="0"/>
          <w:numId w:val="13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провести мониторинг исполнения объемов муниципального задания подведомственных автономных и бюджетных учреждений.</w:t>
      </w:r>
    </w:p>
    <w:p w:rsidR="00671B66" w:rsidRPr="00671B66" w:rsidRDefault="00671B66" w:rsidP="00671B66">
      <w:pPr>
        <w:ind w:firstLine="709"/>
        <w:jc w:val="both"/>
        <w:rPr>
          <w:szCs w:val="28"/>
        </w:rPr>
      </w:pPr>
      <w:r w:rsidRPr="00671B66">
        <w:rPr>
          <w:szCs w:val="28"/>
        </w:rPr>
        <w:t>3. Рекомендовать комиссии «По повышению доходов консолидированного бюджета, оплаты труда и занятости населения» продолжить работу по совершенствованию н</w:t>
      </w:r>
      <w:r>
        <w:rPr>
          <w:szCs w:val="28"/>
        </w:rPr>
        <w:t xml:space="preserve">алогового администрирования и </w:t>
      </w:r>
      <w:r w:rsidRPr="00671B66">
        <w:rPr>
          <w:szCs w:val="28"/>
        </w:rPr>
        <w:t>по своевременному поступлению доходов и взысканию задолженности путем взаимодействия с администраторами доходов бюджета муниципального образования «Заиграевский район».</w:t>
      </w:r>
    </w:p>
    <w:p w:rsidR="00671B66" w:rsidRPr="00671B66" w:rsidRDefault="00671B66" w:rsidP="00671B66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671B66">
        <w:rPr>
          <w:szCs w:val="28"/>
        </w:rPr>
        <w:t>Рекомендовать Главам муниципальных образований городских (сельских) поселений, расположенных на территории муниципального образования «Заиграевский район»:</w:t>
      </w:r>
    </w:p>
    <w:p w:rsidR="00671B66" w:rsidRPr="00671B66" w:rsidRDefault="00671B66" w:rsidP="00671B66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принять меры по исполнению доходной части бюджета;</w:t>
      </w:r>
    </w:p>
    <w:p w:rsidR="00671B66" w:rsidRPr="00671B66" w:rsidRDefault="00671B66" w:rsidP="00671B66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усилить работу по сбору земельного налога, налога на имущество физических лиц;</w:t>
      </w:r>
    </w:p>
    <w:p w:rsidR="00671B66" w:rsidRPr="00671B66" w:rsidRDefault="00671B66" w:rsidP="00671B66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продолжить работу по инвентаризации объектов недвижимости и земельных участков;</w:t>
      </w:r>
    </w:p>
    <w:p w:rsidR="00671B66" w:rsidRPr="00671B66" w:rsidRDefault="00671B66" w:rsidP="00671B66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усилить работу по оформлению земельных участков и объектов недвижимости, находящихся на территории поселения в собственность в целях увеличения налогооблагаемой базы по земельному налогу и налогу на имущество физических лиц;</w:t>
      </w:r>
    </w:p>
    <w:p w:rsidR="00671B66" w:rsidRPr="00671B66" w:rsidRDefault="00671B66" w:rsidP="00671B66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разработать мероприятия по увеличению налоговых и неналоговых доходов и оптимизации расходов;</w:t>
      </w:r>
    </w:p>
    <w:p w:rsidR="00671B66" w:rsidRPr="00671B66" w:rsidRDefault="00671B66" w:rsidP="00671B66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усилить контроль,</w:t>
      </w:r>
      <w:r w:rsidR="006F7F82">
        <w:rPr>
          <w:szCs w:val="28"/>
        </w:rPr>
        <w:t xml:space="preserve"> за</w:t>
      </w:r>
      <w:bookmarkStart w:id="0" w:name="_GoBack"/>
      <w:bookmarkEnd w:id="0"/>
      <w:r w:rsidRPr="00671B66">
        <w:rPr>
          <w:szCs w:val="28"/>
        </w:rPr>
        <w:t xml:space="preserve"> расходами на содержание органов местного самоуправления муниципальных образований городских и сельских поселений; </w:t>
      </w:r>
    </w:p>
    <w:p w:rsidR="00671B66" w:rsidRPr="00671B66" w:rsidRDefault="00671B66" w:rsidP="00671B66">
      <w:pPr>
        <w:pStyle w:val="a9"/>
        <w:numPr>
          <w:ilvl w:val="0"/>
          <w:numId w:val="12"/>
        </w:numPr>
        <w:ind w:left="0" w:firstLine="709"/>
        <w:jc w:val="both"/>
        <w:rPr>
          <w:szCs w:val="28"/>
        </w:rPr>
      </w:pPr>
      <w:r w:rsidRPr="00671B66">
        <w:rPr>
          <w:szCs w:val="28"/>
        </w:rPr>
        <w:t>не допускать превышения нормативов по расходам на содержание органов местного самоуправления муниципальных образований городских и сельских поселений.</w:t>
      </w:r>
    </w:p>
    <w:p w:rsidR="00671B66" w:rsidRPr="00671B66" w:rsidRDefault="00671B66" w:rsidP="00671B66">
      <w:pPr>
        <w:ind w:firstLine="709"/>
        <w:jc w:val="both"/>
        <w:rPr>
          <w:szCs w:val="28"/>
        </w:rPr>
      </w:pPr>
      <w:r w:rsidRPr="00671B66">
        <w:rPr>
          <w:szCs w:val="28"/>
        </w:rPr>
        <w:t>5. Направить отчет об исполнении бюджета муниципального образования «Заиграевский район» в Заиграевский районный Совет депутатов муниципального образования «Заиграевский район», в Ревизионную комиссию муниципального образования «Заиграевский район».</w:t>
      </w:r>
    </w:p>
    <w:p w:rsidR="00671B66" w:rsidRPr="00671B66" w:rsidRDefault="00671B66" w:rsidP="00671B66">
      <w:pPr>
        <w:ind w:firstLine="709"/>
        <w:jc w:val="both"/>
        <w:rPr>
          <w:szCs w:val="28"/>
        </w:rPr>
      </w:pPr>
      <w:r w:rsidRPr="00671B66">
        <w:rPr>
          <w:szCs w:val="28"/>
        </w:rPr>
        <w:t xml:space="preserve">6. </w:t>
      </w:r>
      <w:r>
        <w:rPr>
          <w:szCs w:val="28"/>
        </w:rPr>
        <w:t xml:space="preserve">Опубликовать настоящее </w:t>
      </w:r>
      <w:r w:rsidRPr="00671B66">
        <w:rPr>
          <w:szCs w:val="28"/>
        </w:rPr>
        <w:t>Постановле</w:t>
      </w:r>
      <w:r>
        <w:rPr>
          <w:szCs w:val="28"/>
        </w:rPr>
        <w:t>ние в</w:t>
      </w:r>
      <w:r w:rsidRPr="00671B66">
        <w:rPr>
          <w:szCs w:val="28"/>
        </w:rPr>
        <w:t xml:space="preserve"> газете «Вперед» и разместить </w:t>
      </w:r>
      <w:r>
        <w:rPr>
          <w:szCs w:val="28"/>
        </w:rPr>
        <w:t xml:space="preserve">на сайте - </w:t>
      </w:r>
      <w:hyperlink r:id="rId9" w:history="1">
        <w:r w:rsidRPr="00CE1BA2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671B66" w:rsidP="00671B66">
      <w:pPr>
        <w:ind w:firstLine="709"/>
        <w:jc w:val="both"/>
        <w:rPr>
          <w:szCs w:val="28"/>
        </w:rPr>
      </w:pPr>
      <w:r w:rsidRPr="00671B66">
        <w:rPr>
          <w:szCs w:val="28"/>
        </w:rPr>
        <w:t xml:space="preserve">7. </w:t>
      </w:r>
      <w:proofErr w:type="gramStart"/>
      <w:r w:rsidRPr="00671B66">
        <w:rPr>
          <w:szCs w:val="28"/>
        </w:rPr>
        <w:t>Контроль за</w:t>
      </w:r>
      <w:proofErr w:type="gramEnd"/>
      <w:r w:rsidRPr="00671B66">
        <w:rPr>
          <w:szCs w:val="28"/>
        </w:rPr>
        <w:t xml:space="preserve"> исполнением настоящего Постановления возложить на С.Л. </w:t>
      </w:r>
      <w:proofErr w:type="spellStart"/>
      <w:r w:rsidRPr="00671B66">
        <w:rPr>
          <w:szCs w:val="28"/>
        </w:rPr>
        <w:t>Глобенко</w:t>
      </w:r>
      <w:proofErr w:type="spellEnd"/>
      <w:r>
        <w:rPr>
          <w:szCs w:val="28"/>
        </w:rPr>
        <w:t>,</w:t>
      </w:r>
      <w:r w:rsidRPr="00671B66">
        <w:rPr>
          <w:szCs w:val="28"/>
        </w:rPr>
        <w:t xml:space="preserve"> </w:t>
      </w:r>
      <w:r w:rsidRPr="00671B66">
        <w:rPr>
          <w:szCs w:val="28"/>
        </w:rPr>
        <w:t>заместителя руководителя Администрации по экономическим вопросам муниципального образования «Заиграевский район».</w:t>
      </w:r>
    </w:p>
    <w:p w:rsidR="00671B66" w:rsidRDefault="00671B66" w:rsidP="00671B66">
      <w:pPr>
        <w:ind w:firstLine="709"/>
        <w:jc w:val="both"/>
        <w:rPr>
          <w:szCs w:val="28"/>
        </w:rPr>
      </w:pPr>
    </w:p>
    <w:p w:rsidR="00671B66" w:rsidRPr="00671B66" w:rsidRDefault="00671B66" w:rsidP="00671B66">
      <w:pPr>
        <w:ind w:firstLine="709"/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CE5677" w:rsidP="00671B66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«Заиграевский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                                </w:t>
      </w:r>
      <w:r>
        <w:rPr>
          <w:szCs w:val="28"/>
        </w:rPr>
        <w:t xml:space="preserve"> Ц.Б. </w:t>
      </w:r>
      <w:proofErr w:type="spellStart"/>
      <w:r>
        <w:rPr>
          <w:szCs w:val="28"/>
        </w:rPr>
        <w:t>Жамсуев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A75"/>
    <w:multiLevelType w:val="hybridMultilevel"/>
    <w:tmpl w:val="42E83838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8F656C8"/>
    <w:multiLevelType w:val="hybridMultilevel"/>
    <w:tmpl w:val="1C880D44"/>
    <w:lvl w:ilvl="0" w:tplc="E7F075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10"/>
  </w:num>
  <w:num w:numId="9">
    <w:abstractNumId w:val="5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1B66"/>
    <w:rsid w:val="00672804"/>
    <w:rsid w:val="00680FE8"/>
    <w:rsid w:val="006937D3"/>
    <w:rsid w:val="006A0403"/>
    <w:rsid w:val="006A04F6"/>
    <w:rsid w:val="006A6D67"/>
    <w:rsid w:val="006B572D"/>
    <w:rsid w:val="006F7F82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71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71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8B33-6520-4F7B-8759-45CEFDA42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2024-11-12T06:04:00Z</dcterms:created>
  <dcterms:modified xsi:type="dcterms:W3CDTF">2024-11-12T06:04:00Z</dcterms:modified>
</cp:coreProperties>
</file>