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B606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187908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A2C57" w:rsidRDefault="00CA2C57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CA2C57">
        <w:rPr>
          <w:sz w:val="24"/>
          <w:szCs w:val="28"/>
          <w:u w:val="single"/>
        </w:rPr>
        <w:t>30</w:t>
      </w:r>
      <w:r w:rsidR="0080058F" w:rsidRPr="00CA2C57">
        <w:rPr>
          <w:sz w:val="24"/>
          <w:szCs w:val="28"/>
          <w:u w:val="single"/>
        </w:rPr>
        <w:t>.</w:t>
      </w:r>
      <w:r w:rsidR="0053742E" w:rsidRPr="00CA2C57">
        <w:rPr>
          <w:sz w:val="24"/>
          <w:szCs w:val="28"/>
          <w:u w:val="single"/>
        </w:rPr>
        <w:t>10</w:t>
      </w:r>
      <w:r w:rsidR="008A4DC0" w:rsidRPr="00CA2C57">
        <w:rPr>
          <w:sz w:val="24"/>
          <w:szCs w:val="28"/>
          <w:u w:val="single"/>
        </w:rPr>
        <w:t>.202</w:t>
      </w:r>
      <w:r w:rsidR="00754680" w:rsidRPr="00CA2C57">
        <w:rPr>
          <w:sz w:val="24"/>
          <w:szCs w:val="28"/>
          <w:u w:val="single"/>
        </w:rPr>
        <w:t>4</w:t>
      </w:r>
      <w:r w:rsidR="0043356C" w:rsidRPr="00CA2C57">
        <w:rPr>
          <w:sz w:val="24"/>
          <w:szCs w:val="28"/>
        </w:rPr>
        <w:t xml:space="preserve">                                                  </w:t>
      </w:r>
      <w:r w:rsidR="0020042E" w:rsidRPr="00CA2C57">
        <w:rPr>
          <w:sz w:val="24"/>
          <w:szCs w:val="28"/>
        </w:rPr>
        <w:t xml:space="preserve">    </w:t>
      </w:r>
      <w:r w:rsidR="0043356C" w:rsidRPr="00CA2C57">
        <w:rPr>
          <w:sz w:val="24"/>
          <w:szCs w:val="28"/>
        </w:rPr>
        <w:t xml:space="preserve">  </w:t>
      </w:r>
      <w:r w:rsidR="008A4DC0" w:rsidRPr="00CA2C57">
        <w:rPr>
          <w:sz w:val="24"/>
          <w:szCs w:val="28"/>
        </w:rPr>
        <w:t xml:space="preserve">                                                </w:t>
      </w:r>
      <w:r w:rsidR="003B7EF7" w:rsidRPr="00CA2C57">
        <w:rPr>
          <w:sz w:val="24"/>
          <w:szCs w:val="28"/>
        </w:rPr>
        <w:t xml:space="preserve"> </w:t>
      </w:r>
      <w:r w:rsidR="00CE54B7" w:rsidRPr="00CA2C57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CA2C57">
        <w:rPr>
          <w:sz w:val="24"/>
          <w:szCs w:val="28"/>
        </w:rPr>
        <w:t>№</w:t>
      </w:r>
      <w:r w:rsidR="008A4DC0" w:rsidRPr="00CA2C57">
        <w:rPr>
          <w:sz w:val="24"/>
          <w:szCs w:val="28"/>
        </w:rPr>
        <w:t xml:space="preserve"> </w:t>
      </w:r>
      <w:r w:rsidRPr="00CA2C57">
        <w:rPr>
          <w:sz w:val="24"/>
          <w:szCs w:val="28"/>
          <w:u w:val="single"/>
        </w:rPr>
        <w:t>496</w:t>
      </w:r>
    </w:p>
    <w:p w:rsidR="0043356C" w:rsidRPr="00CA2C5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CA2C57">
        <w:rPr>
          <w:sz w:val="24"/>
          <w:szCs w:val="28"/>
        </w:rPr>
        <w:t>п. Заиграево</w:t>
      </w:r>
    </w:p>
    <w:p w:rsidR="00CA2C57" w:rsidRPr="00CA2C57" w:rsidRDefault="00CA2C57" w:rsidP="00CA2C57">
      <w:pPr>
        <w:ind w:right="5668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О назначении управляющей компании по управлению многоквартирными домами п. Заиграево</w:t>
      </w:r>
    </w:p>
    <w:p w:rsidR="00CA2C57" w:rsidRPr="00CA2C57" w:rsidRDefault="00CA2C57" w:rsidP="00CA2C57">
      <w:pPr>
        <w:jc w:val="both"/>
        <w:rPr>
          <w:sz w:val="24"/>
          <w:szCs w:val="28"/>
        </w:rPr>
      </w:pP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В соответствии со ст. 161 Жилищного кодекса Российской Федерации, Постановлением Правительства Российской Федерации от 21.12.2018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некоторых акты Правительства Российской Федерации», Постановления Правительства РФ от 03.04.2013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 в целях обеспечения прав и законных интересов граждан, а также в целях предупреждения аварийных и чрезвычайных ситуаций и бесперебойного предоставления коммунальных услуг и услуг по обслуживанию жилищного фонда, в связи с длительной не реализацией способа управления многоквартирными домами, руководствуясь статьей 34 Устава муниципального образования «Заиграевский район»,</w:t>
      </w:r>
    </w:p>
    <w:p w:rsidR="00CA2C57" w:rsidRPr="00CA2C57" w:rsidRDefault="00CA2C57" w:rsidP="00CA2C57">
      <w:pPr>
        <w:ind w:firstLine="709"/>
        <w:jc w:val="both"/>
        <w:rPr>
          <w:b/>
          <w:sz w:val="24"/>
          <w:szCs w:val="28"/>
        </w:rPr>
      </w:pPr>
      <w:r w:rsidRPr="00CA2C57">
        <w:rPr>
          <w:b/>
          <w:sz w:val="24"/>
          <w:szCs w:val="28"/>
        </w:rPr>
        <w:t>постановляю: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1. Назначить временно Общество с ограниченной ответственностью «Жилье Заиграево» (ИНН 0306228500, ОГРН 1080306000280) управляющей организацией для оказания услуг по содержанию общего имущества многоквартирных домов на территории МО ГП «Поселок Заиграево», в отношении которых собственниками помещений в многоквартирных домах не выбран способ управления таким домом или выбранный способ управления не реализован, не определена управляющая организация для управления многоквартирными домами,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предусмотренного ч. 4 ст. 161 Жилищного кодекса Российской Федерации, согласно Приложению № 1 к настоящему Постановлению, но не более 1 года.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2. Утвердить перечень работ и (или) услуг по содержанию и ремонту общего имущества многоквартирных домов п. Заиграево, согласно Приложению № 2 к настоящему Постановлению.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lastRenderedPageBreak/>
        <w:t>3. Утвердить размер платы за содержание общего имущества многоквартирных домов, указанных в Приложении № 1, согласно Приложению № 3 к настоящему Постановлению.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4. МКУ «Комитет по архитектуре, имуществу и земельным отношениям» провести открытый конкурс по отбору управляющей организации для управления многоквартирными домами, указанными в Приложении № 1 к настоящему Постановлению, в установленные действующим законодательством сроки.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6. Направить копию настоящего Постановления в течение одного рабочего дня после даты его принятия в Республиканскую службу государственного строительного и жилищного надзора.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7. В течение одного рабочего дня после даты принятия настоящего Постановления, разместить его в государственной информационной системе жилищно-коммунального хозяйства.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 xml:space="preserve">8. Постановление Администрации муниципального образования «Заиграевский район» от 30.10.2023 г № 411 «О назначении управляющей компании по управлению многоквартирными домами п. Заиграево» признать утратившим силу. 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9. Настоящее Постановление вступает в законную силу с 01.11.2024 г. и подлежит опубликованию в газете «Вперёд».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 xml:space="preserve">10. Опубликовать настоящее Постановление в газете «Вперёд» и разместить на сайте - </w:t>
      </w:r>
      <w:hyperlink r:id="rId9" w:history="1">
        <w:r w:rsidRPr="00CA2C57">
          <w:rPr>
            <w:rStyle w:val="a8"/>
            <w:sz w:val="24"/>
            <w:szCs w:val="28"/>
          </w:rPr>
          <w:t>https://zaigraevo.gosuslugi.ru/</w:t>
        </w:r>
      </w:hyperlink>
      <w:r w:rsidRPr="00CA2C57">
        <w:rPr>
          <w:sz w:val="24"/>
          <w:szCs w:val="28"/>
        </w:rPr>
        <w:t>.</w:t>
      </w:r>
    </w:p>
    <w:p w:rsidR="0020042E" w:rsidRPr="00CA2C57" w:rsidRDefault="00CA2C57" w:rsidP="00CA2C57">
      <w:pPr>
        <w:ind w:firstLine="709"/>
        <w:jc w:val="both"/>
        <w:rPr>
          <w:sz w:val="24"/>
          <w:szCs w:val="28"/>
        </w:rPr>
      </w:pPr>
      <w:r w:rsidRPr="00CA2C57">
        <w:rPr>
          <w:sz w:val="24"/>
          <w:szCs w:val="28"/>
        </w:rPr>
        <w:t>11. Контроль за исполнением настоящего Постановления оставляю за собой.</w:t>
      </w: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</w:p>
    <w:p w:rsidR="00CA2C57" w:rsidRPr="00CA2C57" w:rsidRDefault="00CA2C57" w:rsidP="00CA2C57">
      <w:pPr>
        <w:ind w:firstLine="709"/>
        <w:jc w:val="both"/>
        <w:rPr>
          <w:sz w:val="24"/>
          <w:szCs w:val="28"/>
        </w:rPr>
      </w:pPr>
    </w:p>
    <w:p w:rsidR="00BB1619" w:rsidRPr="00CA2C57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CA2C57">
        <w:rPr>
          <w:sz w:val="24"/>
          <w:szCs w:val="28"/>
        </w:rPr>
        <w:t>И.о</w:t>
      </w:r>
      <w:proofErr w:type="spellEnd"/>
      <w:r w:rsidRPr="00CA2C57">
        <w:rPr>
          <w:sz w:val="24"/>
          <w:szCs w:val="28"/>
        </w:rPr>
        <w:t xml:space="preserve">. руководителя Администрации </w:t>
      </w:r>
    </w:p>
    <w:p w:rsidR="00BB1619" w:rsidRPr="00CA2C57" w:rsidRDefault="00BB1619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CA2C57">
        <w:rPr>
          <w:sz w:val="24"/>
          <w:szCs w:val="28"/>
        </w:rPr>
        <w:t xml:space="preserve">муниципального образования </w:t>
      </w:r>
    </w:p>
    <w:p w:rsidR="00E1189D" w:rsidRPr="00CA2C57" w:rsidRDefault="00BB1619" w:rsidP="00CA2C5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CA2C57">
        <w:rPr>
          <w:sz w:val="24"/>
          <w:szCs w:val="28"/>
        </w:rPr>
        <w:t xml:space="preserve">«Заиграевский район»                                                                           </w:t>
      </w:r>
      <w:r w:rsidR="00CA2C57" w:rsidRPr="00CA2C57">
        <w:rPr>
          <w:sz w:val="24"/>
          <w:szCs w:val="28"/>
        </w:rPr>
        <w:t xml:space="preserve"> </w:t>
      </w:r>
      <w:r w:rsidR="00CA2C57">
        <w:rPr>
          <w:sz w:val="24"/>
          <w:szCs w:val="28"/>
        </w:rPr>
        <w:t xml:space="preserve">                       </w:t>
      </w:r>
      <w:r w:rsidR="00CA2C57" w:rsidRPr="00CA2C57">
        <w:rPr>
          <w:sz w:val="24"/>
          <w:szCs w:val="28"/>
        </w:rPr>
        <w:t xml:space="preserve">Ц.Б. </w:t>
      </w:r>
      <w:proofErr w:type="spellStart"/>
      <w:r w:rsidR="00CA2C57" w:rsidRPr="00CA2C57">
        <w:rPr>
          <w:sz w:val="24"/>
          <w:szCs w:val="28"/>
        </w:rPr>
        <w:t>Жамсуев</w:t>
      </w:r>
      <w:proofErr w:type="spellEnd"/>
    </w:p>
    <w:p w:rsidR="00CA2C57" w:rsidRP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CA2C57" w:rsidRDefault="00CA2C57" w:rsidP="00CA2C5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606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«Заиграевский район»</w:t>
      </w: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B6063">
        <w:rPr>
          <w:rFonts w:ascii="Times New Roman" w:hAnsi="Times New Roman" w:cs="Times New Roman"/>
          <w:sz w:val="24"/>
          <w:szCs w:val="24"/>
        </w:rPr>
        <w:t xml:space="preserve">от </w:t>
      </w:r>
      <w:r w:rsidRPr="004B6063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4B6063">
        <w:rPr>
          <w:rFonts w:ascii="Times New Roman" w:hAnsi="Times New Roman" w:cs="Times New Roman"/>
          <w:sz w:val="24"/>
          <w:szCs w:val="24"/>
          <w:u w:val="single"/>
        </w:rPr>
        <w:t>.10.2024</w:t>
      </w:r>
      <w:r w:rsidRPr="004B6063">
        <w:rPr>
          <w:rFonts w:ascii="Times New Roman" w:hAnsi="Times New Roman" w:cs="Times New Roman"/>
          <w:sz w:val="24"/>
          <w:szCs w:val="24"/>
        </w:rPr>
        <w:t xml:space="preserve"> № </w:t>
      </w:r>
      <w:r w:rsidRPr="004B6063">
        <w:rPr>
          <w:rFonts w:ascii="Times New Roman" w:hAnsi="Times New Roman" w:cs="Times New Roman"/>
          <w:sz w:val="24"/>
          <w:szCs w:val="24"/>
          <w:u w:val="single"/>
        </w:rPr>
        <w:t>496</w:t>
      </w:r>
    </w:p>
    <w:p w:rsidR="004B6063" w:rsidRPr="004B6063" w:rsidRDefault="004B6063" w:rsidP="004B6063">
      <w:pPr>
        <w:jc w:val="center"/>
        <w:rPr>
          <w:sz w:val="24"/>
          <w:szCs w:val="24"/>
        </w:rPr>
      </w:pPr>
      <w:r w:rsidRPr="004B6063">
        <w:rPr>
          <w:sz w:val="24"/>
          <w:szCs w:val="24"/>
        </w:rPr>
        <w:t>ПЕРЕЧЕНЬ</w:t>
      </w:r>
    </w:p>
    <w:p w:rsidR="004B6063" w:rsidRPr="004B6063" w:rsidRDefault="004B6063" w:rsidP="004B6063">
      <w:pPr>
        <w:jc w:val="center"/>
        <w:rPr>
          <w:sz w:val="24"/>
          <w:szCs w:val="24"/>
        </w:rPr>
      </w:pPr>
      <w:r w:rsidRPr="004B6063">
        <w:rPr>
          <w:sz w:val="24"/>
          <w:szCs w:val="24"/>
        </w:rPr>
        <w:t xml:space="preserve">Многоквартирных домов на территории </w:t>
      </w:r>
      <w:proofErr w:type="spellStart"/>
      <w:r w:rsidRPr="004B6063">
        <w:rPr>
          <w:sz w:val="24"/>
          <w:szCs w:val="24"/>
        </w:rPr>
        <w:t>пгт</w:t>
      </w:r>
      <w:proofErr w:type="spellEnd"/>
      <w:r w:rsidRPr="004B6063">
        <w:rPr>
          <w:sz w:val="24"/>
          <w:szCs w:val="24"/>
        </w:rPr>
        <w:t xml:space="preserve">. Заиграево, </w:t>
      </w:r>
    </w:p>
    <w:p w:rsidR="004B6063" w:rsidRPr="004B6063" w:rsidRDefault="004B6063" w:rsidP="004B6063">
      <w:pPr>
        <w:jc w:val="center"/>
        <w:rPr>
          <w:sz w:val="24"/>
          <w:szCs w:val="24"/>
        </w:rPr>
      </w:pPr>
      <w:r w:rsidRPr="004B6063">
        <w:rPr>
          <w:sz w:val="24"/>
          <w:szCs w:val="24"/>
        </w:rPr>
        <w:t>в отношении которых назначена управляющая организация</w:t>
      </w:r>
    </w:p>
    <w:p w:rsidR="004B6063" w:rsidRPr="004B6063" w:rsidRDefault="004B6063" w:rsidP="004B6063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96"/>
        <w:gridCol w:w="9143"/>
      </w:tblGrid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Ленина, 10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Ленина, 16а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Ленина, 40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Ленина, 42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Серова, 9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Серова, 12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Серова, 14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Серова, 16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Серова, 18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Серова, 24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Серова, 25а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Серова, 49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Громова, 11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Громова, 13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Громова, 15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Громова, 17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Комсомольская, 4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Трактовая, 1</w:t>
            </w:r>
          </w:p>
        </w:tc>
      </w:tr>
      <w:tr w:rsidR="004B6063" w:rsidRPr="004B6063" w:rsidTr="006B6B8E">
        <w:tc>
          <w:tcPr>
            <w:tcW w:w="49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43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Республика Бурятия, Заиграевский район, п Заиграево, ул. Трактовая, 1а</w:t>
            </w:r>
          </w:p>
        </w:tc>
      </w:tr>
    </w:tbl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jc w:val="right"/>
        <w:rPr>
          <w:sz w:val="24"/>
          <w:szCs w:val="24"/>
        </w:rPr>
      </w:pPr>
      <w:r w:rsidRPr="004B6063">
        <w:rPr>
          <w:sz w:val="24"/>
          <w:szCs w:val="24"/>
        </w:rPr>
        <w:lastRenderedPageBreak/>
        <w:t xml:space="preserve">Приложение № 2 </w:t>
      </w:r>
    </w:p>
    <w:p w:rsidR="004B6063" w:rsidRPr="004B6063" w:rsidRDefault="004B6063" w:rsidP="004B6063">
      <w:pPr>
        <w:jc w:val="right"/>
        <w:rPr>
          <w:sz w:val="24"/>
          <w:szCs w:val="24"/>
        </w:rPr>
      </w:pPr>
      <w:r w:rsidRPr="004B6063">
        <w:rPr>
          <w:sz w:val="24"/>
          <w:szCs w:val="24"/>
        </w:rPr>
        <w:t>к Постановлению Администрации</w:t>
      </w:r>
    </w:p>
    <w:p w:rsidR="004B6063" w:rsidRPr="004B6063" w:rsidRDefault="004B6063" w:rsidP="004B6063">
      <w:pPr>
        <w:jc w:val="right"/>
        <w:rPr>
          <w:sz w:val="24"/>
          <w:szCs w:val="24"/>
        </w:rPr>
      </w:pPr>
      <w:r w:rsidRPr="004B6063">
        <w:rPr>
          <w:sz w:val="24"/>
          <w:szCs w:val="24"/>
        </w:rPr>
        <w:t>муниципального образования</w:t>
      </w:r>
    </w:p>
    <w:p w:rsidR="004B6063" w:rsidRPr="004B6063" w:rsidRDefault="004B6063" w:rsidP="004B6063">
      <w:pPr>
        <w:jc w:val="right"/>
        <w:rPr>
          <w:sz w:val="24"/>
          <w:szCs w:val="24"/>
        </w:rPr>
      </w:pPr>
      <w:r w:rsidRPr="004B6063">
        <w:rPr>
          <w:sz w:val="24"/>
          <w:szCs w:val="24"/>
        </w:rPr>
        <w:t>«Заиграевский район»</w:t>
      </w: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B606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4B6063">
        <w:rPr>
          <w:rFonts w:ascii="Times New Roman" w:hAnsi="Times New Roman" w:cs="Times New Roman"/>
          <w:sz w:val="24"/>
          <w:szCs w:val="24"/>
          <w:u w:val="single"/>
        </w:rPr>
        <w:t>.10.2024</w:t>
      </w:r>
      <w:r w:rsidRPr="004B606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496</w:t>
      </w:r>
    </w:p>
    <w:p w:rsidR="004B6063" w:rsidRPr="004B6063" w:rsidRDefault="004B6063" w:rsidP="004B6063">
      <w:pPr>
        <w:jc w:val="center"/>
        <w:rPr>
          <w:sz w:val="24"/>
          <w:szCs w:val="24"/>
        </w:rPr>
      </w:pPr>
    </w:p>
    <w:p w:rsidR="004B6063" w:rsidRPr="004B6063" w:rsidRDefault="004B6063" w:rsidP="004B6063">
      <w:pPr>
        <w:jc w:val="center"/>
        <w:rPr>
          <w:sz w:val="24"/>
          <w:szCs w:val="24"/>
        </w:rPr>
      </w:pPr>
      <w:r w:rsidRPr="004B6063">
        <w:rPr>
          <w:sz w:val="24"/>
          <w:szCs w:val="24"/>
        </w:rPr>
        <w:t>ПЕРЕЧЕНЬ</w:t>
      </w:r>
    </w:p>
    <w:p w:rsidR="004B6063" w:rsidRDefault="004B6063" w:rsidP="004B6063">
      <w:pPr>
        <w:jc w:val="center"/>
        <w:rPr>
          <w:sz w:val="24"/>
          <w:szCs w:val="24"/>
        </w:rPr>
      </w:pPr>
      <w:r w:rsidRPr="004B6063">
        <w:rPr>
          <w:sz w:val="24"/>
          <w:szCs w:val="24"/>
        </w:rPr>
        <w:t xml:space="preserve">Обязательных работ и услуг по содержанию общего имущества </w:t>
      </w:r>
    </w:p>
    <w:p w:rsidR="004B6063" w:rsidRDefault="004B6063" w:rsidP="004B6063">
      <w:pPr>
        <w:jc w:val="center"/>
        <w:rPr>
          <w:sz w:val="24"/>
          <w:szCs w:val="24"/>
        </w:rPr>
      </w:pPr>
      <w:r w:rsidRPr="004B6063">
        <w:rPr>
          <w:sz w:val="24"/>
          <w:szCs w:val="24"/>
        </w:rPr>
        <w:t>многоквартирных домов в п. Заиграево</w:t>
      </w:r>
    </w:p>
    <w:p w:rsidR="004B6063" w:rsidRPr="004B6063" w:rsidRDefault="004B6063" w:rsidP="004B6063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71"/>
        <w:gridCol w:w="7068"/>
      </w:tblGrid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Перечень видов работ и услуг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Условия выполнения работ и оказания услуг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Техническое обслуживание сантехнического оборудования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Проведение технических осмотров, профилактический ремонт и устранение незначительных неисправностей в системах водоснабжения, водоотведения, укрепление трубопроводов, мелкий ремонт изоляции, проверка исправности канализационных вытяжек и устранение причин при обнаружении их неисправности: укрепление колен и воронок ливневой канализации; смена и восстановление отдельных элементов (приборов) и заполнений.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Техническое обслуживание электрического оборудования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Проведение технических осмотров, профилактический ремонт и устранение незначительных неисправностей в системах электроснабжения, обслуживание электрощитов дома; обслуживание электрощитов на этаже,  замена электроламп в местах общего пользования, замена сломанных выключателей, светильников. 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Техническое обслуживание конструктивных элементов МКД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Проведение технических осмотров, профилактический ремонт и устранение незначительных неисправностей конструктивных элементов жилых зданий (осмотр состояний оконных и дверных блоков, оконных рам, лестничных маршей и ограждений, ремонт, замена стекол, фурнитуры оконных рам и дверей. Осмотры чердачных помещений- фановые трубы, вентиляционные короба и примыкания, вентиляционные зонты и шахты, состояние утеплителя перекрытия. Осмотр фасада, </w:t>
            </w:r>
            <w:proofErr w:type="spellStart"/>
            <w:r w:rsidRPr="004B6063"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  <w:r w:rsidRPr="004B6063">
              <w:rPr>
                <w:rFonts w:ascii="Times New Roman" w:hAnsi="Times New Roman"/>
                <w:sz w:val="24"/>
                <w:szCs w:val="24"/>
              </w:rPr>
              <w:t xml:space="preserve">, входов в подвальное помещение.   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Техническое обслуживание ИТП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Проведение технических осмотров, профилактический ремонт, регулировка, наладка и испытание систем центрального отопления; промывка, </w:t>
            </w:r>
            <w:proofErr w:type="spellStart"/>
            <w:r w:rsidRPr="004B6063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4B6063">
              <w:rPr>
                <w:rFonts w:ascii="Times New Roman" w:hAnsi="Times New Roman"/>
                <w:sz w:val="24"/>
                <w:szCs w:val="24"/>
              </w:rPr>
              <w:t>, консервация и запуск системы центрального отопления и поливочных систем; устранение незначительных неисправностей в системе отопления, обслуживание автоматических измерительных приборов в индивидуальном тепловом пункте.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063">
              <w:rPr>
                <w:rFonts w:ascii="Times New Roman" w:hAnsi="Times New Roman"/>
                <w:sz w:val="24"/>
                <w:szCs w:val="24"/>
              </w:rPr>
              <w:t>Аварийно</w:t>
            </w:r>
            <w:proofErr w:type="spellEnd"/>
            <w:r w:rsidRPr="004B6063">
              <w:rPr>
                <w:rFonts w:ascii="Times New Roman" w:hAnsi="Times New Roman"/>
                <w:sz w:val="24"/>
                <w:szCs w:val="24"/>
              </w:rPr>
              <w:t xml:space="preserve"> диспетчерское обслуживание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Круглосуточный прием и обслуживание заявок от населения на системах водоснабжения, водоотведения, теплоснабжения и энергообеспечения.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Восстановление ОИ после актов вандализма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Замена и восстановление общего имущества многоквартирног</w:t>
            </w:r>
            <w:r>
              <w:rPr>
                <w:rFonts w:ascii="Times New Roman" w:hAnsi="Times New Roman"/>
                <w:sz w:val="24"/>
                <w:szCs w:val="24"/>
              </w:rPr>
              <w:t>о дома после актов вандализма (</w:t>
            </w:r>
            <w:r w:rsidRPr="004B6063">
              <w:rPr>
                <w:rFonts w:ascii="Times New Roman" w:hAnsi="Times New Roman"/>
                <w:sz w:val="24"/>
                <w:szCs w:val="24"/>
              </w:rPr>
              <w:t>замена светильников, выключателей, лампочек: замена стекол и замков в дверях.)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Уборка помещений  (при условии, что данный вид работ </w:t>
            </w:r>
            <w:r w:rsidRPr="004B6063">
              <w:rPr>
                <w:rFonts w:ascii="Times New Roman" w:hAnsi="Times New Roman"/>
                <w:sz w:val="24"/>
                <w:szCs w:val="24"/>
              </w:rPr>
              <w:lastRenderedPageBreak/>
              <w:t>утвержден собственниками)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Сухое подметание лестничных площадок и маршей(1 раз в неделю) мытьё лестничных площадок и маршей (2 раза в год весна, осень и по мере необходимости) влажная протирка стен, </w:t>
            </w:r>
            <w:r w:rsidRPr="004B6063">
              <w:rPr>
                <w:rFonts w:ascii="Times New Roman" w:hAnsi="Times New Roman"/>
                <w:sz w:val="24"/>
                <w:szCs w:val="24"/>
              </w:rPr>
              <w:lastRenderedPageBreak/>
              <w:t>дверей, перил, плафонов, почтовых ящиков, шкафов для эл/счетчиков; 1 раз в квартал  влажная протирка подоконников, отопительных приборов; 1 раз в год мытье окон.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lastRenderedPageBreak/>
              <w:t>Уборка дворовой территории ( в среднем по году) в том числе: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В холодный период: подметание территории тротуарные дорожки (1 раз в неделю) сдвигание свежевыпавшего снега в дни сильных снегопадов (по мере необходимости) посыпка песком (по мере необходимости) очистка от наледи и льда крышек люков и пожарных колодцев (по мере необходимости) очистка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механизированной уборке (</w:t>
            </w:r>
            <w:r w:rsidRPr="004B6063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необходимости) очистка контейнерной площадки (ежедневно) сметание снега со ступеней перед входом в подъезд (ежедневно) очистка </w:t>
            </w:r>
            <w:proofErr w:type="spellStart"/>
            <w:r w:rsidRPr="004B6063"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  <w:r w:rsidRPr="004B6063">
              <w:rPr>
                <w:rFonts w:ascii="Times New Roman" w:hAnsi="Times New Roman"/>
                <w:sz w:val="24"/>
                <w:szCs w:val="24"/>
              </w:rPr>
              <w:t xml:space="preserve"> (по мере необходимости); 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в теплый период: уборка приямков (1 раз в месяц), подметание в дни без о</w:t>
            </w:r>
            <w:r>
              <w:rPr>
                <w:rFonts w:ascii="Times New Roman" w:hAnsi="Times New Roman"/>
                <w:sz w:val="24"/>
                <w:szCs w:val="24"/>
              </w:rPr>
              <w:t>садков или с осадками до 2 см (еженедельно), уборка газонов (</w:t>
            </w:r>
            <w:r w:rsidRPr="004B6063">
              <w:rPr>
                <w:rFonts w:ascii="Times New Roman" w:hAnsi="Times New Roman"/>
                <w:sz w:val="24"/>
                <w:szCs w:val="24"/>
              </w:rPr>
              <w:t>1 раз в неделю), подметание ступеней и площадки перед входом в подъезд ( еженедельно).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Вывоз КГМ (крупногабаритный мусор) (если утвержден собственниками)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По договору (по мере необходимости)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Механизированная уборка дворовой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063">
              <w:rPr>
                <w:rFonts w:ascii="Times New Roman" w:hAnsi="Times New Roman"/>
                <w:sz w:val="24"/>
                <w:szCs w:val="24"/>
              </w:rPr>
              <w:t>(если утвержден собственниками)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По договору (по мере необходимости)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Ремонтный фонд (если утвержден собственниками)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Перечень работ, производимых за счет резервного фонда, утверждается собственниками жилых помещений. </w:t>
            </w:r>
          </w:p>
        </w:tc>
      </w:tr>
      <w:tr w:rsidR="004B6063" w:rsidRPr="004B6063" w:rsidTr="006B6B8E">
        <w:tc>
          <w:tcPr>
            <w:tcW w:w="257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Услуги по управлению МКД</w:t>
            </w:r>
          </w:p>
        </w:tc>
        <w:tc>
          <w:tcPr>
            <w:tcW w:w="7068" w:type="dxa"/>
          </w:tcPr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Хранение и ведение технической документации по многоквартирному дому;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Проведение технических осмотров многоквартирного дома, технический контроль и планирование.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Заключение договоров с подрядными организациями на выполнение работ по содержанию  и ремонту общего имущества многоквартирного дома, заключение договора на содержание и управление общего имущества с собственниками жилых помещений в МКД.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  - Заключение договоров по предоставлению услуг водоснабжения, водоотведения, электроснабжения, используемых на общедомовые нужды (ОДН).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Осуществление контроля за: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качеством выполненных работ по содержанию и ремонту общего имущества многоквартирного дома.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обеспечением потребителей коммунальными услугами установленного уровня качества в объеме соответствующим при установлении условий и порядка владения, пользования, и распоряжения общей собственностью.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- Обеспечение соблюдения прав и законных интересов собственников помещений в многоквартирном доме при установлении условий и порядка вложения, пользования и </w:t>
            </w:r>
            <w:r w:rsidRPr="004B60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распоряжения общей собственностью. 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Применение мер, необходимых для предотвращения или прекращения действий третьих лиц, затрудняющую реализацию прав владения,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препятствующий этому.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Предоставление законных интересов собственников помещений в многоквартирном доме, в том числе в отношениях третьими лицами.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Установление фактов причинения вреда имуществу.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Начисление платежей гражданам за жилищные услуги по тарифам и сбор платежей с граждан.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Проведение мероприятий с должниками за потребленные жилищные услуги.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Проведение расчетов с поставщиками и подрядными организациями жилищно-коммунальных услуг.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Проведение работ по согласованию объемов и стоимости предъявленных поставщиками и подрядными организациями жилищно-коммунальных услуг.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Изменение платы за жилищные услуги при отсутствии граждан по месту жительства в соответствии законодательством.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Предоставление устных и письменных разъяснений гражданам (нанимателям, собственникам жилых помещений и членам их семей) о порядке пользования жилыми помещениями и общим имуществом многоквартирного дома.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Выдача справок по месту требования.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Информирование граждан – собственников жилых помещений об изменении тарифов на жилищно-коммунальные услуги.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- Подготовка предложений о передаче и стоимости работ по содержанию и текущему ремонту многоквартирного дома, составление годовой отчетности, ведение кадрового учета, обязательное размещение информации в системе ГИС ЖКХ, своевременное предоставление статической отчетности, анализ хозяйственной деятельности. Документальное оформление управленческих решений; Организация документооборота; Осуществление сервисного обслуживания ПВМ и организационной техники; Сопровождение программных средств. Руководство деятельностью управляющей компании.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- Снятие показаний ОДПУ и индивидуальных приборов учета электроэнергии ежемесячно. 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6063" w:rsidRPr="004B6063" w:rsidRDefault="004B6063" w:rsidP="006B6B8E">
            <w:pPr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jc w:val="both"/>
        <w:rPr>
          <w:sz w:val="24"/>
          <w:szCs w:val="24"/>
        </w:rPr>
      </w:pPr>
      <w:r w:rsidRPr="004B6063">
        <w:rPr>
          <w:sz w:val="24"/>
          <w:szCs w:val="24"/>
        </w:rPr>
        <w:t>* Перечень составлен согласно Постановлению Правительства РФ от 03.04.2013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rPr>
          <w:sz w:val="24"/>
          <w:szCs w:val="24"/>
        </w:rPr>
      </w:pPr>
    </w:p>
    <w:p w:rsidR="004B6063" w:rsidRPr="004B6063" w:rsidRDefault="004B6063" w:rsidP="004B6063">
      <w:pPr>
        <w:pStyle w:val="a9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6063" w:rsidRPr="004B6063" w:rsidRDefault="004B6063" w:rsidP="004B6063">
      <w:pPr>
        <w:pStyle w:val="a9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B6063" w:rsidRPr="004B6063" w:rsidRDefault="004B6063" w:rsidP="004B6063">
      <w:pPr>
        <w:jc w:val="right"/>
        <w:rPr>
          <w:sz w:val="24"/>
          <w:szCs w:val="24"/>
        </w:rPr>
      </w:pPr>
      <w:r w:rsidRPr="004B6063">
        <w:rPr>
          <w:sz w:val="24"/>
          <w:szCs w:val="24"/>
        </w:rPr>
        <w:lastRenderedPageBreak/>
        <w:t>Приложение № 3</w:t>
      </w:r>
    </w:p>
    <w:p w:rsidR="004B6063" w:rsidRPr="004B6063" w:rsidRDefault="004B6063" w:rsidP="004B6063">
      <w:pPr>
        <w:jc w:val="right"/>
        <w:rPr>
          <w:sz w:val="24"/>
          <w:szCs w:val="24"/>
        </w:rPr>
      </w:pPr>
      <w:r w:rsidRPr="004B6063">
        <w:rPr>
          <w:sz w:val="24"/>
          <w:szCs w:val="24"/>
        </w:rPr>
        <w:t xml:space="preserve"> к Постановлению Администрации</w:t>
      </w: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«Заиграевский район»</w:t>
      </w:r>
    </w:p>
    <w:p w:rsidR="004B6063" w:rsidRPr="004B6063" w:rsidRDefault="004B6063" w:rsidP="004B6063">
      <w:pPr>
        <w:pStyle w:val="a9"/>
        <w:spacing w:line="240" w:lineRule="auto"/>
        <w:ind w:left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B606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4B6063">
        <w:rPr>
          <w:rFonts w:ascii="Times New Roman" w:hAnsi="Times New Roman" w:cs="Times New Roman"/>
          <w:sz w:val="24"/>
          <w:szCs w:val="24"/>
          <w:u w:val="single"/>
        </w:rPr>
        <w:t>.10.2024</w:t>
      </w:r>
      <w:r w:rsidRPr="004B6063">
        <w:rPr>
          <w:rFonts w:ascii="Times New Roman" w:hAnsi="Times New Roman" w:cs="Times New Roman"/>
          <w:sz w:val="24"/>
          <w:szCs w:val="24"/>
        </w:rPr>
        <w:t xml:space="preserve"> № </w:t>
      </w:r>
      <w:r w:rsidRPr="004B6063">
        <w:rPr>
          <w:rFonts w:ascii="Times New Roman" w:hAnsi="Times New Roman" w:cs="Times New Roman"/>
          <w:sz w:val="24"/>
          <w:szCs w:val="24"/>
          <w:u w:val="single"/>
        </w:rPr>
        <w:t>496</w:t>
      </w:r>
    </w:p>
    <w:p w:rsidR="004B6063" w:rsidRPr="004B6063" w:rsidRDefault="004B6063" w:rsidP="004B6063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B6063" w:rsidRPr="004B6063" w:rsidRDefault="004B6063" w:rsidP="004B6063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Плановый расчет расходов</w:t>
      </w:r>
    </w:p>
    <w:p w:rsidR="004B6063" w:rsidRPr="004B6063" w:rsidRDefault="004B6063" w:rsidP="004B6063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по «Управлению, содержанию и обслуживанию жилья»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6124"/>
        <w:gridCol w:w="2806"/>
      </w:tblGrid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Перечень услуг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063">
              <w:rPr>
                <w:rFonts w:ascii="Times New Roman" w:hAnsi="Times New Roman"/>
                <w:sz w:val="24"/>
                <w:szCs w:val="24"/>
              </w:rPr>
              <w:t>В расчет на 1кв.м.</w:t>
            </w:r>
          </w:p>
        </w:tc>
      </w:tr>
    </w:tbl>
    <w:p w:rsidR="004B6063" w:rsidRPr="004B6063" w:rsidRDefault="004B6063" w:rsidP="004B6063">
      <w:pPr>
        <w:pStyle w:val="a9"/>
        <w:numPr>
          <w:ilvl w:val="0"/>
          <w:numId w:val="1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Содержание общего имущества МКД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6124"/>
        <w:gridCol w:w="2806"/>
      </w:tblGrid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Перечень работ и услуг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В расчет на 1кв.м., руб.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содержание общего имущества МКД 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придомовой территории, всего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Расходы на подметание подъездов (1 раз в неделю), всего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влажную уборку подъездов (2 раза в год), 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Итого содержание общего имущества МКД: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5,84</w:t>
            </w:r>
          </w:p>
        </w:tc>
      </w:tr>
    </w:tbl>
    <w:p w:rsidR="004B6063" w:rsidRPr="004B6063" w:rsidRDefault="004B6063" w:rsidP="004B6063">
      <w:pPr>
        <w:pStyle w:val="a9"/>
        <w:numPr>
          <w:ilvl w:val="0"/>
          <w:numId w:val="1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Текущий ремонт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6124"/>
        <w:gridCol w:w="2806"/>
      </w:tblGrid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Перечень работ и услуг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В расчет на 1кв.м., руб.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tabs>
                <w:tab w:val="left" w:pos="12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аварийно-диспетчерской службы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3,94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. Обеспечение устранение аварий на внутридомовых инженерных системах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B6063">
              <w:rPr>
                <w:rFonts w:ascii="Times New Roman" w:hAnsi="Times New Roman" w:cs="Times New Roman"/>
                <w:sz w:val="24"/>
                <w:szCs w:val="24"/>
              </w:rPr>
              <w:t xml:space="preserve">  Круглосуточный прием заявок от населения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Услуги по проведению технических осмотров и устранению технических неисправностей эл/технических устройств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3,57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В том числе обходы, осмотры и мелкий ремонт внутренних сетей электроснабжения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Расходы текущий ремонт жилищного фонда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3,42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. частичный ремонт и обслуживание инженерных коммуникаций (отопление, водоотведение, водоснабжение); консервация и запуск системы отопления, тех обслуживание.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Другие работы и услуги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3,02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. ремонтный фонд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Итого текущий ремонт:</w:t>
            </w:r>
          </w:p>
        </w:tc>
        <w:tc>
          <w:tcPr>
            <w:tcW w:w="2806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13,95</w:t>
            </w:r>
          </w:p>
        </w:tc>
      </w:tr>
    </w:tbl>
    <w:p w:rsidR="004B6063" w:rsidRPr="004B6063" w:rsidRDefault="004B6063" w:rsidP="004B6063">
      <w:pPr>
        <w:pStyle w:val="a9"/>
        <w:numPr>
          <w:ilvl w:val="0"/>
          <w:numId w:val="1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Услуги управления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6095"/>
        <w:gridCol w:w="2835"/>
      </w:tblGrid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5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835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</w:tr>
      <w:tr w:rsidR="004B6063" w:rsidRPr="004B6063" w:rsidTr="004B6063">
        <w:tc>
          <w:tcPr>
            <w:tcW w:w="851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B6063" w:rsidRPr="004B6063" w:rsidRDefault="004B6063" w:rsidP="006B6B8E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4B6063" w:rsidRPr="004B6063" w:rsidRDefault="004B6063" w:rsidP="006B6B8E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063">
              <w:rPr>
                <w:rFonts w:ascii="Times New Roman" w:hAnsi="Times New Roman" w:cs="Times New Roman"/>
                <w:b/>
                <w:sz w:val="24"/>
                <w:szCs w:val="24"/>
              </w:rPr>
              <w:t>5,21</w:t>
            </w:r>
          </w:p>
        </w:tc>
      </w:tr>
    </w:tbl>
    <w:p w:rsidR="004B6063" w:rsidRPr="004B6063" w:rsidRDefault="004B6063" w:rsidP="004B6063">
      <w:pPr>
        <w:pStyle w:val="a9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6063">
        <w:rPr>
          <w:rFonts w:ascii="Times New Roman" w:hAnsi="Times New Roman" w:cs="Times New Roman"/>
          <w:sz w:val="24"/>
          <w:szCs w:val="24"/>
        </w:rPr>
        <w:t>Всего стоимость платы за управление, содержание и ремонт на 1кв.м. = 25 рублей</w:t>
      </w:r>
    </w:p>
    <w:sectPr w:rsidR="004B6063" w:rsidRPr="004B606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1D22154"/>
    <w:multiLevelType w:val="hybridMultilevel"/>
    <w:tmpl w:val="619C1D84"/>
    <w:lvl w:ilvl="0" w:tplc="F9DE55F8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B6063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2C57"/>
    <w:rsid w:val="00CA727B"/>
    <w:rsid w:val="00CB6876"/>
    <w:rsid w:val="00CE54B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A2C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A2C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5091-87E5-4C04-9548-19B8D636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2024-10-31T03:25:00Z</cp:lastPrinted>
  <dcterms:created xsi:type="dcterms:W3CDTF">2024-10-30T02:23:00Z</dcterms:created>
  <dcterms:modified xsi:type="dcterms:W3CDTF">2024-10-31T03:25:00Z</dcterms:modified>
</cp:coreProperties>
</file>