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B418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6379876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5B4183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4917AC">
        <w:rPr>
          <w:szCs w:val="28"/>
          <w:u w:val="single"/>
        </w:rPr>
        <w:t>.</w:t>
      </w:r>
      <w:r w:rsidR="0031647C">
        <w:rPr>
          <w:szCs w:val="28"/>
          <w:u w:val="single"/>
        </w:rPr>
        <w:t>12</w:t>
      </w:r>
      <w:r w:rsidR="004917AC">
        <w:rPr>
          <w:szCs w:val="28"/>
          <w:u w:val="single"/>
        </w:rPr>
        <w:t>.2023</w:t>
      </w:r>
      <w:r w:rsidR="0043356C">
        <w:rPr>
          <w:szCs w:val="28"/>
        </w:rPr>
        <w:t xml:space="preserve">             </w:t>
      </w:r>
      <w:r w:rsidR="00416370">
        <w:rPr>
          <w:szCs w:val="28"/>
        </w:rPr>
        <w:t xml:space="preserve">                               </w:t>
      </w:r>
      <w:r w:rsidR="0043356C">
        <w:rPr>
          <w:szCs w:val="28"/>
        </w:rPr>
        <w:t xml:space="preserve">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</w:t>
      </w:r>
      <w:r w:rsidR="00416370">
        <w:rPr>
          <w:szCs w:val="28"/>
        </w:rPr>
        <w:t xml:space="preserve"> </w:t>
      </w:r>
      <w:r w:rsidR="008A4DC0">
        <w:rPr>
          <w:szCs w:val="28"/>
        </w:rPr>
        <w:t xml:space="preserve"> </w:t>
      </w:r>
      <w:r w:rsidR="003B7EF7">
        <w:rPr>
          <w:szCs w:val="28"/>
        </w:rPr>
        <w:t xml:space="preserve"> </w:t>
      </w:r>
      <w:r w:rsidR="00B57E6E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483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5B4183" w:rsidRP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ind w:right="3967"/>
        <w:jc w:val="both"/>
        <w:rPr>
          <w:szCs w:val="26"/>
        </w:rPr>
      </w:pPr>
      <w:r w:rsidRPr="005B4183">
        <w:rPr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5B4183" w:rsidRP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5B4183">
        <w:rPr>
          <w:szCs w:val="26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</w:t>
      </w:r>
      <w:bookmarkStart w:id="0" w:name="_GoBack"/>
      <w:bookmarkEnd w:id="0"/>
      <w:r w:rsidRPr="005B4183">
        <w:rPr>
          <w:szCs w:val="26"/>
        </w:rPr>
        <w:t>ния вреда (ущерба) охраняемым законом ценностям", руководствуясь статьями 29, 30 Устава муниципального об</w:t>
      </w:r>
      <w:r>
        <w:rPr>
          <w:szCs w:val="26"/>
        </w:rPr>
        <w:t>разования «Заиграевский район»,</w:t>
      </w:r>
      <w:proofErr w:type="gramEnd"/>
    </w:p>
    <w:p w:rsidR="005B4183" w:rsidRP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5B4183">
        <w:rPr>
          <w:b/>
          <w:szCs w:val="26"/>
        </w:rPr>
        <w:t>постановляю:</w:t>
      </w:r>
    </w:p>
    <w:p w:rsidR="005B4183" w:rsidRP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5B4183">
        <w:rPr>
          <w:szCs w:val="26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</w:t>
      </w:r>
      <w:r>
        <w:rPr>
          <w:szCs w:val="26"/>
        </w:rPr>
        <w:t>стройства на 2024 год согласно П</w:t>
      </w:r>
      <w:r w:rsidRPr="005B4183">
        <w:rPr>
          <w:szCs w:val="26"/>
        </w:rPr>
        <w:t>риложению.</w:t>
      </w:r>
    </w:p>
    <w:p w:rsid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5B4183">
        <w:rPr>
          <w:szCs w:val="26"/>
        </w:rPr>
        <w:t xml:space="preserve">2. Настоящее Постановление разместить </w:t>
      </w:r>
      <w:r>
        <w:rPr>
          <w:szCs w:val="26"/>
        </w:rPr>
        <w:t xml:space="preserve">на сайте - </w:t>
      </w:r>
      <w:r w:rsidRPr="005B4183">
        <w:rPr>
          <w:szCs w:val="26"/>
          <w:u w:val="single"/>
        </w:rPr>
        <w:t>https://zaigraevo.gosuslugi.ru/.</w:t>
      </w:r>
    </w:p>
    <w:p w:rsidR="00D742B0" w:rsidRDefault="005B4183" w:rsidP="005B41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5B4183">
        <w:rPr>
          <w:szCs w:val="26"/>
        </w:rPr>
        <w:t xml:space="preserve">3. </w:t>
      </w:r>
      <w:proofErr w:type="gramStart"/>
      <w:r w:rsidRPr="005B4183">
        <w:rPr>
          <w:szCs w:val="26"/>
        </w:rPr>
        <w:t>Конт</w:t>
      </w:r>
      <w:r>
        <w:rPr>
          <w:szCs w:val="26"/>
        </w:rPr>
        <w:t>роль за</w:t>
      </w:r>
      <w:proofErr w:type="gramEnd"/>
      <w:r>
        <w:rPr>
          <w:szCs w:val="26"/>
        </w:rPr>
        <w:t xml:space="preserve"> исполнением настоящего П</w:t>
      </w:r>
      <w:r w:rsidRPr="005B4183">
        <w:rPr>
          <w:szCs w:val="26"/>
        </w:rPr>
        <w:t>остановления возложить на И.С. Петрова, первого заместителя руководителя Администрации муниципального образования «Заиграевский район».</w:t>
      </w:r>
    </w:p>
    <w:p w:rsidR="00D742B0" w:rsidRDefault="00D742B0" w:rsidP="005B41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D742B0" w:rsidRDefault="009F5F0F" w:rsidP="005B41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5B4183" w:rsidRDefault="005B4183" w:rsidP="005B4183">
      <w:pPr>
        <w:pStyle w:val="a9"/>
        <w:spacing w:before="0" w:beforeAutospacing="0" w:after="0" w:afterAutospacing="0"/>
        <w:jc w:val="right"/>
        <w:rPr>
          <w:color w:val="000000"/>
        </w:rPr>
      </w:pPr>
    </w:p>
    <w:p w:rsidR="005B4183" w:rsidRPr="0065497E" w:rsidRDefault="005B4183" w:rsidP="005B4183">
      <w:pPr>
        <w:pStyle w:val="a9"/>
        <w:spacing w:before="0" w:beforeAutospacing="0" w:after="0" w:afterAutospacing="0"/>
        <w:jc w:val="right"/>
        <w:rPr>
          <w:color w:val="000000"/>
        </w:rPr>
      </w:pPr>
      <w:r w:rsidRPr="0065497E">
        <w:rPr>
          <w:color w:val="000000"/>
        </w:rPr>
        <w:lastRenderedPageBreak/>
        <w:t xml:space="preserve">Приложение </w:t>
      </w:r>
    </w:p>
    <w:p w:rsidR="005B4183" w:rsidRPr="0065497E" w:rsidRDefault="005B4183" w:rsidP="005B4183">
      <w:pPr>
        <w:pStyle w:val="a9"/>
        <w:spacing w:before="0" w:beforeAutospacing="0" w:after="0" w:afterAutospacing="0"/>
        <w:jc w:val="right"/>
        <w:rPr>
          <w:color w:val="000000"/>
        </w:rPr>
      </w:pPr>
      <w:r w:rsidRPr="0065497E">
        <w:rPr>
          <w:color w:val="000000"/>
        </w:rPr>
        <w:t>к Постановлению Администрации</w:t>
      </w:r>
    </w:p>
    <w:p w:rsidR="005B4183" w:rsidRPr="0065497E" w:rsidRDefault="005B4183" w:rsidP="005B4183">
      <w:pPr>
        <w:pStyle w:val="a9"/>
        <w:spacing w:before="0" w:beforeAutospacing="0" w:after="0" w:afterAutospacing="0"/>
        <w:jc w:val="right"/>
        <w:rPr>
          <w:color w:val="000000"/>
        </w:rPr>
      </w:pPr>
      <w:r w:rsidRPr="0065497E">
        <w:rPr>
          <w:color w:val="000000"/>
        </w:rPr>
        <w:t xml:space="preserve">муниципального образования </w:t>
      </w:r>
    </w:p>
    <w:p w:rsidR="005B4183" w:rsidRPr="005B4183" w:rsidRDefault="005B4183" w:rsidP="005B4183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  <w:r w:rsidRPr="0065497E">
        <w:rPr>
          <w:color w:val="000000"/>
        </w:rPr>
        <w:t>«Заиграевский район»</w:t>
      </w:r>
      <w:r w:rsidRPr="0065497E">
        <w:rPr>
          <w:color w:val="FF0000"/>
        </w:rPr>
        <w:t xml:space="preserve"> </w:t>
      </w:r>
    </w:p>
    <w:p w:rsidR="005B4183" w:rsidRPr="005B4183" w:rsidRDefault="005B4183" w:rsidP="005B4183">
      <w:pPr>
        <w:pStyle w:val="a9"/>
        <w:spacing w:before="0" w:beforeAutospacing="0" w:after="0" w:afterAutospacing="0"/>
        <w:jc w:val="right"/>
        <w:rPr>
          <w:color w:val="000000"/>
          <w:u w:val="single"/>
        </w:rPr>
      </w:pPr>
      <w:r w:rsidRPr="0065497E">
        <w:rPr>
          <w:color w:val="000000"/>
        </w:rPr>
        <w:t xml:space="preserve">от </w:t>
      </w:r>
      <w:r w:rsidRPr="005B4183">
        <w:rPr>
          <w:color w:val="000000"/>
          <w:u w:val="single"/>
        </w:rPr>
        <w:t>11.12.2023</w:t>
      </w:r>
      <w:r>
        <w:rPr>
          <w:color w:val="000000"/>
        </w:rPr>
        <w:t xml:space="preserve"> № </w:t>
      </w:r>
      <w:r w:rsidRPr="005B4183">
        <w:rPr>
          <w:color w:val="000000"/>
          <w:u w:val="single"/>
        </w:rPr>
        <w:t>483</w:t>
      </w:r>
    </w:p>
    <w:p w:rsidR="005B4183" w:rsidRPr="0065497E" w:rsidRDefault="005B4183" w:rsidP="005B4183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5B4183" w:rsidRPr="0065497E" w:rsidRDefault="005B4183" w:rsidP="005B4183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65497E">
        <w:rPr>
          <w:b/>
          <w:color w:val="000000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</w:t>
      </w:r>
    </w:p>
    <w:p w:rsidR="005B4183" w:rsidRPr="0065497E" w:rsidRDefault="005B4183" w:rsidP="005B4183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65497E">
        <w:rPr>
          <w:b/>
          <w:color w:val="000000"/>
        </w:rPr>
        <w:t>благоустройства на 2024 год</w:t>
      </w:r>
    </w:p>
    <w:p w:rsidR="005B4183" w:rsidRPr="0065497E" w:rsidRDefault="005B4183" w:rsidP="005B4183">
      <w:pPr>
        <w:pStyle w:val="a9"/>
        <w:spacing w:before="0" w:beforeAutospacing="0" w:after="0" w:afterAutospacing="0"/>
        <w:jc w:val="center"/>
        <w:rPr>
          <w:b/>
          <w:color w:val="000000"/>
        </w:rPr>
      </w:pPr>
    </w:p>
    <w:p w:rsidR="005B4183" w:rsidRPr="00411090" w:rsidRDefault="005B4183" w:rsidP="005B4183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411090">
        <w:rPr>
          <w:b/>
          <w:lang w:val="en-US"/>
        </w:rPr>
        <w:t>I</w:t>
      </w:r>
      <w:r w:rsidRPr="00411090">
        <w:rPr>
          <w:b/>
        </w:rPr>
        <w:t>. Общие положения</w:t>
      </w:r>
    </w:p>
    <w:p w:rsidR="005B4183" w:rsidRPr="0065497E" w:rsidRDefault="005B4183" w:rsidP="005B41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497E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65497E">
        <w:rPr>
          <w:rFonts w:ascii="Times New Roman" w:hAnsi="Times New Roman" w:cs="Times New Roman"/>
          <w:b w:val="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65497E">
        <w:rPr>
          <w:rFonts w:ascii="Times New Roman" w:hAnsi="Times New Roman" w:cs="Times New Roman"/>
          <w:b w:val="0"/>
          <w:sz w:val="24"/>
          <w:szCs w:val="24"/>
        </w:rPr>
        <w:t xml:space="preserve"> доведения обязательных требований </w:t>
      </w:r>
      <w:proofErr w:type="spellStart"/>
      <w:r w:rsidRPr="0065497E">
        <w:rPr>
          <w:rFonts w:ascii="Times New Roman" w:hAnsi="Times New Roman" w:cs="Times New Roman"/>
          <w:b w:val="0"/>
          <w:sz w:val="24"/>
          <w:szCs w:val="24"/>
        </w:rPr>
        <w:t>доконтролируемых</w:t>
      </w:r>
      <w:proofErr w:type="spellEnd"/>
      <w:r w:rsidRPr="0065497E">
        <w:rPr>
          <w:rFonts w:ascii="Times New Roman" w:hAnsi="Times New Roman" w:cs="Times New Roman"/>
          <w:b w:val="0"/>
          <w:sz w:val="24"/>
          <w:szCs w:val="24"/>
        </w:rPr>
        <w:t xml:space="preserve"> лиц, повышение информированности о способах их соблюдения.</w:t>
      </w:r>
    </w:p>
    <w:p w:rsidR="005B4183" w:rsidRPr="0065497E" w:rsidRDefault="005B4183" w:rsidP="005B4183">
      <w:pPr>
        <w:ind w:firstLine="709"/>
        <w:contextualSpacing/>
        <w:jc w:val="both"/>
        <w:rPr>
          <w:sz w:val="24"/>
          <w:szCs w:val="24"/>
        </w:rPr>
      </w:pPr>
      <w:bookmarkStart w:id="1" w:name="sub_1002"/>
      <w:r w:rsidRPr="0065497E">
        <w:rPr>
          <w:sz w:val="24"/>
          <w:szCs w:val="24"/>
        </w:rPr>
        <w:t xml:space="preserve">2. Программа разработана в соответствии </w:t>
      </w:r>
      <w:proofErr w:type="gramStart"/>
      <w:r w:rsidRPr="0065497E">
        <w:rPr>
          <w:sz w:val="24"/>
          <w:szCs w:val="24"/>
        </w:rPr>
        <w:t>с</w:t>
      </w:r>
      <w:proofErr w:type="gramEnd"/>
      <w:r w:rsidRPr="0065497E">
        <w:rPr>
          <w:sz w:val="24"/>
          <w:szCs w:val="24"/>
        </w:rPr>
        <w:t>:</w:t>
      </w:r>
      <w:bookmarkEnd w:id="1"/>
    </w:p>
    <w:p w:rsidR="005B4183" w:rsidRPr="0065497E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- Федеральным законом от 31.07.2020 № 248-ФЗ "О государственном контроле (надзоре) и муниципальном контроле в Российской Федерации"</w:t>
      </w:r>
      <w:r>
        <w:rPr>
          <w:sz w:val="24"/>
          <w:szCs w:val="24"/>
        </w:rPr>
        <w:t xml:space="preserve"> </w:t>
      </w:r>
      <w:r w:rsidRPr="0065497E">
        <w:rPr>
          <w:color w:val="000000"/>
          <w:sz w:val="24"/>
          <w:szCs w:val="24"/>
        </w:rPr>
        <w:t>(далее</w:t>
      </w:r>
      <w:r>
        <w:rPr>
          <w:color w:val="000000"/>
          <w:sz w:val="24"/>
          <w:szCs w:val="24"/>
        </w:rPr>
        <w:t xml:space="preserve"> </w:t>
      </w:r>
      <w:r w:rsidRPr="0065497E">
        <w:rPr>
          <w:color w:val="000000"/>
          <w:sz w:val="24"/>
          <w:szCs w:val="24"/>
        </w:rPr>
        <w:t>- Ф</w:t>
      </w:r>
      <w:r w:rsidRPr="0065497E">
        <w:rPr>
          <w:sz w:val="24"/>
          <w:szCs w:val="24"/>
        </w:rPr>
        <w:t>едеральный закон №248-ФЗ)</w:t>
      </w:r>
      <w:r>
        <w:rPr>
          <w:sz w:val="24"/>
          <w:szCs w:val="24"/>
        </w:rPr>
        <w:t>;</w:t>
      </w:r>
    </w:p>
    <w:p w:rsidR="005B4183" w:rsidRPr="0065497E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-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5B4183" w:rsidRPr="0065497E" w:rsidRDefault="005B4183" w:rsidP="005B4183">
      <w:pPr>
        <w:ind w:firstLine="709"/>
        <w:contextualSpacing/>
        <w:jc w:val="both"/>
        <w:rPr>
          <w:sz w:val="24"/>
          <w:szCs w:val="24"/>
        </w:rPr>
      </w:pPr>
      <w:bookmarkStart w:id="2" w:name="sub_1003"/>
      <w:r w:rsidRPr="0065497E">
        <w:rPr>
          <w:sz w:val="24"/>
          <w:szCs w:val="24"/>
        </w:rPr>
        <w:t xml:space="preserve">3. </w:t>
      </w:r>
      <w:bookmarkStart w:id="3" w:name="sub_1004"/>
      <w:bookmarkEnd w:id="2"/>
      <w:r w:rsidRPr="0065497E">
        <w:rPr>
          <w:sz w:val="24"/>
          <w:szCs w:val="24"/>
        </w:rPr>
        <w:t>Профилактика рисков причинения вреда (ущерба) охраняемым законом ценностям проводится Отделом выездного контроля и работы с населением Администрации муниципального образования «Заиграевский район» (далее</w:t>
      </w:r>
      <w:r>
        <w:rPr>
          <w:sz w:val="24"/>
          <w:szCs w:val="24"/>
        </w:rPr>
        <w:t xml:space="preserve"> -</w:t>
      </w:r>
      <w:r w:rsidRPr="0065497E">
        <w:rPr>
          <w:sz w:val="24"/>
          <w:szCs w:val="24"/>
        </w:rPr>
        <w:t xml:space="preserve"> Отдел) в рамках осуществления муниципального контроля в сфере благоустройства.</w:t>
      </w:r>
    </w:p>
    <w:bookmarkEnd w:id="3"/>
    <w:p w:rsidR="005B4183" w:rsidRPr="0065497E" w:rsidRDefault="005B4183" w:rsidP="005B4183">
      <w:pPr>
        <w:ind w:firstLine="567"/>
        <w:contextualSpacing/>
        <w:jc w:val="both"/>
        <w:rPr>
          <w:sz w:val="24"/>
          <w:szCs w:val="24"/>
        </w:rPr>
      </w:pPr>
    </w:p>
    <w:p w:rsidR="005B4183" w:rsidRPr="0065497E" w:rsidRDefault="005B4183" w:rsidP="005B4183">
      <w:pPr>
        <w:pStyle w:val="1"/>
        <w:ind w:firstLine="567"/>
        <w:rPr>
          <w:b w:val="0"/>
          <w:sz w:val="24"/>
          <w:szCs w:val="24"/>
        </w:rPr>
      </w:pPr>
      <w:r w:rsidRPr="0065497E">
        <w:rPr>
          <w:sz w:val="24"/>
          <w:szCs w:val="24"/>
        </w:rPr>
        <w:t>II.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деятельности, характеристика проблем, на решение которых направлена Программа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 xml:space="preserve">4. 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</w:t>
      </w:r>
      <w:proofErr w:type="gramStart"/>
      <w:r w:rsidRPr="005B4183">
        <w:rPr>
          <w:sz w:val="24"/>
          <w:szCs w:val="24"/>
        </w:rPr>
        <w:t>требований Правил благоустройства территорий муниципальных образований</w:t>
      </w:r>
      <w:proofErr w:type="gramEnd"/>
      <w:r w:rsidRPr="005B4183">
        <w:rPr>
          <w:sz w:val="24"/>
          <w:szCs w:val="24"/>
        </w:rPr>
        <w:t xml:space="preserve">  городских (сельских) поселений, расположенных в муниципальном  образовании «Заиграевский район»,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- решение  Заиграевского районного Совета депутатов муниципального образования «Заиграевский район» от 31.10.2017 № 234 "Об утверждении  Правил благоустройства территорий муниципальных образований городских (сельских) поселений, расположенных в муниципальном образовании «Заиграевский район».</w:t>
      </w:r>
    </w:p>
    <w:p w:rsidR="005B4183" w:rsidRPr="005B4183" w:rsidRDefault="005B4183" w:rsidP="005B4183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B4183">
        <w:rPr>
          <w:sz w:val="24"/>
          <w:szCs w:val="24"/>
        </w:rPr>
        <w:t xml:space="preserve">6. Отдел в соответствии с Положением о муниципальном контроле в сфере благоустройства, осуществляет муниципальный </w:t>
      </w:r>
      <w:proofErr w:type="gramStart"/>
      <w:r w:rsidRPr="005B4183">
        <w:rPr>
          <w:sz w:val="24"/>
          <w:szCs w:val="24"/>
        </w:rPr>
        <w:t xml:space="preserve">контроль </w:t>
      </w:r>
      <w:r w:rsidRPr="005B4183">
        <w:rPr>
          <w:color w:val="000000"/>
          <w:sz w:val="24"/>
          <w:szCs w:val="24"/>
        </w:rPr>
        <w:t>за</w:t>
      </w:r>
      <w:proofErr w:type="gramEnd"/>
      <w:r w:rsidRPr="005B4183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5B4183" w:rsidRPr="005B4183" w:rsidRDefault="005B4183" w:rsidP="005B4183">
      <w:pPr>
        <w:widowControl w:val="0"/>
        <w:suppressAutoHyphens/>
        <w:autoSpaceDE w:val="0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lastRenderedPageBreak/>
        <w:t>1) обязательные требования по содержанию прилегающих территорий;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B4183" w:rsidRPr="005B4183" w:rsidRDefault="005B4183" w:rsidP="005B4183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B4183">
        <w:rPr>
          <w:color w:val="000000"/>
          <w:sz w:val="24"/>
          <w:szCs w:val="24"/>
        </w:rPr>
        <w:t xml:space="preserve">- по </w:t>
      </w:r>
      <w:r w:rsidRPr="005B4183">
        <w:rPr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B4183" w:rsidRPr="005B4183" w:rsidRDefault="005B4183" w:rsidP="005B4183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B4183">
        <w:rPr>
          <w:color w:val="000000"/>
          <w:sz w:val="24"/>
          <w:szCs w:val="24"/>
        </w:rPr>
        <w:t xml:space="preserve">- по </w:t>
      </w:r>
      <w:r w:rsidRPr="005B4183">
        <w:rPr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5B4183" w:rsidRPr="005B4183" w:rsidRDefault="005B4183" w:rsidP="005B4183">
      <w:pPr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5B4183">
        <w:rPr>
          <w:sz w:val="24"/>
          <w:szCs w:val="24"/>
        </w:rPr>
        <w:t>Республики Бурятия</w:t>
      </w:r>
      <w:r w:rsidRPr="005B4183">
        <w:rPr>
          <w:i/>
          <w:iCs/>
          <w:sz w:val="24"/>
          <w:szCs w:val="24"/>
        </w:rPr>
        <w:t xml:space="preserve"> </w:t>
      </w:r>
      <w:r w:rsidRPr="005B4183">
        <w:rPr>
          <w:color w:val="000000"/>
          <w:sz w:val="24"/>
          <w:szCs w:val="24"/>
        </w:rPr>
        <w:t>и Правилами благоустройства;</w:t>
      </w:r>
    </w:p>
    <w:p w:rsidR="005B4183" w:rsidRPr="005B4183" w:rsidRDefault="005B4183" w:rsidP="005B4183">
      <w:pPr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B4183" w:rsidRPr="005B4183" w:rsidRDefault="005B4183" w:rsidP="005B4183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5B4183">
        <w:rPr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5B4183">
        <w:rPr>
          <w:color w:val="000000"/>
          <w:sz w:val="24"/>
          <w:szCs w:val="24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 xml:space="preserve">3) обязательные требования по уборке территории муниципального образования городское поселение «Поселок Заиграево» в зимний период, включая контроль проведения мероприятий по очистке от снега, наледи и сосулек кровель зданий, сооружений; 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 xml:space="preserve">4) обязательные требования по уборке территории муниципального образования городское поселение «Поселок Заиграево» в летний период, включая обязательные требования по </w:t>
      </w:r>
      <w:r w:rsidRPr="005B4183">
        <w:rPr>
          <w:rFonts w:eastAsia="Calibri"/>
          <w:bCs/>
          <w:color w:val="000000"/>
          <w:sz w:val="24"/>
          <w:szCs w:val="24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5B4183">
        <w:rPr>
          <w:color w:val="000000"/>
          <w:sz w:val="24"/>
          <w:szCs w:val="24"/>
        </w:rPr>
        <w:t>;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 xml:space="preserve">5) дополнительные обязательные требования </w:t>
      </w:r>
      <w:r w:rsidRPr="005B4183">
        <w:rPr>
          <w:color w:val="000000"/>
          <w:sz w:val="24"/>
          <w:szCs w:val="24"/>
          <w:shd w:val="clear" w:color="auto" w:fill="FFFFFF"/>
        </w:rPr>
        <w:t>пожарной безопасности</w:t>
      </w:r>
      <w:r w:rsidRPr="005B4183">
        <w:rPr>
          <w:color w:val="000000"/>
          <w:sz w:val="24"/>
          <w:szCs w:val="24"/>
        </w:rPr>
        <w:t xml:space="preserve"> в </w:t>
      </w:r>
      <w:r w:rsidRPr="005B4183">
        <w:rPr>
          <w:color w:val="000000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bCs/>
          <w:color w:val="000000"/>
          <w:sz w:val="24"/>
          <w:szCs w:val="24"/>
        </w:rPr>
        <w:t xml:space="preserve">6) </w:t>
      </w:r>
      <w:r w:rsidRPr="005B4183">
        <w:rPr>
          <w:color w:val="000000"/>
          <w:sz w:val="24"/>
          <w:szCs w:val="24"/>
        </w:rPr>
        <w:t xml:space="preserve">обязательные требования по </w:t>
      </w:r>
      <w:r w:rsidRPr="005B4183">
        <w:rPr>
          <w:bCs/>
          <w:color w:val="000000"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5B4183">
        <w:rPr>
          <w:color w:val="000000"/>
          <w:sz w:val="24"/>
          <w:szCs w:val="24"/>
        </w:rPr>
        <w:t>;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color w:val="000000"/>
          <w:sz w:val="24"/>
          <w:szCs w:val="24"/>
        </w:rPr>
        <w:t>7) обязательные требования по посадке, охране и содержанию зеленых насаждений;</w:t>
      </w:r>
    </w:p>
    <w:p w:rsidR="005B4183" w:rsidRPr="005B4183" w:rsidRDefault="005B4183" w:rsidP="005B4183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B4183">
        <w:rPr>
          <w:rFonts w:eastAsia="Calibri"/>
          <w:bCs/>
          <w:color w:val="000000"/>
          <w:sz w:val="24"/>
          <w:szCs w:val="24"/>
          <w:lang w:eastAsia="en-US"/>
        </w:rPr>
        <w:t xml:space="preserve">8) </w:t>
      </w:r>
      <w:r w:rsidRPr="005B4183">
        <w:rPr>
          <w:color w:val="000000"/>
          <w:sz w:val="24"/>
          <w:szCs w:val="24"/>
        </w:rPr>
        <w:t>обязательные требования по складированию твердых коммунальных отходов;</w:t>
      </w:r>
    </w:p>
    <w:p w:rsidR="005B4183" w:rsidRPr="005B4183" w:rsidRDefault="005B4183" w:rsidP="005B4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83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осуществляет </w:t>
      </w:r>
      <w:proofErr w:type="gramStart"/>
      <w:r w:rsidRPr="005B418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B4183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 xml:space="preserve">7.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5B4183">
        <w:rPr>
          <w:sz w:val="24"/>
          <w:szCs w:val="24"/>
        </w:rPr>
        <w:t>деятельности</w:t>
      </w:r>
      <w:proofErr w:type="gramEnd"/>
      <w:r w:rsidRPr="005B4183">
        <w:rPr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8. В целях профилактики нарушений обязательных требований Отделом в 2023 году: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- размещен перечень нормативных правовых актов или их отдельных частей, содержащих обязательные требования, оценка соблюдения которых является предметом контроля, на официальном сайте Администрации муниципального образования «Заиграевский район» (далее – Администрация);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lastRenderedPageBreak/>
        <w:t xml:space="preserve">- проведена работа с населением по вопросам </w:t>
      </w:r>
      <w:proofErr w:type="gramStart"/>
      <w:r w:rsidRPr="005B4183">
        <w:rPr>
          <w:sz w:val="24"/>
          <w:szCs w:val="24"/>
        </w:rPr>
        <w:t>соблюдения требований Правил благоустройства территорий муниципальных образований</w:t>
      </w:r>
      <w:proofErr w:type="gramEnd"/>
      <w:r w:rsidRPr="005B4183">
        <w:rPr>
          <w:sz w:val="24"/>
          <w:szCs w:val="24"/>
        </w:rPr>
        <w:t xml:space="preserve">  городских (сельских) поселений, расположенных в муниципальном  образовании «Заиграевский район».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9. Основной проблемой в поднадзорной сфере ведения, на решение которой направлена Программа, является низкий уровень знания подконтрольными субъектами в части требований, предъявляемых к ним законодательством.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10. В контрольно-надзорную деятельность внедряются новые формы и методы контроля, такие как мероприятия по контролю без взаимодействия с юридическими лицами, индивидуальными предпринимателями, гражданами, в частности наблюдение за соблюдением обязательных требований посредством анализа информации о деятельности либо о действиях юридического лица и индивидуального предпринимателя, гражданина.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 xml:space="preserve">Основной упор деятельности на данном направлении должен быть сделан на превентивное реагирование, в целях недопущения возможных негативных последствий. 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За текущий период 2023 года в рамках муниципального контроля плановые и внеплановые проверки, мероприятия по контролю без взаимодействия с субъектами контроля на территории муниципального образования «Заиграевский район» не производились. Вместе с тем выявлялись нарушения в указанной сфере в рамках осмотров территории, а также на основании поступавших обращений. Нарушителям требований направлялись письма о необходимости устранения соответствующих нарушений, также составлялись протоколы об административных правонарушениях, в основном по факту размещения отходов лесопиления на придомовых территориях.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Случаи возникновения чрезвычайных ситуаций природного и техногенного характера не установлены.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>Проблемой, на решение которой направлена Программа профилактики, является действие (бездействие) юридических лиц, индивидуальных предпринимателей и граждан, приводящие к нарушению требований законодательства в указанной сфере.</w:t>
      </w:r>
    </w:p>
    <w:p w:rsidR="005B4183" w:rsidRPr="005B4183" w:rsidRDefault="005B4183" w:rsidP="005B4183">
      <w:pPr>
        <w:ind w:firstLine="709"/>
        <w:contextualSpacing/>
        <w:jc w:val="both"/>
        <w:rPr>
          <w:sz w:val="24"/>
          <w:szCs w:val="24"/>
        </w:rPr>
      </w:pPr>
      <w:r w:rsidRPr="005B4183">
        <w:rPr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законодательства в сфере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 </w:t>
      </w:r>
    </w:p>
    <w:p w:rsidR="005B4183" w:rsidRDefault="005B4183" w:rsidP="005B4183">
      <w:pPr>
        <w:ind w:firstLine="567"/>
        <w:contextualSpacing/>
        <w:jc w:val="both"/>
        <w:rPr>
          <w:sz w:val="24"/>
          <w:szCs w:val="24"/>
        </w:rPr>
      </w:pPr>
    </w:p>
    <w:p w:rsidR="005B4183" w:rsidRPr="0065497E" w:rsidRDefault="005B4183" w:rsidP="005B4183">
      <w:pPr>
        <w:pStyle w:val="1"/>
        <w:ind w:firstLine="567"/>
        <w:rPr>
          <w:b w:val="0"/>
          <w:sz w:val="24"/>
          <w:szCs w:val="24"/>
        </w:rPr>
      </w:pPr>
      <w:bookmarkStart w:id="4" w:name="sub_1200"/>
      <w:r w:rsidRPr="0065497E">
        <w:rPr>
          <w:sz w:val="24"/>
          <w:szCs w:val="24"/>
        </w:rPr>
        <w:t>II</w:t>
      </w:r>
      <w:r w:rsidRPr="0065497E">
        <w:rPr>
          <w:sz w:val="24"/>
          <w:szCs w:val="24"/>
          <w:lang w:val="en-US"/>
        </w:rPr>
        <w:t>I</w:t>
      </w:r>
      <w:r w:rsidRPr="0065497E">
        <w:rPr>
          <w:sz w:val="24"/>
          <w:szCs w:val="24"/>
        </w:rPr>
        <w:t>. Цели и задачи реализации Программы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bookmarkStart w:id="5" w:name="sub_1005"/>
      <w:bookmarkEnd w:id="4"/>
      <w:r w:rsidRPr="0065497E">
        <w:rPr>
          <w:sz w:val="24"/>
          <w:szCs w:val="24"/>
        </w:rPr>
        <w:t>11. Целями реализации Программы являются:</w:t>
      </w:r>
    </w:p>
    <w:bookmarkEnd w:id="5"/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12. Задачами реализации Программы являются: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5B4183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497E">
        <w:rPr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5B4183" w:rsidRPr="0065497E" w:rsidRDefault="005B4183" w:rsidP="005B418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5B4183" w:rsidRPr="0065497E" w:rsidRDefault="005B4183" w:rsidP="005B41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sub_1150"/>
      <w:r w:rsidRPr="0065497E">
        <w:rPr>
          <w:rFonts w:ascii="Times New Roman" w:hAnsi="Times New Roman" w:cs="Times New Roman"/>
          <w:color w:val="26282F"/>
          <w:sz w:val="24"/>
          <w:szCs w:val="24"/>
          <w:lang w:val="en-US"/>
        </w:rPr>
        <w:lastRenderedPageBreak/>
        <w:t>IV</w:t>
      </w:r>
      <w:r w:rsidRPr="0065497E">
        <w:rPr>
          <w:rFonts w:ascii="Times New Roman" w:hAnsi="Times New Roman" w:cs="Times New Roman"/>
          <w:color w:val="26282F"/>
          <w:sz w:val="24"/>
          <w:szCs w:val="24"/>
        </w:rPr>
        <w:t xml:space="preserve">. </w:t>
      </w:r>
      <w:r w:rsidRPr="0065497E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B4183" w:rsidRPr="0065497E" w:rsidRDefault="005B4183" w:rsidP="005B41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497E">
        <w:rPr>
          <w:rFonts w:ascii="Times New Roman" w:hAnsi="Times New Roman" w:cs="Times New Roman"/>
          <w:sz w:val="24"/>
          <w:szCs w:val="24"/>
        </w:rPr>
        <w:t>сроки (периодичность) их проведения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5017"/>
        <w:gridCol w:w="1876"/>
        <w:gridCol w:w="2290"/>
      </w:tblGrid>
      <w:tr w:rsidR="005B4183" w:rsidRPr="0065497E" w:rsidTr="00F867A1">
        <w:tc>
          <w:tcPr>
            <w:tcW w:w="445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5017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290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5B4183" w:rsidRPr="0065497E" w:rsidTr="00F867A1">
        <w:tc>
          <w:tcPr>
            <w:tcW w:w="445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официальном сайте органов местного самоуправления: </w:t>
            </w:r>
          </w:p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текстов нормативных правовых актов, регулирующих осуществление муниципального контроля в сфере благоустройства; </w:t>
            </w:r>
          </w:p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сведений об изменениях, внесенных в нормативные правовые акты, регулирующие осуществление муниципального контроля в сфере благоустройства; </w:t>
            </w:r>
          </w:p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hyperlink r:id="rId9" w:history="1">
              <w:r w:rsidRPr="005B4183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перечня</w:t>
              </w:r>
            </w:hyperlink>
            <w:r w:rsidRPr="005B418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</w:t>
            </w:r>
          </w:p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0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Надмитова</w:t>
            </w:r>
            <w:proofErr w:type="spellEnd"/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Э.С.</w:t>
            </w:r>
          </w:p>
        </w:tc>
      </w:tr>
      <w:tr w:rsidR="005B4183" w:rsidRPr="0065497E" w:rsidTr="00F867A1">
        <w:tc>
          <w:tcPr>
            <w:tcW w:w="445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Обобщение правоприменительной практики </w:t>
            </w:r>
          </w:p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2290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Надмитова</w:t>
            </w:r>
            <w:proofErr w:type="spellEnd"/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Э.С.</w:t>
            </w:r>
          </w:p>
        </w:tc>
      </w:tr>
      <w:tr w:rsidR="005B4183" w:rsidRPr="0065497E" w:rsidTr="00F867A1">
        <w:tc>
          <w:tcPr>
            <w:tcW w:w="445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5017" w:type="dxa"/>
          </w:tcPr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1876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90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Седунова И.В., Александровская К.С., 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Бахметьева С.Ю.</w:t>
            </w:r>
          </w:p>
        </w:tc>
      </w:tr>
      <w:tr w:rsidR="005B4183" w:rsidRPr="0065497E" w:rsidTr="00F867A1">
        <w:tc>
          <w:tcPr>
            <w:tcW w:w="445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телефона, видео-конференц-связи, на личном приеме либо в ходе проведения профилактического мероприятия, контрольного (надзорного) мероприятия  в порядке, установленном положением о виде контроля;</w:t>
            </w:r>
          </w:p>
          <w:p w:rsidR="005B4183" w:rsidRPr="005B4183" w:rsidRDefault="005B4183" w:rsidP="00F867A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290" w:type="dxa"/>
          </w:tcPr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Седунова И.В., Александровская К.С., </w:t>
            </w:r>
          </w:p>
          <w:p w:rsidR="005B4183" w:rsidRPr="005B4183" w:rsidRDefault="005B4183" w:rsidP="00F867A1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4183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Бахметьева С.Ю.</w:t>
            </w:r>
          </w:p>
        </w:tc>
      </w:tr>
    </w:tbl>
    <w:p w:rsidR="005B4183" w:rsidRPr="0065497E" w:rsidRDefault="005B4183" w:rsidP="005B41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4183" w:rsidRPr="0065497E" w:rsidRDefault="005B4183" w:rsidP="005B41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497E">
        <w:rPr>
          <w:rFonts w:ascii="Times New Roman" w:hAnsi="Times New Roman" w:cs="Times New Roman"/>
          <w:sz w:val="24"/>
          <w:szCs w:val="24"/>
        </w:rPr>
        <w:t>V. Показатели результативности и эффективности Программы</w:t>
      </w:r>
    </w:p>
    <w:p w:rsidR="005B4183" w:rsidRPr="0065497E" w:rsidRDefault="005B4183" w:rsidP="005B4183">
      <w:pPr>
        <w:pStyle w:val="ConsPlusNormal"/>
        <w:jc w:val="both"/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9"/>
        <w:gridCol w:w="1701"/>
      </w:tblGrid>
      <w:tr w:rsidR="005B4183" w:rsidRPr="0065497E" w:rsidTr="005B4183">
        <w:trPr>
          <w:trHeight w:val="8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Исполнение</w:t>
            </w:r>
          </w:p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показателя</w:t>
            </w:r>
          </w:p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</w:tr>
      <w:tr w:rsidR="005B4183" w:rsidRPr="0065497E" w:rsidTr="005B4183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Полнота информации, размещенной на официальном сайте органов местного самоуправления муниципального образования «Заиграевский район»</w:t>
            </w:r>
            <w:r>
              <w:rPr>
                <w:rFonts w:ascii="Times New Roman" w:hAnsi="Times New Roman" w:cs="Times New Roman"/>
                <w:sz w:val="24"/>
              </w:rPr>
              <w:t xml:space="preserve"> в соответствии со </w:t>
            </w:r>
            <w:r w:rsidRPr="005B4183">
              <w:rPr>
                <w:rFonts w:ascii="Times New Roman" w:hAnsi="Times New Roman" w:cs="Times New Roman"/>
                <w:sz w:val="24"/>
              </w:rPr>
              <w:t>статьей 46 Федерального закона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4183">
              <w:rPr>
                <w:rFonts w:ascii="Times New Roman" w:hAnsi="Times New Roman" w:cs="Times New Roman"/>
                <w:sz w:val="24"/>
              </w:rPr>
              <w:t>248-ФЗ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5B4183" w:rsidRPr="0065497E" w:rsidTr="005B4183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83" w:rsidRPr="005B4183" w:rsidRDefault="005B4183" w:rsidP="005B4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4183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bookmarkEnd w:id="6"/>
    </w:tbl>
    <w:p w:rsidR="005B4183" w:rsidRPr="005B4183" w:rsidRDefault="005B4183" w:rsidP="005B41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5B4183" w:rsidRPr="005B418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B4183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21">
    <w:name w:val="Body Text 2"/>
    <w:basedOn w:val="a"/>
    <w:link w:val="22"/>
    <w:rsid w:val="005B41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B4183"/>
    <w:rPr>
      <w:sz w:val="28"/>
    </w:rPr>
  </w:style>
  <w:style w:type="paragraph" w:styleId="a9">
    <w:name w:val="Normal (Web)"/>
    <w:basedOn w:val="a"/>
    <w:uiPriority w:val="99"/>
    <w:unhideWhenUsed/>
    <w:rsid w:val="005B418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21">
    <w:name w:val="Body Text 2"/>
    <w:basedOn w:val="a"/>
    <w:link w:val="22"/>
    <w:rsid w:val="005B41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B4183"/>
    <w:rPr>
      <w:sz w:val="28"/>
    </w:rPr>
  </w:style>
  <w:style w:type="paragraph" w:styleId="a9">
    <w:name w:val="Normal (Web)"/>
    <w:basedOn w:val="a"/>
    <w:uiPriority w:val="99"/>
    <w:unhideWhenUsed/>
    <w:rsid w:val="005B41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2CE78-30DA-41EE-BE06-B932B8B5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2023-12-11T03:19:00Z</cp:lastPrinted>
  <dcterms:created xsi:type="dcterms:W3CDTF">2023-12-11T03:20:00Z</dcterms:created>
  <dcterms:modified xsi:type="dcterms:W3CDTF">2023-12-11T03:20:00Z</dcterms:modified>
</cp:coreProperties>
</file>