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577C0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043562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577C01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31</w:t>
      </w:r>
      <w:r w:rsidR="004917AC">
        <w:rPr>
          <w:szCs w:val="28"/>
          <w:u w:val="single"/>
        </w:rPr>
        <w:t>.</w:t>
      </w:r>
      <w:r w:rsidR="003C7DB8">
        <w:rPr>
          <w:szCs w:val="28"/>
          <w:u w:val="single"/>
        </w:rPr>
        <w:t>10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418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Cs w:val="26"/>
        </w:rPr>
      </w:pPr>
      <w:r w:rsidRPr="00577C01">
        <w:rPr>
          <w:szCs w:val="26"/>
        </w:rPr>
        <w:t xml:space="preserve">О внесении изменений в Положение «О системе </w:t>
      </w:r>
      <w:proofErr w:type="gramStart"/>
      <w:r w:rsidRPr="00577C01">
        <w:rPr>
          <w:szCs w:val="26"/>
        </w:rPr>
        <w:t>оплаты труда работников муниципальных образовательных организаций дополнительного образования муниципального</w:t>
      </w:r>
      <w:proofErr w:type="gramEnd"/>
      <w:r w:rsidRPr="00577C01">
        <w:rPr>
          <w:szCs w:val="26"/>
        </w:rPr>
        <w:t xml:space="preserve"> образования «Заи</w:t>
      </w:r>
      <w:r>
        <w:rPr>
          <w:szCs w:val="26"/>
        </w:rPr>
        <w:t>граевский район», утвержденное П</w:t>
      </w:r>
      <w:r w:rsidRPr="00577C01">
        <w:rPr>
          <w:szCs w:val="26"/>
        </w:rPr>
        <w:t xml:space="preserve">остановлением Администрации муниципального образования «Заиграевский район» </w:t>
      </w:r>
      <w:r>
        <w:rPr>
          <w:szCs w:val="26"/>
        </w:rPr>
        <w:t>от 01.12.2015 № 560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77C01">
        <w:rPr>
          <w:szCs w:val="26"/>
        </w:rPr>
        <w:t>В целях обеспечения эффективности использования финансовых ресурсов, направляемых в сферу образования и экономического стимулирования повышения качества образования, апробации новых механизмов оплаты труда,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года № 273-ФЗ «Об образовании в Российской Федерации», Постановлением Правительства Республики Бурятия от 10 декабря 2014 года</w:t>
      </w:r>
      <w:proofErr w:type="gramEnd"/>
      <w:r w:rsidRPr="00577C01">
        <w:rPr>
          <w:szCs w:val="26"/>
        </w:rPr>
        <w:t xml:space="preserve"> № 620 «Об утвержд</w:t>
      </w:r>
      <w:r>
        <w:rPr>
          <w:szCs w:val="26"/>
        </w:rPr>
        <w:t>ении Положения об установлении</w:t>
      </w:r>
      <w:r w:rsidRPr="00577C01">
        <w:rPr>
          <w:szCs w:val="26"/>
        </w:rPr>
        <w:t xml:space="preserve"> </w:t>
      </w:r>
      <w:proofErr w:type="gramStart"/>
      <w:r w:rsidRPr="00577C01">
        <w:rPr>
          <w:szCs w:val="26"/>
        </w:rPr>
        <w:t>систем оплаты труда работников республиканских государственных учреждений</w:t>
      </w:r>
      <w:proofErr w:type="gramEnd"/>
      <w:r w:rsidRPr="00577C01">
        <w:rPr>
          <w:szCs w:val="26"/>
        </w:rPr>
        <w:t xml:space="preserve"> и фондов, финансируемых из республиканского бюджета, руководствуясь статьями 29,</w:t>
      </w:r>
      <w:r>
        <w:rPr>
          <w:szCs w:val="26"/>
        </w:rPr>
        <w:t xml:space="preserve"> </w:t>
      </w:r>
      <w:r w:rsidRPr="00577C01">
        <w:rPr>
          <w:szCs w:val="26"/>
        </w:rPr>
        <w:t xml:space="preserve">30 Устава муниципального образования «Заиграевский район», 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577C01">
        <w:rPr>
          <w:b/>
          <w:szCs w:val="26"/>
        </w:rPr>
        <w:t xml:space="preserve">постановляю: 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 xml:space="preserve">1. Внести следующие изменения в Положение «О системе </w:t>
      </w:r>
      <w:proofErr w:type="gramStart"/>
      <w:r w:rsidRPr="00577C01">
        <w:rPr>
          <w:szCs w:val="26"/>
        </w:rPr>
        <w:t>оплаты труда работников муниципальных образовательных организаций дополнительного образования муниципального</w:t>
      </w:r>
      <w:proofErr w:type="gramEnd"/>
      <w:r w:rsidRPr="00577C01">
        <w:rPr>
          <w:szCs w:val="26"/>
        </w:rPr>
        <w:t xml:space="preserve"> образования «Заи</w:t>
      </w:r>
      <w:r>
        <w:rPr>
          <w:szCs w:val="26"/>
        </w:rPr>
        <w:t>граевский район», утвержденное П</w:t>
      </w:r>
      <w:r w:rsidRPr="00577C01">
        <w:rPr>
          <w:szCs w:val="26"/>
        </w:rPr>
        <w:t xml:space="preserve">остановлением Администрации муниципального образования «Заиграевский район» </w:t>
      </w:r>
      <w:r>
        <w:rPr>
          <w:szCs w:val="26"/>
        </w:rPr>
        <w:t>от 01.12.2015</w:t>
      </w:r>
      <w:r w:rsidRPr="00577C01">
        <w:rPr>
          <w:szCs w:val="26"/>
        </w:rPr>
        <w:t xml:space="preserve"> № 560:</w:t>
      </w:r>
    </w:p>
    <w:p w:rsidR="00D742B0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 xml:space="preserve">1.1. Приложение № 1 к Положению о системе </w:t>
      </w:r>
      <w:proofErr w:type="gramStart"/>
      <w:r w:rsidRPr="00577C01">
        <w:rPr>
          <w:szCs w:val="26"/>
        </w:rPr>
        <w:t xml:space="preserve">оплаты труда работников </w:t>
      </w:r>
      <w:r w:rsidRPr="00577C01">
        <w:rPr>
          <w:szCs w:val="26"/>
        </w:rPr>
        <w:lastRenderedPageBreak/>
        <w:t>муниципальных образовательных организаций дополнительного образования муниципального образования муниципального</w:t>
      </w:r>
      <w:proofErr w:type="gramEnd"/>
      <w:r w:rsidRPr="00577C01">
        <w:rPr>
          <w:szCs w:val="26"/>
        </w:rPr>
        <w:t xml:space="preserve"> образования «Заиграевский район» изложить </w:t>
      </w:r>
      <w:r>
        <w:rPr>
          <w:szCs w:val="26"/>
        </w:rPr>
        <w:t>в следующей редакции, согласно Приложению</w:t>
      </w:r>
      <w:r w:rsidRPr="00577C01">
        <w:rPr>
          <w:szCs w:val="26"/>
        </w:rPr>
        <w:t xml:space="preserve"> к настоящему Постановлению: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 xml:space="preserve">1.2. Изложить п.2.3 Положения «О системе </w:t>
      </w:r>
      <w:proofErr w:type="gramStart"/>
      <w:r w:rsidRPr="00577C01">
        <w:rPr>
          <w:szCs w:val="26"/>
        </w:rPr>
        <w:t>оплаты труда работников муниципальных образовательных организаций дополнительного образования муниципального</w:t>
      </w:r>
      <w:proofErr w:type="gramEnd"/>
      <w:r w:rsidRPr="00577C01">
        <w:rPr>
          <w:szCs w:val="26"/>
        </w:rPr>
        <w:t xml:space="preserve"> об</w:t>
      </w:r>
      <w:r>
        <w:rPr>
          <w:szCs w:val="26"/>
        </w:rPr>
        <w:t xml:space="preserve">разования «Заиграевский район» </w:t>
      </w:r>
      <w:r w:rsidRPr="00577C01">
        <w:rPr>
          <w:szCs w:val="26"/>
        </w:rPr>
        <w:t>в новой редакции: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>-</w:t>
      </w:r>
      <w:r>
        <w:rPr>
          <w:szCs w:val="26"/>
        </w:rPr>
        <w:t xml:space="preserve"> </w:t>
      </w:r>
      <w:r w:rsidRPr="00577C01">
        <w:rPr>
          <w:szCs w:val="26"/>
        </w:rPr>
        <w:t xml:space="preserve">«2.3. </w:t>
      </w:r>
      <w:proofErr w:type="gramStart"/>
      <w:r w:rsidRPr="00577C01">
        <w:rPr>
          <w:szCs w:val="26"/>
        </w:rPr>
        <w:t>Размер окладов административному персоналу и педагогическому персоналу, непосредственно осуществляющим образовательный процесс, рассчитывается в соответствии  с постановлением Правительства Республики Бурятия от 10.12.2014 N 620 "Об утверждении Положения об установлении систем оплаты труда работников республиканских государственных учреждений и фондов, финансируемых из республиканского бюджета"»</w:t>
      </w:r>
      <w:proofErr w:type="gramEnd"/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>1.3.</w:t>
      </w:r>
      <w:r>
        <w:rPr>
          <w:szCs w:val="26"/>
        </w:rPr>
        <w:t xml:space="preserve"> </w:t>
      </w:r>
      <w:r w:rsidRPr="00577C01">
        <w:rPr>
          <w:szCs w:val="26"/>
        </w:rPr>
        <w:t xml:space="preserve">Дополнить Положение «О системе </w:t>
      </w:r>
      <w:proofErr w:type="gramStart"/>
      <w:r w:rsidRPr="00577C01">
        <w:rPr>
          <w:szCs w:val="26"/>
        </w:rPr>
        <w:t>оплаты труда работников муниципальных образовательных организаций дополнительного образования муниципального</w:t>
      </w:r>
      <w:proofErr w:type="gramEnd"/>
      <w:r w:rsidRPr="00577C01">
        <w:rPr>
          <w:szCs w:val="26"/>
        </w:rPr>
        <w:t xml:space="preserve"> об</w:t>
      </w:r>
      <w:r>
        <w:rPr>
          <w:szCs w:val="26"/>
        </w:rPr>
        <w:t xml:space="preserve">разования «Заиграевский район» </w:t>
      </w:r>
      <w:r w:rsidRPr="00577C01">
        <w:rPr>
          <w:szCs w:val="26"/>
        </w:rPr>
        <w:t xml:space="preserve">п.2.5.1. следующего содержания: 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>- «2.5.1.Установление и выплата всем категориям работников в размере 30% надбавки к заработной плате за работу в Южных районах Восточной Сибири и Дальнего Востока производится с первого дня работы, независимо от возраста</w:t>
      </w:r>
      <w:r>
        <w:rPr>
          <w:szCs w:val="26"/>
        </w:rPr>
        <w:t>,</w:t>
      </w:r>
      <w:r w:rsidRPr="00577C01">
        <w:rPr>
          <w:szCs w:val="26"/>
        </w:rPr>
        <w:t xml:space="preserve"> приступающего к работе, наличия необходимого стажа работы, а также времени проживания на соответствующей территории.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>- Пункт 2.5.1. Положения вступает в силу с момента подписания Дополнительного соглашения № 01.08-010-31/23 от 26.04.2023 года к Региональному соглашению от 20.05.2021 г. № 01.08-010-50/21 между Правительством Республики Бурятия, союзами работодателей Республики Бурятия и объединением организаций профсоюзов Республики Бурятия на 2021-2023 годы, и действует до 31.12.2023 года.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>2. Опубликовать настоящ</w:t>
      </w:r>
      <w:r>
        <w:rPr>
          <w:szCs w:val="26"/>
        </w:rPr>
        <w:t>ее Постановление в газете «Вперё</w:t>
      </w:r>
      <w:r w:rsidRPr="00577C01">
        <w:rPr>
          <w:szCs w:val="26"/>
        </w:rPr>
        <w:t xml:space="preserve">д» и разместить </w:t>
      </w:r>
      <w:r>
        <w:rPr>
          <w:szCs w:val="26"/>
        </w:rPr>
        <w:t xml:space="preserve">на сайте - </w:t>
      </w:r>
      <w:r w:rsidRPr="00577C01">
        <w:rPr>
          <w:szCs w:val="26"/>
          <w:u w:val="single"/>
        </w:rPr>
        <w:t>https://zaigraevo.gosuslugi.ru/.</w:t>
      </w:r>
    </w:p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Настоящее П</w:t>
      </w:r>
      <w:r w:rsidRPr="00577C01">
        <w:rPr>
          <w:szCs w:val="26"/>
        </w:rPr>
        <w:t>остановление вступает в силу со дня его официального опубликования и распространяет свое действие на правоотношения, возникшие с 01.09.2023 года, за исключением п</w:t>
      </w:r>
      <w:r>
        <w:rPr>
          <w:szCs w:val="26"/>
        </w:rPr>
        <w:t>.1.2 настоящего Постановления.</w:t>
      </w:r>
    </w:p>
    <w:p w:rsid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577C01">
        <w:rPr>
          <w:szCs w:val="26"/>
        </w:rPr>
        <w:t xml:space="preserve">4. </w:t>
      </w:r>
      <w:proofErr w:type="gramStart"/>
      <w:r w:rsidRPr="00577C01">
        <w:rPr>
          <w:szCs w:val="26"/>
        </w:rPr>
        <w:t>Контроль за</w:t>
      </w:r>
      <w:proofErr w:type="gramEnd"/>
      <w:r w:rsidRPr="00577C01">
        <w:rPr>
          <w:szCs w:val="26"/>
        </w:rPr>
        <w:t xml:space="preserve"> исполнением </w:t>
      </w:r>
      <w:r>
        <w:rPr>
          <w:szCs w:val="26"/>
        </w:rPr>
        <w:t>настоящего</w:t>
      </w:r>
      <w:r w:rsidRPr="00577C01">
        <w:rPr>
          <w:szCs w:val="26"/>
        </w:rPr>
        <w:t xml:space="preserve"> Постановления возложить</w:t>
      </w:r>
      <w:r>
        <w:rPr>
          <w:szCs w:val="26"/>
        </w:rPr>
        <w:t xml:space="preserve"> на </w:t>
      </w:r>
      <w:r w:rsidRPr="00577C01">
        <w:rPr>
          <w:szCs w:val="26"/>
        </w:rPr>
        <w:t>С.В.</w:t>
      </w:r>
      <w:r>
        <w:rPr>
          <w:szCs w:val="26"/>
        </w:rPr>
        <w:t xml:space="preserve"> </w:t>
      </w:r>
      <w:proofErr w:type="spellStart"/>
      <w:r w:rsidRPr="00577C01">
        <w:rPr>
          <w:szCs w:val="26"/>
        </w:rPr>
        <w:t>Вдовенкову</w:t>
      </w:r>
      <w:proofErr w:type="spellEnd"/>
      <w:r w:rsidRPr="00577C01">
        <w:rPr>
          <w:szCs w:val="26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77C01" w:rsidRDefault="00577C0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77C01" w:rsidRDefault="00577C01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57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77C01" w:rsidRDefault="00577C01" w:rsidP="00577C01">
      <w:pPr>
        <w:jc w:val="right"/>
        <w:rPr>
          <w:rStyle w:val="a9"/>
          <w:b w:val="0"/>
          <w:color w:val="000000" w:themeColor="text1"/>
          <w:szCs w:val="28"/>
        </w:rPr>
      </w:pPr>
      <w:r w:rsidRPr="00577C01">
        <w:rPr>
          <w:rStyle w:val="a9"/>
          <w:b w:val="0"/>
          <w:color w:val="000000" w:themeColor="text1"/>
          <w:szCs w:val="28"/>
        </w:rPr>
        <w:lastRenderedPageBreak/>
        <w:t>Приложение</w:t>
      </w:r>
    </w:p>
    <w:p w:rsidR="00577C01" w:rsidRPr="00577C01" w:rsidRDefault="00577C01" w:rsidP="00577C01">
      <w:pPr>
        <w:jc w:val="right"/>
        <w:rPr>
          <w:rStyle w:val="a9"/>
          <w:b w:val="0"/>
          <w:color w:val="000000" w:themeColor="text1"/>
          <w:szCs w:val="28"/>
        </w:rPr>
      </w:pPr>
      <w:r w:rsidRPr="00577C01">
        <w:rPr>
          <w:rStyle w:val="a9"/>
          <w:b w:val="0"/>
          <w:color w:val="000000" w:themeColor="text1"/>
          <w:szCs w:val="28"/>
        </w:rPr>
        <w:t xml:space="preserve">к </w:t>
      </w:r>
      <w:hyperlink w:anchor="sub_0" w:history="1">
        <w:proofErr w:type="gramStart"/>
        <w:r>
          <w:rPr>
            <w:rStyle w:val="aa"/>
            <w:b w:val="0"/>
            <w:color w:val="000000" w:themeColor="text1"/>
            <w:szCs w:val="28"/>
          </w:rPr>
          <w:t>П</w:t>
        </w:r>
        <w:r w:rsidRPr="00577C01">
          <w:rPr>
            <w:rStyle w:val="aa"/>
            <w:b w:val="0"/>
            <w:color w:val="000000" w:themeColor="text1"/>
            <w:szCs w:val="28"/>
          </w:rPr>
          <w:t>остановлени</w:t>
        </w:r>
      </w:hyperlink>
      <w:r>
        <w:rPr>
          <w:rStyle w:val="a9"/>
          <w:b w:val="0"/>
          <w:color w:val="000000" w:themeColor="text1"/>
          <w:szCs w:val="28"/>
        </w:rPr>
        <w:t>ю</w:t>
      </w:r>
      <w:proofErr w:type="gramEnd"/>
      <w:r>
        <w:rPr>
          <w:rStyle w:val="a9"/>
          <w:b w:val="0"/>
          <w:color w:val="000000" w:themeColor="text1"/>
          <w:szCs w:val="28"/>
        </w:rPr>
        <w:t xml:space="preserve"> Администрации</w:t>
      </w:r>
    </w:p>
    <w:p w:rsidR="00577C01" w:rsidRDefault="00577C01" w:rsidP="00577C01">
      <w:pPr>
        <w:jc w:val="right"/>
        <w:rPr>
          <w:rStyle w:val="a9"/>
          <w:b w:val="0"/>
          <w:color w:val="000000" w:themeColor="text1"/>
          <w:szCs w:val="28"/>
        </w:rPr>
      </w:pPr>
      <w:r>
        <w:rPr>
          <w:rStyle w:val="a9"/>
          <w:b w:val="0"/>
          <w:color w:val="000000" w:themeColor="text1"/>
          <w:szCs w:val="28"/>
        </w:rPr>
        <w:t>муниципального образования</w:t>
      </w:r>
    </w:p>
    <w:p w:rsidR="00577C01" w:rsidRDefault="00577C01" w:rsidP="00577C01">
      <w:pPr>
        <w:jc w:val="right"/>
        <w:rPr>
          <w:rStyle w:val="a9"/>
          <w:b w:val="0"/>
          <w:color w:val="000000" w:themeColor="text1"/>
          <w:szCs w:val="28"/>
        </w:rPr>
      </w:pPr>
      <w:r>
        <w:rPr>
          <w:rStyle w:val="a9"/>
          <w:b w:val="0"/>
          <w:color w:val="000000" w:themeColor="text1"/>
          <w:szCs w:val="28"/>
        </w:rPr>
        <w:t>«Заиграевский район»</w:t>
      </w:r>
    </w:p>
    <w:p w:rsidR="00577C01" w:rsidRPr="00577C01" w:rsidRDefault="00577C01" w:rsidP="00577C01">
      <w:pPr>
        <w:jc w:val="right"/>
        <w:rPr>
          <w:color w:val="000000" w:themeColor="text1"/>
          <w:szCs w:val="28"/>
        </w:rPr>
      </w:pPr>
      <w:r w:rsidRPr="00577C01">
        <w:rPr>
          <w:rStyle w:val="a9"/>
          <w:b w:val="0"/>
          <w:color w:val="000000" w:themeColor="text1"/>
          <w:szCs w:val="28"/>
        </w:rPr>
        <w:t xml:space="preserve">от </w:t>
      </w:r>
      <w:r w:rsidRPr="00577C01">
        <w:rPr>
          <w:rStyle w:val="a9"/>
          <w:b w:val="0"/>
          <w:color w:val="000000" w:themeColor="text1"/>
          <w:szCs w:val="28"/>
          <w:u w:val="single"/>
        </w:rPr>
        <w:t>31.10.2023</w:t>
      </w:r>
      <w:r>
        <w:rPr>
          <w:rStyle w:val="a9"/>
          <w:b w:val="0"/>
          <w:color w:val="000000" w:themeColor="text1"/>
          <w:szCs w:val="28"/>
        </w:rPr>
        <w:t xml:space="preserve"> № </w:t>
      </w:r>
      <w:r w:rsidRPr="00577C01">
        <w:rPr>
          <w:rStyle w:val="a9"/>
          <w:b w:val="0"/>
          <w:color w:val="000000" w:themeColor="text1"/>
          <w:szCs w:val="28"/>
          <w:u w:val="single"/>
        </w:rPr>
        <w:t>418</w:t>
      </w:r>
    </w:p>
    <w:p w:rsidR="00577C01" w:rsidRPr="00577C01" w:rsidRDefault="00577C01" w:rsidP="00577C01">
      <w:pPr>
        <w:autoSpaceDE w:val="0"/>
        <w:autoSpaceDN w:val="0"/>
        <w:adjustRightInd w:val="0"/>
        <w:ind w:left="4536"/>
        <w:jc w:val="right"/>
        <w:rPr>
          <w:color w:val="000000" w:themeColor="text1"/>
          <w:szCs w:val="28"/>
        </w:rPr>
      </w:pPr>
    </w:p>
    <w:p w:rsidR="00577C01" w:rsidRPr="00577C01" w:rsidRDefault="00577C01" w:rsidP="00577C01">
      <w:pPr>
        <w:autoSpaceDE w:val="0"/>
        <w:autoSpaceDN w:val="0"/>
        <w:adjustRightInd w:val="0"/>
        <w:ind w:left="4536"/>
        <w:jc w:val="right"/>
        <w:rPr>
          <w:color w:val="000000" w:themeColor="text1"/>
          <w:szCs w:val="28"/>
        </w:rPr>
      </w:pPr>
      <w:r w:rsidRPr="00577C01">
        <w:rPr>
          <w:color w:val="000000" w:themeColor="text1"/>
          <w:szCs w:val="28"/>
        </w:rPr>
        <w:t>Приложение № 1</w:t>
      </w:r>
    </w:p>
    <w:p w:rsidR="00577C01" w:rsidRPr="00577C01" w:rsidRDefault="00577C01" w:rsidP="00577C01">
      <w:pPr>
        <w:ind w:left="4536"/>
        <w:jc w:val="right"/>
        <w:rPr>
          <w:color w:val="000000" w:themeColor="text1"/>
          <w:szCs w:val="28"/>
        </w:rPr>
      </w:pPr>
      <w:r w:rsidRPr="00577C01">
        <w:rPr>
          <w:color w:val="000000" w:themeColor="text1"/>
          <w:szCs w:val="28"/>
        </w:rPr>
        <w:t>к Положению о системе оплаты труда</w:t>
      </w:r>
    </w:p>
    <w:p w:rsidR="00577C01" w:rsidRPr="00577C01" w:rsidRDefault="00577C01" w:rsidP="00577C01">
      <w:pPr>
        <w:ind w:left="4536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работников муниципальных</w:t>
      </w:r>
    </w:p>
    <w:p w:rsidR="00577C01" w:rsidRPr="00577C01" w:rsidRDefault="00577C01" w:rsidP="00577C01">
      <w:pPr>
        <w:ind w:left="4536"/>
        <w:jc w:val="right"/>
        <w:rPr>
          <w:color w:val="000000" w:themeColor="text1"/>
          <w:szCs w:val="28"/>
        </w:rPr>
      </w:pPr>
      <w:r w:rsidRPr="00577C01">
        <w:rPr>
          <w:color w:val="000000" w:themeColor="text1"/>
          <w:szCs w:val="28"/>
        </w:rPr>
        <w:t>образовательных организаций</w:t>
      </w:r>
    </w:p>
    <w:p w:rsidR="00577C01" w:rsidRPr="00577C01" w:rsidRDefault="00577C01" w:rsidP="00577C01">
      <w:pPr>
        <w:ind w:left="4536"/>
        <w:jc w:val="right"/>
        <w:rPr>
          <w:color w:val="000000" w:themeColor="text1"/>
          <w:szCs w:val="28"/>
        </w:rPr>
      </w:pPr>
      <w:r w:rsidRPr="00577C01">
        <w:rPr>
          <w:color w:val="000000" w:themeColor="text1"/>
          <w:szCs w:val="28"/>
        </w:rPr>
        <w:t>дополнительного образования</w:t>
      </w:r>
    </w:p>
    <w:p w:rsidR="00577C01" w:rsidRDefault="00577C01" w:rsidP="00577C01">
      <w:pPr>
        <w:ind w:left="4536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муниципального образования</w:t>
      </w:r>
    </w:p>
    <w:p w:rsidR="00577C01" w:rsidRPr="00577C01" w:rsidRDefault="00577C01" w:rsidP="00577C01">
      <w:pPr>
        <w:ind w:left="4536"/>
        <w:jc w:val="right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«Заиграевский</w:t>
      </w:r>
      <w:r w:rsidRPr="00577C01">
        <w:rPr>
          <w:color w:val="000000" w:themeColor="text1"/>
          <w:szCs w:val="28"/>
        </w:rPr>
        <w:t xml:space="preserve"> район»</w:t>
      </w:r>
    </w:p>
    <w:p w:rsidR="00577C01" w:rsidRPr="000D503A" w:rsidRDefault="00577C01" w:rsidP="00577C01">
      <w:pPr>
        <w:autoSpaceDE w:val="0"/>
        <w:autoSpaceDN w:val="0"/>
        <w:adjustRightInd w:val="0"/>
        <w:jc w:val="right"/>
        <w:rPr>
          <w:szCs w:val="28"/>
        </w:rPr>
      </w:pPr>
    </w:p>
    <w:p w:rsidR="00577C01" w:rsidRDefault="00577C01" w:rsidP="00577C0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D503A">
        <w:rPr>
          <w:b/>
          <w:bCs/>
          <w:szCs w:val="28"/>
        </w:rPr>
        <w:t xml:space="preserve">Оклады по профессиональным квалификационным группам должностей работников </w:t>
      </w:r>
      <w:r>
        <w:rPr>
          <w:b/>
          <w:bCs/>
          <w:szCs w:val="28"/>
        </w:rPr>
        <w:t xml:space="preserve">муниципальных </w:t>
      </w:r>
      <w:r w:rsidRPr="000D503A">
        <w:rPr>
          <w:b/>
          <w:bCs/>
          <w:szCs w:val="28"/>
        </w:rPr>
        <w:t>образовательных организаций</w:t>
      </w:r>
      <w:r>
        <w:rPr>
          <w:b/>
          <w:bCs/>
          <w:szCs w:val="28"/>
        </w:rPr>
        <w:t xml:space="preserve"> дополнительного образования</w:t>
      </w:r>
    </w:p>
    <w:p w:rsidR="00577C01" w:rsidRPr="000D503A" w:rsidRDefault="00577C01" w:rsidP="00577C0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2278"/>
        <w:gridCol w:w="3685"/>
        <w:gridCol w:w="1701"/>
      </w:tblGrid>
      <w:tr w:rsidR="00577C01" w:rsidRPr="000D503A" w:rsidTr="00577C01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ПКГ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Должности, профессии,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Размер оклада (руб.)</w:t>
            </w:r>
          </w:p>
        </w:tc>
      </w:tr>
      <w:tr w:rsidR="00577C01" w:rsidRPr="000D503A" w:rsidTr="00577C01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Руководитель (начальник) структурного подразделения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14049</w:t>
            </w:r>
          </w:p>
        </w:tc>
      </w:tr>
      <w:tr w:rsidR="00577C01" w:rsidRPr="000D503A" w:rsidTr="00577C01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Музыкальный руководитель; старший вожатый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11141</w:t>
            </w:r>
          </w:p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7C01" w:rsidRPr="000D503A" w:rsidTr="00577C01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11141</w:t>
            </w:r>
          </w:p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7C01" w:rsidRPr="000D503A" w:rsidTr="00577C01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Воспитатель;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11141</w:t>
            </w:r>
          </w:p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7C01" w:rsidRPr="000D503A" w:rsidTr="00577C01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Старший воспитатель; старший методист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11141</w:t>
            </w:r>
          </w:p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7C01" w:rsidRPr="000D503A" w:rsidTr="00577C01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ПКГ общеотраслевых должностей служащих 1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Делопроизводитель; кассир; секретарь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8670</w:t>
            </w:r>
          </w:p>
        </w:tc>
      </w:tr>
      <w:tr w:rsidR="00577C01" w:rsidRPr="000D503A" w:rsidTr="00577C01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 xml:space="preserve">ПКГ общеотраслевых </w:t>
            </w:r>
            <w:r w:rsidRPr="00577C01">
              <w:rPr>
                <w:color w:val="000000" w:themeColor="text1"/>
                <w:sz w:val="24"/>
                <w:szCs w:val="24"/>
              </w:rPr>
              <w:lastRenderedPageBreak/>
              <w:t>должностей служащих 2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Секретарь руководителя; техник-программист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9588</w:t>
            </w:r>
          </w:p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7C01" w:rsidRPr="000D503A" w:rsidTr="00577C01">
        <w:trPr>
          <w:trHeight w:val="3046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Заведующий складом; заведующий хозяйством; 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9588</w:t>
            </w:r>
          </w:p>
        </w:tc>
      </w:tr>
      <w:tr w:rsidR="00577C01" w:rsidRPr="000D503A" w:rsidTr="00577C01">
        <w:trPr>
          <w:trHeight w:val="886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Оклады по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/document/193507/entry/1000" w:history="1">
              <w:r w:rsidRPr="00577C01">
                <w:rPr>
                  <w:rStyle w:val="a8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профессиональным квалификационным группам</w:t>
              </w:r>
            </w:hyperlink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577C01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общеотраслевых профессий рабочих (утверждены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0" w:anchor="/document/193507/entry/0" w:history="1">
              <w:r w:rsidRPr="00577C01">
                <w:rPr>
                  <w:rStyle w:val="a8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приказом</w:t>
              </w:r>
            </w:hyperlink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77C01">
              <w:rPr>
                <w:color w:val="000000" w:themeColor="text1"/>
                <w:sz w:val="24"/>
                <w:szCs w:val="24"/>
                <w:shd w:val="clear" w:color="auto" w:fill="FFFFFF"/>
              </w:rPr>
              <w:t>Министерства здравоохранения и социального развития Российской Федерации от 29.05.2008 N 248н)</w:t>
            </w:r>
          </w:p>
        </w:tc>
      </w:tr>
      <w:tr w:rsidR="00577C01" w:rsidRPr="000D503A" w:rsidTr="00577C01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ПКГ общеотраслевых профессий рабочих 1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7C01">
              <w:rPr>
                <w:color w:val="000000" w:themeColor="text1"/>
                <w:sz w:val="24"/>
                <w:szCs w:val="24"/>
              </w:rPr>
              <w:t>Гардеробщик; дворник; истопник; кастелянша; кладовщик; няня; повар 2 - 3 разряда; мойщик посуды; машинист по стирке спецодежды (белья); подсобный рабочий; сторож (вахтер); уборщик служебных помещений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8631</w:t>
            </w:r>
          </w:p>
        </w:tc>
      </w:tr>
      <w:tr w:rsidR="00577C01" w:rsidRPr="000D503A" w:rsidTr="00577C01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ПКГ общеотраслевых профессий рабочих 2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Водитель автомобиля; повар 4 - 5 разряда; 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8670</w:t>
            </w:r>
          </w:p>
        </w:tc>
      </w:tr>
      <w:tr w:rsidR="00577C01" w:rsidRPr="000D503A" w:rsidTr="00577C01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 квалификационным уровнем настоящей профессиональной группы, выполняющих важные и ответственные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C01" w:rsidRPr="00577C01" w:rsidRDefault="00577C01" w:rsidP="00577C0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7C01">
              <w:rPr>
                <w:color w:val="000000" w:themeColor="text1"/>
                <w:sz w:val="24"/>
                <w:szCs w:val="24"/>
              </w:rPr>
              <w:t>9588</w:t>
            </w:r>
          </w:p>
        </w:tc>
      </w:tr>
    </w:tbl>
    <w:p w:rsidR="00577C01" w:rsidRPr="00577C01" w:rsidRDefault="00577C01" w:rsidP="0057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577C01" w:rsidRPr="00577C0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77C01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577C01"/>
    <w:rPr>
      <w:b/>
      <w:bCs/>
      <w:color w:val="26282F"/>
    </w:rPr>
  </w:style>
  <w:style w:type="character" w:customStyle="1" w:styleId="aa">
    <w:name w:val="Гипертекстовая ссылка"/>
    <w:basedOn w:val="a9"/>
    <w:rsid w:val="00577C01"/>
    <w:rPr>
      <w:b/>
      <w:bCs/>
      <w:color w:val="106BBE"/>
    </w:rPr>
  </w:style>
  <w:style w:type="character" w:customStyle="1" w:styleId="apple-converted-space">
    <w:name w:val="apple-converted-space"/>
    <w:basedOn w:val="a0"/>
    <w:rsid w:val="0057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577C01"/>
    <w:rPr>
      <w:b/>
      <w:bCs/>
      <w:color w:val="26282F"/>
    </w:rPr>
  </w:style>
  <w:style w:type="character" w:customStyle="1" w:styleId="aa">
    <w:name w:val="Гипертекстовая ссылка"/>
    <w:basedOn w:val="a9"/>
    <w:rsid w:val="00577C01"/>
    <w:rPr>
      <w:b/>
      <w:bCs/>
      <w:color w:val="106BBE"/>
    </w:rPr>
  </w:style>
  <w:style w:type="character" w:customStyle="1" w:styleId="apple-converted-space">
    <w:name w:val="apple-converted-space"/>
    <w:basedOn w:val="a0"/>
    <w:rsid w:val="0057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96CA-DAB1-4004-96AC-7F7466DB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2023-11-02T05:07:00Z</cp:lastPrinted>
  <dcterms:created xsi:type="dcterms:W3CDTF">2023-11-02T05:07:00Z</dcterms:created>
  <dcterms:modified xsi:type="dcterms:W3CDTF">2023-11-02T05:07:00Z</dcterms:modified>
</cp:coreProperties>
</file>