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414ED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03394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8414ED" w:rsidRDefault="008414ED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8414ED">
        <w:rPr>
          <w:sz w:val="24"/>
          <w:szCs w:val="24"/>
          <w:u w:val="single"/>
        </w:rPr>
        <w:t>29</w:t>
      </w:r>
      <w:r w:rsidR="004917AC" w:rsidRPr="008414ED">
        <w:rPr>
          <w:sz w:val="24"/>
          <w:szCs w:val="24"/>
          <w:u w:val="single"/>
        </w:rPr>
        <w:t>.</w:t>
      </w:r>
      <w:r w:rsidR="00125570" w:rsidRPr="008414ED">
        <w:rPr>
          <w:sz w:val="24"/>
          <w:szCs w:val="24"/>
          <w:u w:val="single"/>
        </w:rPr>
        <w:t>01.2024</w:t>
      </w:r>
      <w:r w:rsidR="0043356C" w:rsidRPr="008414ED">
        <w:rPr>
          <w:sz w:val="24"/>
          <w:szCs w:val="24"/>
        </w:rPr>
        <w:t xml:space="preserve">             </w:t>
      </w:r>
      <w:r w:rsidR="00416370" w:rsidRPr="008414ED">
        <w:rPr>
          <w:sz w:val="24"/>
          <w:szCs w:val="24"/>
        </w:rPr>
        <w:t xml:space="preserve">                               </w:t>
      </w:r>
      <w:r w:rsidR="0043356C" w:rsidRPr="008414ED">
        <w:rPr>
          <w:sz w:val="24"/>
          <w:szCs w:val="24"/>
        </w:rPr>
        <w:t xml:space="preserve">     </w:t>
      </w:r>
      <w:r w:rsidR="0020042E" w:rsidRPr="008414ED">
        <w:rPr>
          <w:sz w:val="24"/>
          <w:szCs w:val="24"/>
        </w:rPr>
        <w:t xml:space="preserve">    </w:t>
      </w:r>
      <w:r w:rsidR="0043356C" w:rsidRPr="008414ED">
        <w:rPr>
          <w:sz w:val="24"/>
          <w:szCs w:val="24"/>
        </w:rPr>
        <w:t xml:space="preserve">  </w:t>
      </w:r>
      <w:r w:rsidR="008A4DC0" w:rsidRPr="008414ED">
        <w:rPr>
          <w:sz w:val="24"/>
          <w:szCs w:val="24"/>
        </w:rPr>
        <w:t xml:space="preserve">                                               </w:t>
      </w:r>
      <w:r w:rsidR="00416370" w:rsidRPr="008414ED">
        <w:rPr>
          <w:sz w:val="24"/>
          <w:szCs w:val="24"/>
        </w:rPr>
        <w:t xml:space="preserve"> </w:t>
      </w:r>
      <w:r w:rsidR="008A4DC0" w:rsidRPr="008414ED">
        <w:rPr>
          <w:sz w:val="24"/>
          <w:szCs w:val="24"/>
        </w:rPr>
        <w:t xml:space="preserve"> </w:t>
      </w:r>
      <w:r w:rsidR="003B7EF7" w:rsidRPr="008414ED">
        <w:rPr>
          <w:sz w:val="24"/>
          <w:szCs w:val="24"/>
        </w:rPr>
        <w:t xml:space="preserve"> </w:t>
      </w:r>
      <w:r w:rsidR="00B57E6E" w:rsidRPr="008414ED">
        <w:rPr>
          <w:sz w:val="24"/>
          <w:szCs w:val="24"/>
        </w:rPr>
        <w:t xml:space="preserve">   </w:t>
      </w:r>
      <w:r w:rsidRPr="008414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43356C" w:rsidRPr="008414ED">
        <w:rPr>
          <w:sz w:val="24"/>
          <w:szCs w:val="24"/>
        </w:rPr>
        <w:t>№</w:t>
      </w:r>
      <w:r w:rsidR="008A4DC0" w:rsidRPr="008414ED">
        <w:rPr>
          <w:sz w:val="24"/>
          <w:szCs w:val="24"/>
        </w:rPr>
        <w:t xml:space="preserve"> </w:t>
      </w:r>
      <w:r w:rsidRPr="008414ED">
        <w:rPr>
          <w:sz w:val="24"/>
          <w:szCs w:val="24"/>
          <w:u w:val="single"/>
        </w:rPr>
        <w:t>35</w:t>
      </w:r>
    </w:p>
    <w:p w:rsidR="0043356C" w:rsidRPr="008414ED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8414ED">
        <w:rPr>
          <w:sz w:val="24"/>
          <w:szCs w:val="24"/>
        </w:rPr>
        <w:t>п. Заиграево</w:t>
      </w:r>
    </w:p>
    <w:p w:rsidR="008414ED" w:rsidRDefault="008414ED" w:rsidP="008414ED">
      <w:pPr>
        <w:pStyle w:val="50"/>
        <w:shd w:val="clear" w:color="auto" w:fill="auto"/>
        <w:tabs>
          <w:tab w:val="left" w:pos="5954"/>
        </w:tabs>
        <w:spacing w:after="0" w:line="240" w:lineRule="auto"/>
        <w:ind w:left="40" w:right="3628" w:firstLine="0"/>
        <w:jc w:val="both"/>
        <w:rPr>
          <w:sz w:val="24"/>
          <w:szCs w:val="24"/>
        </w:rPr>
      </w:pPr>
      <w:r w:rsidRPr="008414ED">
        <w:rPr>
          <w:sz w:val="24"/>
          <w:szCs w:val="24"/>
        </w:rPr>
        <w:t>О внесении изменений в Постановление Администрации муниципального образования «Заиграевский район» о</w:t>
      </w:r>
      <w:r>
        <w:rPr>
          <w:sz w:val="24"/>
          <w:szCs w:val="24"/>
        </w:rPr>
        <w:t xml:space="preserve">т 05.03.2021 </w:t>
      </w:r>
      <w:r w:rsidRPr="008414ED">
        <w:rPr>
          <w:sz w:val="24"/>
          <w:szCs w:val="24"/>
        </w:rPr>
        <w:t>№ 133</w:t>
      </w:r>
      <w:r>
        <w:rPr>
          <w:sz w:val="24"/>
          <w:szCs w:val="24"/>
        </w:rPr>
        <w:t xml:space="preserve"> </w:t>
      </w:r>
      <w:r w:rsidRPr="008414ED">
        <w:rPr>
          <w:sz w:val="24"/>
          <w:szCs w:val="24"/>
        </w:rPr>
        <w:t>«Об утверждении Положени</w:t>
      </w:r>
      <w:r>
        <w:rPr>
          <w:sz w:val="24"/>
          <w:szCs w:val="24"/>
        </w:rPr>
        <w:t>я</w:t>
      </w:r>
      <w:r w:rsidRPr="008414ED">
        <w:rPr>
          <w:sz w:val="24"/>
          <w:szCs w:val="24"/>
        </w:rPr>
        <w:t xml:space="preserve"> «Об оплате труда работников администрации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</w:t>
      </w:r>
      <w:r>
        <w:rPr>
          <w:sz w:val="24"/>
          <w:szCs w:val="24"/>
        </w:rPr>
        <w:t>жностями муниципальной службы»</w:t>
      </w:r>
    </w:p>
    <w:p w:rsidR="008414ED" w:rsidRPr="008414ED" w:rsidRDefault="008414ED" w:rsidP="008414ED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</w:rPr>
      </w:pPr>
    </w:p>
    <w:p w:rsidR="008414ED" w:rsidRDefault="008414ED" w:rsidP="008414ED">
      <w:pPr>
        <w:ind w:firstLine="709"/>
        <w:jc w:val="both"/>
        <w:rPr>
          <w:sz w:val="24"/>
          <w:szCs w:val="24"/>
        </w:rPr>
      </w:pPr>
      <w:proofErr w:type="gramStart"/>
      <w:r w:rsidRPr="008414ED">
        <w:rPr>
          <w:sz w:val="24"/>
          <w:szCs w:val="24"/>
        </w:rPr>
        <w:t>В целях выполнения трудового законодательства и в соответствии с Трудовым кодексом Российской Федерации, Федеральным законом</w:t>
      </w:r>
      <w:r>
        <w:rPr>
          <w:sz w:val="24"/>
          <w:szCs w:val="24"/>
        </w:rPr>
        <w:t xml:space="preserve"> от 27 ноября 2023 г. № 548-ФЗ </w:t>
      </w:r>
      <w:r w:rsidRPr="008414ED">
        <w:rPr>
          <w:sz w:val="24"/>
          <w:szCs w:val="24"/>
        </w:rPr>
        <w:t>"О внесении изменений в статью 1 Федерального закона "О минимальном размере оплаты труда" и признании утратившими силу статей 2 и 3 Федерального закона "О внесении изменения в статью 1 Федерального закона "О минимальном размере оплаты труда" и о приостановлении</w:t>
      </w:r>
      <w:proofErr w:type="gramEnd"/>
      <w:r w:rsidRPr="008414ED">
        <w:rPr>
          <w:sz w:val="24"/>
          <w:szCs w:val="24"/>
        </w:rPr>
        <w:t xml:space="preserve"> действия ее отдельных положений", Федеральным законом от 06.10.2003  № 131-ФЗ «Об общих принципах организации местного самоуправ</w:t>
      </w:r>
      <w:r>
        <w:rPr>
          <w:sz w:val="24"/>
          <w:szCs w:val="24"/>
        </w:rPr>
        <w:t xml:space="preserve">ления в Российской Федерации», </w:t>
      </w:r>
      <w:r w:rsidRPr="008414ED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статьями</w:t>
      </w:r>
      <w:r w:rsidRPr="008414ED">
        <w:rPr>
          <w:sz w:val="24"/>
          <w:szCs w:val="24"/>
        </w:rPr>
        <w:t xml:space="preserve"> 29, 30 Устава муниципального образования «Заиграевский район»,</w:t>
      </w:r>
    </w:p>
    <w:p w:rsidR="008414ED" w:rsidRPr="008414ED" w:rsidRDefault="008414ED" w:rsidP="008414ED">
      <w:pPr>
        <w:ind w:firstLine="709"/>
        <w:jc w:val="both"/>
        <w:rPr>
          <w:b/>
          <w:sz w:val="24"/>
          <w:szCs w:val="24"/>
        </w:rPr>
      </w:pPr>
      <w:r w:rsidRPr="008414ED">
        <w:rPr>
          <w:b/>
          <w:sz w:val="24"/>
          <w:szCs w:val="24"/>
        </w:rPr>
        <w:t>постановляю:</w:t>
      </w:r>
    </w:p>
    <w:p w:rsidR="008414ED" w:rsidRPr="008414ED" w:rsidRDefault="008414ED" w:rsidP="008414ED">
      <w:pPr>
        <w:ind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>1.</w:t>
      </w:r>
      <w:r w:rsidRPr="008414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Повысить</w:t>
      </w:r>
      <w:r w:rsidRPr="008414ED">
        <w:rPr>
          <w:sz w:val="24"/>
          <w:szCs w:val="24"/>
        </w:rPr>
        <w:t xml:space="preserve"> с 1 января 2024</w:t>
      </w:r>
      <w:r>
        <w:rPr>
          <w:sz w:val="24"/>
          <w:szCs w:val="24"/>
        </w:rPr>
        <w:t xml:space="preserve"> года</w:t>
      </w:r>
      <w:bookmarkStart w:id="0" w:name="_GoBack"/>
      <w:bookmarkEnd w:id="0"/>
      <w:r w:rsidRPr="008414ED">
        <w:rPr>
          <w:sz w:val="24"/>
          <w:szCs w:val="24"/>
        </w:rPr>
        <w:t xml:space="preserve"> на 18,5 процентов размер оклада Рабочих (работники, отнесенные к профессиональным квалификационным группам общеотраслевых профессий рабочих).</w:t>
      </w:r>
    </w:p>
    <w:p w:rsidR="008414ED" w:rsidRPr="008414ED" w:rsidRDefault="008414ED" w:rsidP="008414ED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>2</w:t>
      </w:r>
      <w:r>
        <w:rPr>
          <w:sz w:val="24"/>
          <w:szCs w:val="24"/>
        </w:rPr>
        <w:t xml:space="preserve">. Внести изменения в </w:t>
      </w:r>
      <w:r w:rsidRPr="008414ED">
        <w:rPr>
          <w:sz w:val="24"/>
          <w:szCs w:val="24"/>
        </w:rPr>
        <w:t xml:space="preserve">Приложение 1 к Постановлению администрации муниципального образования «Заиграевский район» от 05.03.2021 № 133 «Об утверждении Положения «Об оплате труда работников администрации муниципального образования «Заиграевский район», ее структурных подразделений (в том числе с правами юридического лица), замещающих должности, не являющиеся должностями муниципальной службы»,  </w:t>
      </w:r>
    </w:p>
    <w:p w:rsidR="008414ED" w:rsidRPr="008414ED" w:rsidRDefault="008414ED" w:rsidP="008414ED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>2.1. Строку 1 Таблицы 1 «Размеры базовых окладов по профессионально квалификационным группам» пункта 2.2. Раздела 2 «Условия формирования оплаты труда», изложить в следующей редакции:</w:t>
      </w:r>
    </w:p>
    <w:p w:rsidR="008414ED" w:rsidRPr="008414ED" w:rsidRDefault="008414ED" w:rsidP="008414ED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709"/>
        <w:jc w:val="righ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3"/>
        <w:gridCol w:w="3191"/>
      </w:tblGrid>
      <w:tr w:rsidR="008414ED" w:rsidRPr="008414ED" w:rsidTr="008414ED">
        <w:tc>
          <w:tcPr>
            <w:tcW w:w="709" w:type="dxa"/>
          </w:tcPr>
          <w:p w:rsidR="008414ED" w:rsidRPr="008414ED" w:rsidRDefault="008414ED" w:rsidP="008414ED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1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14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8414ED" w:rsidRPr="008414ED" w:rsidRDefault="008414ED" w:rsidP="008414ED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Единицы профессионально квалификационных групп</w:t>
            </w:r>
          </w:p>
        </w:tc>
        <w:tc>
          <w:tcPr>
            <w:tcW w:w="3191" w:type="dxa"/>
          </w:tcPr>
          <w:p w:rsidR="008414ED" w:rsidRPr="008414ED" w:rsidRDefault="008414ED" w:rsidP="008414ED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Базовый оклад (рублей)</w:t>
            </w:r>
          </w:p>
        </w:tc>
      </w:tr>
      <w:tr w:rsidR="008414ED" w:rsidRPr="008414ED" w:rsidTr="008414ED">
        <w:tc>
          <w:tcPr>
            <w:tcW w:w="709" w:type="dxa"/>
          </w:tcPr>
          <w:p w:rsidR="008414ED" w:rsidRPr="008414ED" w:rsidRDefault="008414ED" w:rsidP="008414ED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414ED" w:rsidRPr="008414ED" w:rsidRDefault="008414ED" w:rsidP="008414ED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 xml:space="preserve">Рабочие (работники, отнесенные к </w:t>
            </w:r>
            <w:r w:rsidRPr="008414E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квалификационным группам общеотраслевых профессий рабочих)</w:t>
            </w:r>
          </w:p>
        </w:tc>
        <w:tc>
          <w:tcPr>
            <w:tcW w:w="3191" w:type="dxa"/>
          </w:tcPr>
          <w:p w:rsidR="008414ED" w:rsidRPr="008414ED" w:rsidRDefault="008414ED" w:rsidP="008414ED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lastRenderedPageBreak/>
              <w:t>8 416</w:t>
            </w:r>
          </w:p>
        </w:tc>
      </w:tr>
    </w:tbl>
    <w:p w:rsidR="008414ED" w:rsidRPr="008414ED" w:rsidRDefault="008414ED" w:rsidP="008414ED">
      <w:pPr>
        <w:pStyle w:val="50"/>
        <w:shd w:val="clear" w:color="auto" w:fill="auto"/>
        <w:tabs>
          <w:tab w:val="left" w:pos="847"/>
          <w:tab w:val="left" w:pos="7289"/>
        </w:tabs>
        <w:spacing w:after="0" w:line="240" w:lineRule="auto"/>
        <w:ind w:right="280" w:firstLine="0"/>
        <w:jc w:val="left"/>
        <w:rPr>
          <w:sz w:val="24"/>
          <w:szCs w:val="24"/>
        </w:rPr>
      </w:pPr>
    </w:p>
    <w:p w:rsidR="008414ED" w:rsidRPr="008414ED" w:rsidRDefault="008414ED" w:rsidP="008414ED">
      <w:pPr>
        <w:ind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8414ED">
        <w:rPr>
          <w:sz w:val="24"/>
          <w:szCs w:val="24"/>
        </w:rPr>
        <w:t>Строку 1 Таблицы 3 «Размеры должностных окладов по квалификационным уровням в профессионально квалификационных группах с учетом повышающих коэффициентов» пункта 2.3. Раздела 2 «Условия формирования оплаты труда», изложить в следующей редакции:</w:t>
      </w:r>
    </w:p>
    <w:p w:rsidR="008414ED" w:rsidRPr="008414ED" w:rsidRDefault="008414ED" w:rsidP="008414ED">
      <w:pPr>
        <w:tabs>
          <w:tab w:val="left" w:pos="7841"/>
        </w:tabs>
        <w:rPr>
          <w:sz w:val="24"/>
          <w:szCs w:val="24"/>
        </w:rPr>
      </w:pPr>
      <w:r w:rsidRPr="008414ED">
        <w:rPr>
          <w:b/>
          <w:sz w:val="24"/>
          <w:szCs w:val="24"/>
        </w:rPr>
        <w:tab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351"/>
        <w:gridCol w:w="2185"/>
        <w:gridCol w:w="2551"/>
        <w:gridCol w:w="1950"/>
      </w:tblGrid>
      <w:tr w:rsidR="008414ED" w:rsidRPr="008414ED" w:rsidTr="008414ED">
        <w:tc>
          <w:tcPr>
            <w:tcW w:w="426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Единицы профессионально квалификационных групп</w:t>
            </w:r>
          </w:p>
        </w:tc>
        <w:tc>
          <w:tcPr>
            <w:tcW w:w="2185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Наименование профессий входящих в профессионально-квалификационную группу</w:t>
            </w:r>
          </w:p>
        </w:tc>
        <w:tc>
          <w:tcPr>
            <w:tcW w:w="1950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8414ED" w:rsidRPr="008414ED" w:rsidTr="008414ED">
        <w:trPr>
          <w:trHeight w:val="3519"/>
        </w:trPr>
        <w:tc>
          <w:tcPr>
            <w:tcW w:w="426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1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Рабочие (работники, отнесенные к профессиональным квалификационным группам общеотраслевых профессий рабочих)</w:t>
            </w:r>
          </w:p>
        </w:tc>
        <w:tc>
          <w:tcPr>
            <w:tcW w:w="2185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Сторож, вахтер, уборщик служебных помещений, билетный кассир, истопник,</w:t>
            </w:r>
          </w:p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 xml:space="preserve">Рабочий (кочегар) котельной (4,5,6 разрядов), рабочий по комплексному обслуживанию и ремонту здания </w:t>
            </w:r>
            <w:proofErr w:type="gramStart"/>
            <w:r w:rsidRPr="008414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14ED">
              <w:rPr>
                <w:rFonts w:ascii="Times New Roman" w:hAnsi="Times New Roman"/>
                <w:sz w:val="24"/>
                <w:szCs w:val="24"/>
              </w:rPr>
              <w:t>2,3,4 разрядов)</w:t>
            </w:r>
          </w:p>
        </w:tc>
        <w:tc>
          <w:tcPr>
            <w:tcW w:w="1950" w:type="dxa"/>
          </w:tcPr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ED">
              <w:rPr>
                <w:rFonts w:ascii="Times New Roman" w:hAnsi="Times New Roman"/>
                <w:sz w:val="24"/>
                <w:szCs w:val="24"/>
              </w:rPr>
              <w:t>8 416</w:t>
            </w:r>
          </w:p>
          <w:p w:rsidR="008414ED" w:rsidRPr="008414ED" w:rsidRDefault="008414ED" w:rsidP="00841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4ED" w:rsidRPr="008414ED" w:rsidRDefault="008414ED" w:rsidP="008414ED">
      <w:pPr>
        <w:pStyle w:val="50"/>
        <w:shd w:val="clear" w:color="auto" w:fill="auto"/>
        <w:tabs>
          <w:tab w:val="left" w:pos="0"/>
        </w:tabs>
        <w:spacing w:after="0"/>
        <w:ind w:right="20"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>П</w:t>
      </w:r>
      <w:r w:rsidRPr="008414ED">
        <w:rPr>
          <w:sz w:val="24"/>
          <w:szCs w:val="24"/>
        </w:rPr>
        <w:t xml:space="preserve">остановление применяется к правоотношениям, возникшим с 1 января 2024 г. </w:t>
      </w:r>
    </w:p>
    <w:p w:rsidR="008414ED" w:rsidRPr="008414ED" w:rsidRDefault="008414ED" w:rsidP="008414ED">
      <w:pPr>
        <w:pStyle w:val="a9"/>
        <w:ind w:left="0" w:right="20" w:firstLine="709"/>
        <w:jc w:val="both"/>
        <w:rPr>
          <w:rFonts w:ascii="Times New Roman" w:hAnsi="Times New Roman" w:cs="Times New Roman"/>
        </w:rPr>
      </w:pPr>
      <w:r w:rsidRPr="008414ED">
        <w:rPr>
          <w:rFonts w:ascii="Times New Roman" w:hAnsi="Times New Roman" w:cs="Times New Roman"/>
        </w:rPr>
        <w:t>4. Увеличение (индексация) должностного оклада  его размера подлежит округлению до целого рубля в сторону увеличения.</w:t>
      </w:r>
    </w:p>
    <w:p w:rsidR="008414ED" w:rsidRPr="008414ED" w:rsidRDefault="008414ED" w:rsidP="008414ED">
      <w:pPr>
        <w:pStyle w:val="50"/>
        <w:shd w:val="clear" w:color="auto" w:fill="auto"/>
        <w:tabs>
          <w:tab w:val="left" w:pos="96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414ED">
        <w:rPr>
          <w:sz w:val="24"/>
          <w:szCs w:val="24"/>
        </w:rPr>
        <w:t xml:space="preserve"> Администрации муниципального образования «Заиграевский район» и ее структурным подразделениям привести в соответствие с настоящим постановлением локальные нормативные акты устанавливающие систему оплаты труда.</w:t>
      </w:r>
    </w:p>
    <w:p w:rsidR="008414ED" w:rsidRDefault="008414ED" w:rsidP="008414ED">
      <w:pPr>
        <w:pStyle w:val="50"/>
        <w:shd w:val="clear" w:color="auto" w:fill="auto"/>
        <w:tabs>
          <w:tab w:val="left" w:pos="962"/>
        </w:tabs>
        <w:spacing w:after="0" w:line="240" w:lineRule="auto"/>
        <w:ind w:right="20" w:firstLine="709"/>
        <w:jc w:val="both"/>
        <w:rPr>
          <w:sz w:val="24"/>
          <w:szCs w:val="24"/>
          <w:u w:val="single"/>
        </w:rPr>
      </w:pPr>
      <w:r w:rsidRPr="008414E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41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</w:t>
      </w:r>
      <w:r w:rsidRPr="008414ED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Pr="008414ED">
        <w:rPr>
          <w:sz w:val="24"/>
          <w:szCs w:val="24"/>
        </w:rPr>
        <w:t>остановление в газете «Вперед»</w:t>
      </w:r>
      <w:r>
        <w:rPr>
          <w:sz w:val="24"/>
          <w:szCs w:val="24"/>
        </w:rPr>
        <w:t xml:space="preserve"> и разместить на сайте - </w:t>
      </w:r>
      <w:hyperlink r:id="rId9" w:history="1">
        <w:r w:rsidRPr="00DC4D99">
          <w:rPr>
            <w:rStyle w:val="a8"/>
            <w:sz w:val="24"/>
            <w:szCs w:val="24"/>
          </w:rPr>
          <w:t>https://zaigraevo.gosuslugi.ru/</w:t>
        </w:r>
      </w:hyperlink>
      <w:r w:rsidRPr="008414ED">
        <w:rPr>
          <w:sz w:val="24"/>
          <w:szCs w:val="24"/>
          <w:u w:val="single"/>
        </w:rPr>
        <w:t>.</w:t>
      </w:r>
    </w:p>
    <w:p w:rsidR="008414ED" w:rsidRPr="008414ED" w:rsidRDefault="008414ED" w:rsidP="008414ED">
      <w:pPr>
        <w:pStyle w:val="50"/>
        <w:shd w:val="clear" w:color="auto" w:fill="auto"/>
        <w:tabs>
          <w:tab w:val="left" w:pos="96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8414ED">
        <w:rPr>
          <w:sz w:val="24"/>
          <w:szCs w:val="24"/>
        </w:rPr>
        <w:t xml:space="preserve">7. </w:t>
      </w:r>
      <w:proofErr w:type="gramStart"/>
      <w:r w:rsidRPr="008414ED">
        <w:rPr>
          <w:sz w:val="24"/>
          <w:szCs w:val="24"/>
        </w:rPr>
        <w:t>Контроль за</w:t>
      </w:r>
      <w:proofErr w:type="gramEnd"/>
      <w:r w:rsidRPr="008414ED">
        <w:rPr>
          <w:sz w:val="24"/>
          <w:szCs w:val="24"/>
        </w:rPr>
        <w:t xml:space="preserve"> исполнением настоящего </w:t>
      </w:r>
      <w:r w:rsidRPr="008414ED">
        <w:rPr>
          <w:sz w:val="24"/>
          <w:szCs w:val="24"/>
        </w:rPr>
        <w:t>П</w:t>
      </w:r>
      <w:r w:rsidRPr="008414ED">
        <w:rPr>
          <w:sz w:val="24"/>
          <w:szCs w:val="24"/>
        </w:rPr>
        <w:t>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8414E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414ED">
        <w:rPr>
          <w:sz w:val="24"/>
          <w:szCs w:val="26"/>
        </w:rPr>
        <w:t xml:space="preserve">Глава </w:t>
      </w:r>
      <w:proofErr w:type="gramStart"/>
      <w:r w:rsidRPr="008414ED">
        <w:rPr>
          <w:sz w:val="24"/>
          <w:szCs w:val="26"/>
        </w:rPr>
        <w:t>муниципального</w:t>
      </w:r>
      <w:proofErr w:type="gramEnd"/>
      <w:r w:rsidRPr="008414ED">
        <w:rPr>
          <w:sz w:val="24"/>
          <w:szCs w:val="26"/>
        </w:rPr>
        <w:t xml:space="preserve"> </w:t>
      </w:r>
    </w:p>
    <w:p w:rsidR="009F5F0F" w:rsidRPr="008414E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414ED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8414ED" w:rsidRDefault="009F5F0F" w:rsidP="008414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414ED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8414ED">
        <w:rPr>
          <w:sz w:val="24"/>
          <w:szCs w:val="26"/>
        </w:rPr>
        <w:t xml:space="preserve">                        </w:t>
      </w:r>
      <w:r w:rsidRPr="008414ED">
        <w:rPr>
          <w:sz w:val="24"/>
          <w:szCs w:val="26"/>
        </w:rPr>
        <w:t xml:space="preserve">В.А. </w:t>
      </w:r>
      <w:proofErr w:type="spellStart"/>
      <w:r w:rsidRPr="008414ED">
        <w:rPr>
          <w:sz w:val="24"/>
          <w:szCs w:val="26"/>
        </w:rPr>
        <w:t>Шальков</w:t>
      </w:r>
      <w:proofErr w:type="spellEnd"/>
    </w:p>
    <w:sectPr w:rsidR="00D742B0" w:rsidRPr="008414E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39B56F0"/>
    <w:multiLevelType w:val="hybridMultilevel"/>
    <w:tmpl w:val="BF98C6D8"/>
    <w:lvl w:ilvl="0" w:tplc="63F06CB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414ED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14E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8414E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4ED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14E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8414E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4ED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C3FD-023F-4D02-8D87-E2ADE8F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2024-01-29T03:46:00Z</dcterms:created>
  <dcterms:modified xsi:type="dcterms:W3CDTF">2024-01-29T03:46:00Z</dcterms:modified>
</cp:coreProperties>
</file>