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8C3297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046308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7A68F709" w:rsidR="0043356C" w:rsidRPr="008C3297" w:rsidRDefault="00310366" w:rsidP="0043356C">
      <w:pPr>
        <w:pBdr>
          <w:top w:val="single" w:sz="12" w:space="1" w:color="auto"/>
        </w:pBdr>
        <w:spacing w:line="360" w:lineRule="auto"/>
        <w:rPr>
          <w:szCs w:val="26"/>
        </w:rPr>
      </w:pPr>
      <w:r w:rsidRPr="008C3297">
        <w:rPr>
          <w:szCs w:val="26"/>
          <w:u w:val="single"/>
        </w:rPr>
        <w:t>20</w:t>
      </w:r>
      <w:r w:rsidR="004917AC" w:rsidRPr="008C3297">
        <w:rPr>
          <w:szCs w:val="26"/>
          <w:u w:val="single"/>
        </w:rPr>
        <w:t>.</w:t>
      </w:r>
      <w:r w:rsidR="00545B9E" w:rsidRPr="008C3297">
        <w:rPr>
          <w:szCs w:val="26"/>
          <w:u w:val="single"/>
        </w:rPr>
        <w:t>0</w:t>
      </w:r>
      <w:r w:rsidR="003A6157" w:rsidRPr="008C3297">
        <w:rPr>
          <w:szCs w:val="26"/>
          <w:u w:val="single"/>
        </w:rPr>
        <w:t>6</w:t>
      </w:r>
      <w:r w:rsidR="001360E7" w:rsidRPr="008C3297">
        <w:rPr>
          <w:szCs w:val="26"/>
          <w:u w:val="single"/>
        </w:rPr>
        <w:t>.</w:t>
      </w:r>
      <w:r w:rsidR="004917AC" w:rsidRPr="008C3297">
        <w:rPr>
          <w:szCs w:val="26"/>
          <w:u w:val="single"/>
        </w:rPr>
        <w:t>202</w:t>
      </w:r>
      <w:r w:rsidR="00066ECE" w:rsidRPr="008C3297">
        <w:rPr>
          <w:szCs w:val="26"/>
          <w:u w:val="single"/>
        </w:rPr>
        <w:t>4</w:t>
      </w:r>
      <w:r w:rsidR="003A6157" w:rsidRPr="008C3297">
        <w:rPr>
          <w:szCs w:val="26"/>
          <w:u w:val="single"/>
        </w:rPr>
        <w:t xml:space="preserve"> </w:t>
      </w:r>
      <w:r w:rsidR="003A6157" w:rsidRPr="008C3297">
        <w:rPr>
          <w:szCs w:val="26"/>
        </w:rPr>
        <w:t xml:space="preserve">                                                                            </w:t>
      </w:r>
      <w:r w:rsidRPr="008C3297">
        <w:rPr>
          <w:szCs w:val="26"/>
        </w:rPr>
        <w:t xml:space="preserve">                              </w:t>
      </w:r>
      <w:r w:rsidR="008C3297">
        <w:rPr>
          <w:szCs w:val="26"/>
        </w:rPr>
        <w:t xml:space="preserve"> </w:t>
      </w:r>
      <w:r w:rsidR="0043356C" w:rsidRPr="008C3297">
        <w:rPr>
          <w:szCs w:val="26"/>
        </w:rPr>
        <w:t>№</w:t>
      </w:r>
      <w:r w:rsidRPr="008C3297">
        <w:rPr>
          <w:szCs w:val="26"/>
        </w:rPr>
        <w:t xml:space="preserve"> </w:t>
      </w:r>
      <w:r w:rsidRPr="008C3297">
        <w:rPr>
          <w:szCs w:val="26"/>
          <w:u w:val="single"/>
        </w:rPr>
        <w:t>300</w:t>
      </w:r>
    </w:p>
    <w:p w14:paraId="42E438C5" w14:textId="77777777" w:rsidR="0043356C" w:rsidRPr="008C329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6"/>
        </w:rPr>
      </w:pPr>
      <w:r w:rsidRPr="008C3297">
        <w:rPr>
          <w:szCs w:val="26"/>
        </w:rPr>
        <w:t>п. Заиграево</w:t>
      </w:r>
    </w:p>
    <w:p w14:paraId="4F8F96FA" w14:textId="65E89365" w:rsidR="00310366" w:rsidRPr="008C3297" w:rsidRDefault="00310366" w:rsidP="008C3297">
      <w:pPr>
        <w:widowControl w:val="0"/>
        <w:shd w:val="clear" w:color="auto" w:fill="FFFFFF"/>
        <w:autoSpaceDE w:val="0"/>
        <w:autoSpaceDN w:val="0"/>
        <w:adjustRightInd w:val="0"/>
        <w:ind w:right="3258"/>
        <w:jc w:val="both"/>
        <w:rPr>
          <w:szCs w:val="26"/>
        </w:rPr>
      </w:pPr>
      <w:r w:rsidRPr="008C3297">
        <w:rPr>
          <w:szCs w:val="26"/>
        </w:rPr>
        <w:t>Об утверждении Положения о комиссии по оценке последствий принятия решения о реконструкции, модернизации, об изменении назначения или о ликвидации объектов социальной инфраструктуры для детей, являющихся муниципальной собственностью, а также о реорганизации или ликвидации муниципальных организаций, образующих социальную инфраструктуру для детей, в том числе муниципальных образователь</w:t>
      </w:r>
      <w:r w:rsidR="008C3297" w:rsidRPr="008C3297">
        <w:rPr>
          <w:szCs w:val="26"/>
        </w:rPr>
        <w:t>ных организаций</w:t>
      </w:r>
      <w:r w:rsidRPr="008C3297">
        <w:rPr>
          <w:szCs w:val="26"/>
        </w:rPr>
        <w:t xml:space="preserve"> муниципального образования «Заиграевский район»</w:t>
      </w:r>
    </w:p>
    <w:p w14:paraId="529FD327" w14:textId="77777777" w:rsidR="00310366" w:rsidRPr="008C3297" w:rsidRDefault="00310366" w:rsidP="003103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9DE42B8" w14:textId="4105CF76" w:rsidR="00310366" w:rsidRPr="008C3297" w:rsidRDefault="00310366" w:rsidP="003103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8C3297">
        <w:rPr>
          <w:szCs w:val="26"/>
        </w:rPr>
        <w:t>В соответствии с Федеральным законом от 29.12.2012 г. № 273-ФЗ «Об образовании в Российской Федерации», Федеральным законом от 24.07.1998 г. № 124-ФЗ «Об основных гарантиях прав ребенка в Российской Федерации», Постановлением Правительства Республики Бурятия от 24.01.2014 г. № 20 "Об утверждении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Бурятия или муниципальной собственностью, а также о реорганизации или ликвидации государственных организаций Республики Бурятия, муниципальных организаций, образующих социальную инфраструктуру для детей, в том числе республиканских государственных образовательных организаций, муниципальных образовательных организаций", руководствуясь статьями 29, 30 Устава муниципального образования «Заиграевский район»,</w:t>
      </w:r>
    </w:p>
    <w:p w14:paraId="5874734E" w14:textId="5EB29343" w:rsidR="00310366" w:rsidRPr="008C3297" w:rsidRDefault="00310366" w:rsidP="003103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8C3297">
        <w:rPr>
          <w:b/>
          <w:szCs w:val="26"/>
        </w:rPr>
        <w:t>постановляю:</w:t>
      </w:r>
    </w:p>
    <w:p w14:paraId="06786602" w14:textId="09462A31" w:rsidR="00310366" w:rsidRPr="008C3297" w:rsidRDefault="00310366" w:rsidP="003103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8C3297">
        <w:rPr>
          <w:szCs w:val="26"/>
        </w:rPr>
        <w:t xml:space="preserve">1. Утвердить Положение о комиссии по оценке последствий принятия </w:t>
      </w:r>
      <w:r w:rsidRPr="008C3297">
        <w:rPr>
          <w:szCs w:val="26"/>
        </w:rPr>
        <w:lastRenderedPageBreak/>
        <w:t>решения о реконструкции, модернизации, об изменении назначения или о ликвидации объектов социальной инфраструктуры для детей, являющихся муниципальной собственность, а также о реорганизации или ликвидации  муниципальных организаций, образующих социальную инфраструктуру для детей, в том числе муниципальных образовательных организаций муниципального образования</w:t>
      </w:r>
      <w:r w:rsidR="008C3297">
        <w:rPr>
          <w:szCs w:val="26"/>
        </w:rPr>
        <w:t xml:space="preserve"> «Заиграевский район» согласно Приложению к настоящему П</w:t>
      </w:r>
      <w:bookmarkStart w:id="0" w:name="_GoBack"/>
      <w:bookmarkEnd w:id="0"/>
      <w:r w:rsidRPr="008C3297">
        <w:rPr>
          <w:szCs w:val="26"/>
        </w:rPr>
        <w:t>остановлению.</w:t>
      </w:r>
    </w:p>
    <w:p w14:paraId="53EE1911" w14:textId="4472FB5E" w:rsidR="00310366" w:rsidRPr="008C3297" w:rsidRDefault="00310366" w:rsidP="003103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8C3297">
        <w:rPr>
          <w:szCs w:val="26"/>
        </w:rPr>
        <w:t xml:space="preserve">2. Опубликовать настоящее Постановление в газете «Вперёд» и разместить на сайте - </w:t>
      </w:r>
      <w:hyperlink r:id="rId9" w:history="1">
        <w:r w:rsidRPr="008C3297">
          <w:rPr>
            <w:rStyle w:val="a8"/>
            <w:szCs w:val="26"/>
          </w:rPr>
          <w:t>https://zaigraevo.gosuslugi.ru/</w:t>
        </w:r>
      </w:hyperlink>
      <w:r w:rsidRPr="008C3297">
        <w:rPr>
          <w:szCs w:val="26"/>
        </w:rPr>
        <w:t xml:space="preserve">. </w:t>
      </w:r>
    </w:p>
    <w:p w14:paraId="70447FCF" w14:textId="56DDBB71" w:rsidR="00310366" w:rsidRPr="008C3297" w:rsidRDefault="00310366" w:rsidP="003103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8C3297">
        <w:rPr>
          <w:szCs w:val="26"/>
        </w:rPr>
        <w:t>3. Настоящее Постановление вступает в силу с момента опубликования.</w:t>
      </w:r>
    </w:p>
    <w:p w14:paraId="4862B562" w14:textId="63689D36" w:rsidR="00D742B0" w:rsidRPr="008C3297" w:rsidRDefault="00310366" w:rsidP="003103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6"/>
          <w:szCs w:val="26"/>
        </w:rPr>
      </w:pPr>
      <w:r w:rsidRPr="008C3297">
        <w:rPr>
          <w:szCs w:val="26"/>
        </w:rPr>
        <w:t xml:space="preserve">4. Контроль за исполнением настоящего Постановления возложить на С.В. </w:t>
      </w:r>
      <w:proofErr w:type="spellStart"/>
      <w:r w:rsidRPr="008C3297">
        <w:rPr>
          <w:szCs w:val="26"/>
        </w:rPr>
        <w:t>Вдовенкову</w:t>
      </w:r>
      <w:proofErr w:type="spellEnd"/>
      <w:r w:rsidRPr="008C3297">
        <w:rPr>
          <w:szCs w:val="26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14:paraId="0DD545F3" w14:textId="77777777" w:rsidR="00D742B0" w:rsidRPr="008C3297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A220E22" w14:textId="77777777" w:rsidR="00310366" w:rsidRPr="008C3297" w:rsidRDefault="0031036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784DEAE" w14:textId="77777777" w:rsidR="00310366" w:rsidRPr="008C3297" w:rsidRDefault="0031036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BE3227E" w:rsidR="009F5F0F" w:rsidRPr="008C329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8C3297">
        <w:rPr>
          <w:szCs w:val="26"/>
        </w:rPr>
        <w:t>Глава</w:t>
      </w:r>
      <w:r w:rsidR="00310366" w:rsidRPr="008C3297">
        <w:rPr>
          <w:szCs w:val="26"/>
        </w:rPr>
        <w:t xml:space="preserve"> </w:t>
      </w:r>
      <w:r w:rsidRPr="008C3297">
        <w:rPr>
          <w:szCs w:val="26"/>
        </w:rPr>
        <w:t>муниципального</w:t>
      </w:r>
    </w:p>
    <w:p w14:paraId="110F9B29" w14:textId="53FE7E00" w:rsidR="009F5F0F" w:rsidRPr="008C3297" w:rsidRDefault="0031036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8C3297">
        <w:rPr>
          <w:szCs w:val="26"/>
        </w:rPr>
        <w:t>о</w:t>
      </w:r>
      <w:r w:rsidR="009F5F0F" w:rsidRPr="008C3297">
        <w:rPr>
          <w:szCs w:val="26"/>
        </w:rPr>
        <w:t>бразования</w:t>
      </w:r>
      <w:r w:rsidRPr="008C3297">
        <w:rPr>
          <w:szCs w:val="26"/>
        </w:rPr>
        <w:t xml:space="preserve"> </w:t>
      </w:r>
      <w:r w:rsidR="009F5F0F" w:rsidRPr="008C3297">
        <w:rPr>
          <w:szCs w:val="26"/>
        </w:rPr>
        <w:t>«Заиграевский район»,</w:t>
      </w:r>
    </w:p>
    <w:p w14:paraId="4D501329" w14:textId="0BC9ECB6" w:rsidR="00D742B0" w:rsidRPr="008C3297" w:rsidRDefault="009F5F0F" w:rsidP="003103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8C3297">
        <w:rPr>
          <w:szCs w:val="26"/>
        </w:rPr>
        <w:t xml:space="preserve">руководитель Администрации                                                           </w:t>
      </w:r>
      <w:r w:rsidR="008C3297" w:rsidRPr="008C3297">
        <w:rPr>
          <w:szCs w:val="26"/>
        </w:rPr>
        <w:t xml:space="preserve">  </w:t>
      </w:r>
      <w:r w:rsidRPr="008C3297">
        <w:rPr>
          <w:szCs w:val="26"/>
        </w:rPr>
        <w:t xml:space="preserve">В.А. </w:t>
      </w:r>
      <w:proofErr w:type="spellStart"/>
      <w:r w:rsidRPr="008C3297">
        <w:rPr>
          <w:szCs w:val="26"/>
        </w:rPr>
        <w:t>Шальков</w:t>
      </w:r>
      <w:proofErr w:type="spellEnd"/>
    </w:p>
    <w:sectPr w:rsidR="00D742B0" w:rsidRPr="008C329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0366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C3297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E3E76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560E-C727-4AF1-AB8E-79D3D273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2024-06-21T00:18:00Z</cp:lastPrinted>
  <dcterms:created xsi:type="dcterms:W3CDTF">2024-06-20T08:54:00Z</dcterms:created>
  <dcterms:modified xsi:type="dcterms:W3CDTF">2024-06-21T00:18:00Z</dcterms:modified>
</cp:coreProperties>
</file>