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766249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203943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D151D8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28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298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  <w:bookmarkStart w:id="0" w:name="_GoBack"/>
      <w:bookmarkEnd w:id="0"/>
    </w:p>
    <w:p w:rsidR="00D151D8" w:rsidRPr="00766249" w:rsidRDefault="00D151D8" w:rsidP="00D151D8">
      <w:pPr>
        <w:pStyle w:val="41"/>
        <w:shd w:val="clear" w:color="auto" w:fill="auto"/>
        <w:tabs>
          <w:tab w:val="left" w:pos="3402"/>
          <w:tab w:val="left" w:pos="4253"/>
          <w:tab w:val="left" w:pos="4395"/>
        </w:tabs>
        <w:spacing w:before="0" w:after="244" w:line="240" w:lineRule="auto"/>
        <w:ind w:left="40" w:right="4900"/>
        <w:rPr>
          <w:spacing w:val="0"/>
          <w:sz w:val="24"/>
          <w:szCs w:val="24"/>
        </w:rPr>
      </w:pPr>
      <w:proofErr w:type="gramStart"/>
      <w:r w:rsidRPr="00766249">
        <w:rPr>
          <w:spacing w:val="0"/>
          <w:sz w:val="24"/>
          <w:szCs w:val="24"/>
        </w:rPr>
        <w:t>О внесении изменений в муниципальную программу «Развитие и сохранение культуры, развитие взаимодействия общественных организаций и органов местного самоуправления Заиграевского района», утвержденную Постановлением Администрации муниципального образования «Заиграевский район» Республики Бурятия от 15.03.2019г. №140 «Об утверждении муниципальной программы «Развитие и сохранение культуры, развитие взаимодействия общественных организаций и органов местного самоуправления Заиграевского района».</w:t>
      </w:r>
      <w:proofErr w:type="gramEnd"/>
    </w:p>
    <w:p w:rsidR="00D151D8" w:rsidRPr="00766249" w:rsidRDefault="00D151D8" w:rsidP="00D151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766249">
        <w:rPr>
          <w:sz w:val="24"/>
          <w:szCs w:val="24"/>
        </w:rPr>
        <w:t xml:space="preserve">В соответствии со </w:t>
      </w:r>
      <w:r w:rsidRPr="00766249">
        <w:rPr>
          <w:color w:val="000000"/>
          <w:sz w:val="24"/>
          <w:szCs w:val="24"/>
        </w:rPr>
        <w:t>статьей 179 бюджетного кодекса Российской Федерации,</w:t>
      </w:r>
      <w:r w:rsidRPr="00766249">
        <w:rPr>
          <w:sz w:val="24"/>
          <w:szCs w:val="24"/>
        </w:rPr>
        <w:t xml:space="preserve">   Федеральным Законом от 06.10.2003 г. № 131-ФЗ «Об общих принципах организации местного самоуправления в Российской Федерации», в соответствии с Постановлением Администрации муниципального образования «Заиграевский район» от 21.11.2018 г. № 405 «Об утверждении порядка разработки, реализации и оценки </w:t>
      </w:r>
      <w:r w:rsidRPr="00766249">
        <w:rPr>
          <w:color w:val="000000"/>
          <w:sz w:val="24"/>
          <w:szCs w:val="24"/>
        </w:rPr>
        <w:t>эффективности муниципальных программ муниципального образования «Заиграевский район», руководствуясь статьями 29, 30 Устава муниципального образования «Заиграевский район»,</w:t>
      </w:r>
      <w:proofErr w:type="gramEnd"/>
    </w:p>
    <w:p w:rsidR="00D151D8" w:rsidRPr="00766249" w:rsidRDefault="00D151D8" w:rsidP="00D151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</w:rPr>
      </w:pPr>
      <w:r w:rsidRPr="00766249">
        <w:rPr>
          <w:b/>
          <w:bCs/>
          <w:color w:val="000000"/>
          <w:sz w:val="24"/>
          <w:szCs w:val="24"/>
        </w:rPr>
        <w:t>постановляю:</w:t>
      </w:r>
    </w:p>
    <w:p w:rsidR="00D151D8" w:rsidRPr="00766249" w:rsidRDefault="00D151D8" w:rsidP="00D151D8">
      <w:pPr>
        <w:pStyle w:val="41"/>
        <w:shd w:val="clear" w:color="auto" w:fill="auto"/>
        <w:spacing w:before="0" w:after="0" w:line="317" w:lineRule="exact"/>
        <w:ind w:right="20" w:firstLine="720"/>
        <w:rPr>
          <w:spacing w:val="0"/>
          <w:sz w:val="24"/>
          <w:szCs w:val="24"/>
        </w:rPr>
      </w:pPr>
      <w:r w:rsidRPr="00766249">
        <w:rPr>
          <w:spacing w:val="0"/>
          <w:sz w:val="24"/>
          <w:szCs w:val="24"/>
        </w:rPr>
        <w:t>1.</w:t>
      </w:r>
      <w:r w:rsidRPr="00766249">
        <w:rPr>
          <w:rStyle w:val="40"/>
          <w:b w:val="0"/>
          <w:spacing w:val="0"/>
        </w:rPr>
        <w:t>Внести в муниципальную программу</w:t>
      </w:r>
      <w:r w:rsidRPr="00766249">
        <w:rPr>
          <w:rStyle w:val="40"/>
          <w:spacing w:val="0"/>
        </w:rPr>
        <w:t xml:space="preserve"> </w:t>
      </w:r>
      <w:r w:rsidRPr="00766249">
        <w:rPr>
          <w:spacing w:val="0"/>
          <w:sz w:val="24"/>
          <w:szCs w:val="24"/>
        </w:rPr>
        <w:t>«Развитие и сохранение культуры, развитие взаимодействия общественных организаций и органов местного самоуправления Заигра</w:t>
      </w:r>
      <w:r w:rsidRPr="00766249">
        <w:rPr>
          <w:spacing w:val="0"/>
          <w:sz w:val="24"/>
          <w:szCs w:val="24"/>
        </w:rPr>
        <w:t xml:space="preserve">евского района», </w:t>
      </w:r>
      <w:r w:rsidRPr="00766249">
        <w:rPr>
          <w:spacing w:val="0"/>
          <w:sz w:val="24"/>
          <w:szCs w:val="24"/>
        </w:rPr>
        <w:t>утвержденную Постановлением Администрации муниципального образования «Заиграевский</w:t>
      </w:r>
      <w:r w:rsidRPr="00766249">
        <w:rPr>
          <w:spacing w:val="0"/>
          <w:sz w:val="24"/>
          <w:szCs w:val="24"/>
        </w:rPr>
        <w:t xml:space="preserve"> район» от 15.03.2019г. № 140 «</w:t>
      </w:r>
      <w:r w:rsidRPr="00766249">
        <w:rPr>
          <w:spacing w:val="0"/>
          <w:sz w:val="24"/>
          <w:szCs w:val="24"/>
        </w:rPr>
        <w:t>Об утверждении муниципальной программы «Развитие и сохранение культуры, развитие взаимодействия общественных организаций и органов местного самоуправления Заиграевского района» следующие  изменения:</w:t>
      </w:r>
    </w:p>
    <w:p w:rsidR="00D151D8" w:rsidRDefault="00D151D8" w:rsidP="00D151D8">
      <w:pPr>
        <w:pStyle w:val="41"/>
        <w:shd w:val="clear" w:color="auto" w:fill="auto"/>
        <w:spacing w:before="0" w:after="0" w:line="317" w:lineRule="exact"/>
        <w:ind w:right="20" w:firstLine="720"/>
        <w:rPr>
          <w:sz w:val="24"/>
          <w:szCs w:val="24"/>
        </w:rPr>
      </w:pPr>
      <w:r w:rsidRPr="00D151D8">
        <w:rPr>
          <w:sz w:val="24"/>
          <w:szCs w:val="24"/>
        </w:rPr>
        <w:lastRenderedPageBreak/>
        <w:t>1.1. В паспорте программы таблицу «Объем бюджетных ассигнований программы» изложить в следующей редакции:</w:t>
      </w:r>
    </w:p>
    <w:p w:rsidR="00766249" w:rsidRPr="00D151D8" w:rsidRDefault="00766249" w:rsidP="00D151D8">
      <w:pPr>
        <w:pStyle w:val="41"/>
        <w:shd w:val="clear" w:color="auto" w:fill="auto"/>
        <w:spacing w:before="0" w:after="0" w:line="317" w:lineRule="exact"/>
        <w:ind w:right="20" w:firstLine="720"/>
        <w:rPr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1559"/>
        <w:gridCol w:w="1275"/>
        <w:gridCol w:w="1561"/>
        <w:gridCol w:w="1418"/>
        <w:gridCol w:w="1416"/>
      </w:tblGrid>
      <w:tr w:rsidR="00D151D8" w:rsidRPr="00186817" w:rsidTr="00D151D8">
        <w:trPr>
          <w:trHeight w:val="70"/>
        </w:trPr>
        <w:tc>
          <w:tcPr>
            <w:tcW w:w="942" w:type="pct"/>
            <w:tcBorders>
              <w:bottom w:val="nil"/>
              <w:right w:val="single" w:sz="4" w:space="0" w:color="auto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151D8" w:rsidRPr="00186817" w:rsidTr="00D151D8">
        <w:trPr>
          <w:trHeight w:val="75"/>
        </w:trPr>
        <w:tc>
          <w:tcPr>
            <w:tcW w:w="942" w:type="pct"/>
            <w:vMerge w:val="restart"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D151D8" w:rsidRPr="00186817" w:rsidTr="00D151D8">
        <w:trPr>
          <w:trHeight w:val="245"/>
        </w:trPr>
        <w:tc>
          <w:tcPr>
            <w:tcW w:w="942" w:type="pct"/>
            <w:vMerge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117 839 404,69</w:t>
            </w:r>
          </w:p>
        </w:tc>
        <w:tc>
          <w:tcPr>
            <w:tcW w:w="652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5 498588,41</w:t>
            </w:r>
          </w:p>
        </w:tc>
        <w:tc>
          <w:tcPr>
            <w:tcW w:w="798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43840135,81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61952759,56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6 547 920,91</w:t>
            </w:r>
          </w:p>
        </w:tc>
      </w:tr>
      <w:tr w:rsidR="00D151D8" w:rsidRPr="00186817" w:rsidTr="00D151D8">
        <w:trPr>
          <w:trHeight w:val="310"/>
        </w:trPr>
        <w:tc>
          <w:tcPr>
            <w:tcW w:w="942" w:type="pct"/>
            <w:vMerge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115 840 833,67</w:t>
            </w:r>
          </w:p>
        </w:tc>
        <w:tc>
          <w:tcPr>
            <w:tcW w:w="652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4 069 274,1</w:t>
            </w:r>
          </w:p>
        </w:tc>
        <w:tc>
          <w:tcPr>
            <w:tcW w:w="798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52 894 375,6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57 984 616,48</w:t>
            </w:r>
          </w:p>
          <w:p w:rsidR="00D151D8" w:rsidRPr="00D151D8" w:rsidRDefault="00D151D8" w:rsidP="0037159D">
            <w:pPr>
              <w:rPr>
                <w:color w:val="000000"/>
                <w:sz w:val="20"/>
              </w:rPr>
            </w:pP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892567,49</w:t>
            </w:r>
          </w:p>
        </w:tc>
      </w:tr>
      <w:tr w:rsidR="00D151D8" w:rsidRPr="003B6208" w:rsidTr="00D151D8">
        <w:trPr>
          <w:trHeight w:val="75"/>
        </w:trPr>
        <w:tc>
          <w:tcPr>
            <w:tcW w:w="942" w:type="pct"/>
            <w:vMerge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126 245 754,45</w:t>
            </w:r>
          </w:p>
        </w:tc>
        <w:tc>
          <w:tcPr>
            <w:tcW w:w="652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4425906,27</w:t>
            </w:r>
          </w:p>
        </w:tc>
        <w:tc>
          <w:tcPr>
            <w:tcW w:w="798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58 841 953,40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61 401 795,48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1 576 099,30</w:t>
            </w:r>
          </w:p>
        </w:tc>
      </w:tr>
      <w:tr w:rsidR="00D151D8" w:rsidRPr="003B6208" w:rsidTr="00D151D8">
        <w:trPr>
          <w:trHeight w:val="75"/>
        </w:trPr>
        <w:tc>
          <w:tcPr>
            <w:tcW w:w="942" w:type="pct"/>
            <w:vMerge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156 667 384,77</w:t>
            </w:r>
          </w:p>
        </w:tc>
        <w:tc>
          <w:tcPr>
            <w:tcW w:w="652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14 637 769,77</w:t>
            </w:r>
          </w:p>
        </w:tc>
        <w:tc>
          <w:tcPr>
            <w:tcW w:w="798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78 174 418,42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61486599,94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2 368 596,64</w:t>
            </w:r>
          </w:p>
        </w:tc>
      </w:tr>
      <w:tr w:rsidR="00D151D8" w:rsidRPr="003B6208" w:rsidTr="00D151D8">
        <w:trPr>
          <w:trHeight w:val="75"/>
        </w:trPr>
        <w:tc>
          <w:tcPr>
            <w:tcW w:w="942" w:type="pct"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137 325 351,44</w:t>
            </w:r>
          </w:p>
        </w:tc>
        <w:tc>
          <w:tcPr>
            <w:tcW w:w="652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1 075 903,12</w:t>
            </w:r>
          </w:p>
        </w:tc>
        <w:tc>
          <w:tcPr>
            <w:tcW w:w="798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86 338 350,21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46 801 098,11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3 110 000,0</w:t>
            </w:r>
          </w:p>
        </w:tc>
      </w:tr>
      <w:tr w:rsidR="00D151D8" w:rsidRPr="003B6208" w:rsidTr="00D151D8">
        <w:trPr>
          <w:trHeight w:val="75"/>
        </w:trPr>
        <w:tc>
          <w:tcPr>
            <w:tcW w:w="942" w:type="pct"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123 131 708,92</w:t>
            </w:r>
          </w:p>
        </w:tc>
        <w:tc>
          <w:tcPr>
            <w:tcW w:w="652" w:type="pct"/>
          </w:tcPr>
          <w:p w:rsidR="00D151D8" w:rsidRPr="00D151D8" w:rsidRDefault="00D151D8" w:rsidP="0037159D">
            <w:pPr>
              <w:rPr>
                <w:sz w:val="20"/>
              </w:rPr>
            </w:pPr>
          </w:p>
        </w:tc>
        <w:tc>
          <w:tcPr>
            <w:tcW w:w="798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74 666 407,14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45 355 301,78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color w:val="000000"/>
                <w:sz w:val="20"/>
              </w:rPr>
              <w:t>3 110 000, 0</w:t>
            </w:r>
          </w:p>
        </w:tc>
      </w:tr>
      <w:tr w:rsidR="00D151D8" w:rsidRPr="003B6208" w:rsidTr="00D151D8">
        <w:trPr>
          <w:trHeight w:val="483"/>
        </w:trPr>
        <w:tc>
          <w:tcPr>
            <w:tcW w:w="942" w:type="pct"/>
            <w:tcBorders>
              <w:top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121 219 816,89</w:t>
            </w:r>
          </w:p>
        </w:tc>
        <w:tc>
          <w:tcPr>
            <w:tcW w:w="652" w:type="pct"/>
          </w:tcPr>
          <w:p w:rsidR="00D151D8" w:rsidRPr="00D151D8" w:rsidRDefault="00D151D8" w:rsidP="0037159D">
            <w:pPr>
              <w:rPr>
                <w:sz w:val="20"/>
              </w:rPr>
            </w:pPr>
          </w:p>
        </w:tc>
        <w:tc>
          <w:tcPr>
            <w:tcW w:w="798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72 754 515,11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45 355 301,78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color w:val="000000"/>
                <w:sz w:val="20"/>
              </w:rPr>
              <w:t>3 110 000, 0</w:t>
            </w:r>
          </w:p>
        </w:tc>
      </w:tr>
    </w:tbl>
    <w:p w:rsidR="00766249" w:rsidRDefault="00766249" w:rsidP="00D151D8">
      <w:pPr>
        <w:ind w:firstLine="720"/>
        <w:jc w:val="both"/>
        <w:rPr>
          <w:sz w:val="24"/>
          <w:szCs w:val="24"/>
        </w:rPr>
      </w:pPr>
    </w:p>
    <w:p w:rsidR="00D151D8" w:rsidRDefault="00D151D8" w:rsidP="00D151D8">
      <w:pPr>
        <w:ind w:firstLine="720"/>
        <w:jc w:val="both"/>
        <w:rPr>
          <w:sz w:val="24"/>
          <w:szCs w:val="24"/>
        </w:rPr>
      </w:pPr>
      <w:r w:rsidRPr="00D151D8">
        <w:rPr>
          <w:sz w:val="24"/>
          <w:szCs w:val="24"/>
        </w:rPr>
        <w:t>1.2. В паспорте подпрограммы 1 «Сохранение и развитие культуры Заиграевского района» таблицу «Объемы бюджетных ассигнований подпрограммы», изложить в следующей редакции:</w:t>
      </w:r>
    </w:p>
    <w:p w:rsidR="00766249" w:rsidRPr="00D151D8" w:rsidRDefault="00766249" w:rsidP="00D151D8">
      <w:pPr>
        <w:ind w:firstLine="720"/>
        <w:jc w:val="both"/>
        <w:rPr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06"/>
        <w:gridCol w:w="1559"/>
        <w:gridCol w:w="1416"/>
        <w:gridCol w:w="1418"/>
        <w:gridCol w:w="1418"/>
        <w:gridCol w:w="1700"/>
      </w:tblGrid>
      <w:tr w:rsidR="00D151D8" w:rsidRPr="00B76F49" w:rsidTr="00D151D8">
        <w:trPr>
          <w:trHeight w:val="70"/>
        </w:trPr>
        <w:tc>
          <w:tcPr>
            <w:tcW w:w="799" w:type="pct"/>
            <w:tcBorders>
              <w:bottom w:val="nil"/>
              <w:right w:val="single" w:sz="4" w:space="0" w:color="auto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D8" w:rsidRPr="00D151D8" w:rsidRDefault="00D151D8" w:rsidP="003715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151D8" w:rsidRPr="00B76F49" w:rsidTr="00D151D8">
        <w:trPr>
          <w:trHeight w:val="75"/>
        </w:trPr>
        <w:tc>
          <w:tcPr>
            <w:tcW w:w="799" w:type="pct"/>
            <w:vMerge w:val="restart"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D151D8" w:rsidRPr="00D151D8" w:rsidRDefault="00D151D8" w:rsidP="003715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D151D8" w:rsidRPr="00EA51F9" w:rsidTr="00D151D8">
        <w:trPr>
          <w:trHeight w:val="298"/>
        </w:trPr>
        <w:tc>
          <w:tcPr>
            <w:tcW w:w="799" w:type="pct"/>
            <w:vMerge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1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91309969,38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5 498588,41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38897731,81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sz w:val="20"/>
              </w:rPr>
              <w:t>40365728,25</w:t>
            </w:r>
          </w:p>
        </w:tc>
        <w:tc>
          <w:tcPr>
            <w:tcW w:w="869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6 547 920,91</w:t>
            </w:r>
          </w:p>
        </w:tc>
      </w:tr>
      <w:tr w:rsidR="00D151D8" w:rsidRPr="00EA51F9" w:rsidTr="00D151D8">
        <w:trPr>
          <w:trHeight w:val="310"/>
        </w:trPr>
        <w:tc>
          <w:tcPr>
            <w:tcW w:w="799" w:type="pct"/>
            <w:vMerge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1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88 546 875,72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4 069 274,1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 xml:space="preserve">48 804 375,6 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34 780 658,53</w:t>
            </w:r>
          </w:p>
        </w:tc>
        <w:tc>
          <w:tcPr>
            <w:tcW w:w="869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892567,49</w:t>
            </w:r>
          </w:p>
        </w:tc>
      </w:tr>
      <w:tr w:rsidR="00D151D8" w:rsidRPr="00EA51F9" w:rsidTr="00D151D8">
        <w:trPr>
          <w:trHeight w:val="75"/>
        </w:trPr>
        <w:tc>
          <w:tcPr>
            <w:tcW w:w="799" w:type="pct"/>
            <w:vMerge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1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96 818 462,79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4 425 906,27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54 551 953,40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36 264 503,82</w:t>
            </w:r>
          </w:p>
        </w:tc>
        <w:tc>
          <w:tcPr>
            <w:tcW w:w="869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sz w:val="20"/>
              </w:rPr>
              <w:t>1 576 099,30</w:t>
            </w:r>
          </w:p>
        </w:tc>
      </w:tr>
      <w:tr w:rsidR="00D151D8" w:rsidTr="00D151D8">
        <w:trPr>
          <w:trHeight w:val="75"/>
        </w:trPr>
        <w:tc>
          <w:tcPr>
            <w:tcW w:w="799" w:type="pct"/>
            <w:vMerge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1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123 597 583,23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14 637 769,77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68 962 381,3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37 628 835,52</w:t>
            </w:r>
          </w:p>
        </w:tc>
        <w:tc>
          <w:tcPr>
            <w:tcW w:w="869" w:type="pct"/>
          </w:tcPr>
          <w:p w:rsidR="00D151D8" w:rsidRPr="00D151D8" w:rsidRDefault="00D151D8" w:rsidP="0037159D">
            <w:pPr>
              <w:rPr>
                <w:color w:val="000000"/>
                <w:sz w:val="20"/>
              </w:rPr>
            </w:pPr>
            <w:r w:rsidRPr="00D151D8">
              <w:rPr>
                <w:color w:val="000000"/>
                <w:sz w:val="20"/>
              </w:rPr>
              <w:t>2 368 596,64</w:t>
            </w:r>
          </w:p>
        </w:tc>
      </w:tr>
      <w:tr w:rsidR="00D151D8" w:rsidTr="00D151D8">
        <w:trPr>
          <w:trHeight w:val="75"/>
        </w:trPr>
        <w:tc>
          <w:tcPr>
            <w:tcW w:w="799" w:type="pct"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1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104 417 227,33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1 075 903,12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64 657 223,09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35 574 101,12</w:t>
            </w:r>
          </w:p>
        </w:tc>
        <w:tc>
          <w:tcPr>
            <w:tcW w:w="869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color w:val="000000"/>
                <w:sz w:val="20"/>
              </w:rPr>
              <w:t>3 110 000,0</w:t>
            </w:r>
          </w:p>
        </w:tc>
      </w:tr>
      <w:tr w:rsidR="00D151D8" w:rsidTr="00D151D8">
        <w:trPr>
          <w:trHeight w:val="75"/>
        </w:trPr>
        <w:tc>
          <w:tcPr>
            <w:tcW w:w="799" w:type="pct"/>
            <w:tcBorders>
              <w:top w:val="nil"/>
              <w:bottom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1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95 079 485,61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59 664 307,18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32 305 178,43</w:t>
            </w:r>
          </w:p>
        </w:tc>
        <w:tc>
          <w:tcPr>
            <w:tcW w:w="869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color w:val="000000"/>
                <w:sz w:val="20"/>
              </w:rPr>
              <w:t>3 110 000,0</w:t>
            </w:r>
          </w:p>
        </w:tc>
      </w:tr>
      <w:tr w:rsidR="00D151D8" w:rsidTr="00D151D8">
        <w:trPr>
          <w:trHeight w:val="75"/>
        </w:trPr>
        <w:tc>
          <w:tcPr>
            <w:tcW w:w="799" w:type="pct"/>
            <w:tcBorders>
              <w:top w:val="nil"/>
            </w:tcBorders>
          </w:tcPr>
          <w:p w:rsidR="00D151D8" w:rsidRPr="00D151D8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1" w:type="pct"/>
          </w:tcPr>
          <w:p w:rsidR="00D151D8" w:rsidRPr="00D151D8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97" w:type="pct"/>
          </w:tcPr>
          <w:p w:rsidR="00D151D8" w:rsidRPr="00D151D8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51D8">
              <w:rPr>
                <w:rFonts w:ascii="Times New Roman" w:hAnsi="Times New Roman" w:cs="Times New Roman"/>
                <w:sz w:val="20"/>
                <w:szCs w:val="20"/>
              </w:rPr>
              <w:t>93 167 593,58</w:t>
            </w:r>
          </w:p>
        </w:tc>
        <w:tc>
          <w:tcPr>
            <w:tcW w:w="724" w:type="pct"/>
          </w:tcPr>
          <w:p w:rsidR="00D151D8" w:rsidRPr="00D151D8" w:rsidRDefault="00D151D8" w:rsidP="0037159D">
            <w:pPr>
              <w:rPr>
                <w:sz w:val="20"/>
              </w:rPr>
            </w:pP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57 752 415,15</w:t>
            </w:r>
          </w:p>
        </w:tc>
        <w:tc>
          <w:tcPr>
            <w:tcW w:w="725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sz w:val="20"/>
              </w:rPr>
              <w:t>32 305 178,43</w:t>
            </w:r>
          </w:p>
        </w:tc>
        <w:tc>
          <w:tcPr>
            <w:tcW w:w="869" w:type="pct"/>
          </w:tcPr>
          <w:p w:rsidR="00D151D8" w:rsidRPr="00D151D8" w:rsidRDefault="00D151D8" w:rsidP="0037159D">
            <w:pPr>
              <w:rPr>
                <w:sz w:val="20"/>
              </w:rPr>
            </w:pPr>
            <w:r w:rsidRPr="00D151D8">
              <w:rPr>
                <w:color w:val="000000"/>
                <w:sz w:val="20"/>
              </w:rPr>
              <w:t>3 110 000,0</w:t>
            </w:r>
          </w:p>
        </w:tc>
      </w:tr>
    </w:tbl>
    <w:p w:rsidR="00766249" w:rsidRDefault="00766249" w:rsidP="00D151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151D8" w:rsidRPr="00D151D8" w:rsidRDefault="00D151D8" w:rsidP="00D151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51D8">
        <w:rPr>
          <w:rFonts w:ascii="Times New Roman" w:hAnsi="Times New Roman" w:cs="Times New Roman"/>
          <w:b w:val="0"/>
          <w:sz w:val="24"/>
          <w:szCs w:val="24"/>
        </w:rPr>
        <w:t xml:space="preserve">1.3. В разделе </w:t>
      </w:r>
      <w:r w:rsidRPr="00D151D8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D151D8">
        <w:rPr>
          <w:rFonts w:ascii="Times New Roman" w:hAnsi="Times New Roman" w:cs="Times New Roman"/>
          <w:b w:val="0"/>
          <w:sz w:val="24"/>
          <w:szCs w:val="24"/>
        </w:rPr>
        <w:t xml:space="preserve"> таблицу №3 изложить в следующей редакции:</w:t>
      </w:r>
    </w:p>
    <w:p w:rsidR="00D151D8" w:rsidRPr="00D151D8" w:rsidRDefault="00D151D8" w:rsidP="00D151D8">
      <w:pPr>
        <w:jc w:val="right"/>
        <w:rPr>
          <w:sz w:val="24"/>
          <w:szCs w:val="24"/>
        </w:rPr>
      </w:pPr>
      <w:r w:rsidRPr="00D151D8">
        <w:rPr>
          <w:sz w:val="20"/>
        </w:rPr>
        <w:t>Таблица №3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560"/>
        <w:gridCol w:w="1275"/>
        <w:gridCol w:w="1134"/>
        <w:gridCol w:w="851"/>
        <w:gridCol w:w="709"/>
        <w:gridCol w:w="992"/>
        <w:gridCol w:w="1134"/>
        <w:gridCol w:w="850"/>
      </w:tblGrid>
      <w:tr w:rsidR="00D151D8" w:rsidRPr="00D151D8" w:rsidTr="00D151D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ind w:firstLine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Расходы  (рублей),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1D8" w:rsidRPr="00D151D8" w:rsidTr="00766249">
        <w:trPr>
          <w:trHeight w:val="5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2025г.</w:t>
            </w:r>
          </w:p>
        </w:tc>
      </w:tr>
      <w:tr w:rsidR="00D151D8" w:rsidRPr="00D151D8" w:rsidTr="00766249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подпрограмма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«Сохранение и развитие культурного потенциала Заиграевского района»</w:t>
            </w:r>
          </w:p>
          <w:p w:rsidR="00D151D8" w:rsidRPr="00766249" w:rsidRDefault="00D151D8" w:rsidP="003715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91309969,38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88 546 875,72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96 818 462,79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123 597 583,23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104 417 227,33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95 079 485,61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93 167 593,58</w:t>
            </w:r>
          </w:p>
        </w:tc>
      </w:tr>
      <w:tr w:rsidR="00D151D8" w:rsidRPr="00D151D8" w:rsidTr="0076624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5 498588,41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4 069 274,1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4 425 906,27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14 637 769,77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1 075 903,12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</w:p>
        </w:tc>
      </w:tr>
      <w:tr w:rsidR="00D151D8" w:rsidRPr="00D151D8" w:rsidTr="0076624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38897731,81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48 804 375,6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54 551 953,40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68 962 381,3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64 657 223,09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59 664 307,18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57 752 415,15</w:t>
            </w:r>
          </w:p>
        </w:tc>
      </w:tr>
      <w:tr w:rsidR="00D151D8" w:rsidRPr="00D151D8" w:rsidTr="0076624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40365728,25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34 780 658,53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36 264 503,82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37 628 835,52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35 574 101,12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32 305 178,43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32 305 178,43</w:t>
            </w:r>
          </w:p>
        </w:tc>
      </w:tr>
      <w:tr w:rsidR="00D151D8" w:rsidRPr="00D151D8" w:rsidTr="00766249">
        <w:trPr>
          <w:trHeight w:val="6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sz w:val="18"/>
                <w:szCs w:val="18"/>
              </w:rPr>
              <w:t>Прочие источники (указываются виды источников)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6 547 920,91 в </w:t>
            </w:r>
            <w:proofErr w:type="spellStart"/>
            <w:r w:rsidRPr="00766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766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5 000 000,0 –фонд кино; 1 547 920,91 –платные услуги </w:t>
            </w:r>
          </w:p>
          <w:p w:rsidR="00D151D8" w:rsidRPr="00766249" w:rsidRDefault="00D151D8" w:rsidP="003715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color w:val="000000"/>
                <w:sz w:val="18"/>
                <w:szCs w:val="18"/>
              </w:rPr>
            </w:pPr>
            <w:r w:rsidRPr="00766249">
              <w:rPr>
                <w:color w:val="000000"/>
                <w:sz w:val="18"/>
                <w:szCs w:val="18"/>
              </w:rPr>
              <w:t xml:space="preserve">892567,49 в </w:t>
            </w:r>
            <w:proofErr w:type="spellStart"/>
            <w:r w:rsidRPr="0076624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6249">
              <w:rPr>
                <w:color w:val="000000"/>
                <w:sz w:val="18"/>
                <w:szCs w:val="18"/>
              </w:rPr>
              <w:t>. 877 567,49 –платные услуги;</w:t>
            </w:r>
          </w:p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color w:val="000000"/>
                <w:sz w:val="18"/>
                <w:szCs w:val="18"/>
              </w:rPr>
              <w:t>15 000,0-спонсорская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sz w:val="18"/>
                <w:szCs w:val="18"/>
              </w:rPr>
              <w:t>1 576 099,30</w:t>
            </w:r>
            <w:r w:rsidRPr="00766249">
              <w:rPr>
                <w:color w:val="000000"/>
                <w:sz w:val="18"/>
                <w:szCs w:val="18"/>
              </w:rPr>
              <w:t>– платные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color w:val="000000"/>
                <w:sz w:val="18"/>
                <w:szCs w:val="18"/>
              </w:rPr>
              <w:t>2 368 596,64 – 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color w:val="000000"/>
                <w:sz w:val="18"/>
                <w:szCs w:val="18"/>
              </w:rPr>
              <w:t>3 110 000,0– 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color w:val="000000"/>
                <w:sz w:val="18"/>
                <w:szCs w:val="18"/>
              </w:rPr>
              <w:t>3 110 000,0– платные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18"/>
                <w:szCs w:val="18"/>
              </w:rPr>
            </w:pPr>
            <w:r w:rsidRPr="00766249">
              <w:rPr>
                <w:color w:val="000000"/>
                <w:sz w:val="18"/>
                <w:szCs w:val="18"/>
              </w:rPr>
              <w:t>3 110 000,0– платные услуги</w:t>
            </w:r>
          </w:p>
        </w:tc>
      </w:tr>
    </w:tbl>
    <w:p w:rsidR="00D151D8" w:rsidRPr="00032BF8" w:rsidRDefault="00D151D8" w:rsidP="007662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 w:val="24"/>
          <w:szCs w:val="24"/>
        </w:rPr>
        <w:lastRenderedPageBreak/>
        <w:t>1.4.</w:t>
      </w:r>
      <w:r w:rsidRPr="00ED5A1F">
        <w:rPr>
          <w:sz w:val="24"/>
          <w:szCs w:val="24"/>
        </w:rPr>
        <w:t xml:space="preserve"> В </w:t>
      </w:r>
      <w:r>
        <w:rPr>
          <w:sz w:val="24"/>
          <w:szCs w:val="24"/>
        </w:rPr>
        <w:t>паспорте подпрограммы</w:t>
      </w:r>
      <w:r w:rsidRPr="00ED5A1F">
        <w:rPr>
          <w:sz w:val="24"/>
          <w:szCs w:val="24"/>
        </w:rPr>
        <w:t xml:space="preserve"> 2 </w:t>
      </w:r>
      <w:r>
        <w:rPr>
          <w:sz w:val="24"/>
          <w:szCs w:val="24"/>
        </w:rPr>
        <w:t>«Развитие взаимодействия общественных организаций и органов местного самоу</w:t>
      </w:r>
      <w:r w:rsidR="00766249">
        <w:rPr>
          <w:sz w:val="24"/>
          <w:szCs w:val="24"/>
        </w:rPr>
        <w:t>правления Заиграевского района»</w:t>
      </w:r>
      <w:r>
        <w:rPr>
          <w:sz w:val="24"/>
          <w:szCs w:val="24"/>
        </w:rPr>
        <w:t xml:space="preserve"> </w:t>
      </w:r>
      <w:r w:rsidR="00766249">
        <w:rPr>
          <w:sz w:val="24"/>
          <w:szCs w:val="24"/>
        </w:rPr>
        <w:t>таблицу</w:t>
      </w:r>
      <w:r w:rsidRPr="00ED5A1F">
        <w:rPr>
          <w:sz w:val="24"/>
          <w:szCs w:val="24"/>
        </w:rPr>
        <w:t xml:space="preserve"> «Объемы бюджетных ассигнований подпрограммы», изложить в следующей редакции:</w:t>
      </w:r>
    </w:p>
    <w:tbl>
      <w:tblPr>
        <w:tblW w:w="49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824"/>
        <w:gridCol w:w="1316"/>
        <w:gridCol w:w="1025"/>
        <w:gridCol w:w="1337"/>
        <w:gridCol w:w="1343"/>
        <w:gridCol w:w="935"/>
      </w:tblGrid>
      <w:tr w:rsidR="00D151D8" w:rsidRPr="00233D5D" w:rsidTr="00766249">
        <w:trPr>
          <w:trHeight w:val="75"/>
        </w:trPr>
        <w:tc>
          <w:tcPr>
            <w:tcW w:w="1527" w:type="pct"/>
            <w:vMerge w:val="restart"/>
          </w:tcPr>
          <w:p w:rsidR="00D151D8" w:rsidRPr="00766249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422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5" w:type="pct"/>
          </w:tcPr>
          <w:p w:rsidR="00D151D8" w:rsidRPr="00766249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685" w:type="pct"/>
          </w:tcPr>
          <w:p w:rsidR="00D151D8" w:rsidRPr="00766249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688" w:type="pct"/>
          </w:tcPr>
          <w:p w:rsidR="00D151D8" w:rsidRPr="00766249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9" w:type="pct"/>
          </w:tcPr>
          <w:p w:rsidR="00D151D8" w:rsidRPr="00766249" w:rsidRDefault="00D151D8" w:rsidP="00371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D151D8" w:rsidRPr="00B76F49" w:rsidTr="00766249">
        <w:trPr>
          <w:trHeight w:val="75"/>
        </w:trPr>
        <w:tc>
          <w:tcPr>
            <w:tcW w:w="1527" w:type="pct"/>
            <w:vMerge/>
          </w:tcPr>
          <w:p w:rsidR="00D151D8" w:rsidRPr="00766249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4" w:type="pct"/>
            <w:vAlign w:val="bottom"/>
          </w:tcPr>
          <w:p w:rsidR="00D151D8" w:rsidRPr="00766249" w:rsidRDefault="00D151D8" w:rsidP="0037159D">
            <w:pPr>
              <w:jc w:val="right"/>
              <w:rPr>
                <w:color w:val="000000"/>
                <w:sz w:val="20"/>
              </w:rPr>
            </w:pPr>
            <w:r w:rsidRPr="00766249">
              <w:rPr>
                <w:sz w:val="20"/>
              </w:rPr>
              <w:t>6 395 220,00</w:t>
            </w:r>
          </w:p>
        </w:tc>
        <w:tc>
          <w:tcPr>
            <w:tcW w:w="525" w:type="pct"/>
            <w:vAlign w:val="bottom"/>
          </w:tcPr>
          <w:p w:rsidR="00D151D8" w:rsidRPr="00766249" w:rsidRDefault="00D151D8" w:rsidP="0037159D">
            <w:pPr>
              <w:rPr>
                <w:color w:val="000000"/>
                <w:sz w:val="20"/>
              </w:rPr>
            </w:pPr>
            <w:r w:rsidRPr="00766249">
              <w:rPr>
                <w:color w:val="000000"/>
                <w:sz w:val="20"/>
              </w:rPr>
              <w:t>0,00</w:t>
            </w:r>
          </w:p>
        </w:tc>
        <w:tc>
          <w:tcPr>
            <w:tcW w:w="685" w:type="pct"/>
          </w:tcPr>
          <w:p w:rsidR="00D151D8" w:rsidRPr="00766249" w:rsidRDefault="00D151D8" w:rsidP="0037159D">
            <w:pPr>
              <w:jc w:val="right"/>
              <w:rPr>
                <w:sz w:val="20"/>
              </w:rPr>
            </w:pPr>
            <w:r w:rsidRPr="00766249">
              <w:rPr>
                <w:sz w:val="20"/>
              </w:rPr>
              <w:t>4 190 000,00</w:t>
            </w:r>
          </w:p>
        </w:tc>
        <w:tc>
          <w:tcPr>
            <w:tcW w:w="688" w:type="pct"/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2 205 220,00</w:t>
            </w:r>
          </w:p>
        </w:tc>
        <w:tc>
          <w:tcPr>
            <w:tcW w:w="479" w:type="pct"/>
            <w:vAlign w:val="bottom"/>
          </w:tcPr>
          <w:p w:rsidR="00D151D8" w:rsidRPr="00766249" w:rsidRDefault="00D151D8" w:rsidP="0037159D">
            <w:pPr>
              <w:jc w:val="right"/>
              <w:rPr>
                <w:color w:val="000000"/>
                <w:sz w:val="20"/>
              </w:rPr>
            </w:pPr>
          </w:p>
        </w:tc>
      </w:tr>
      <w:tr w:rsidR="00D151D8" w:rsidRPr="00B76F49" w:rsidTr="00766249">
        <w:trPr>
          <w:trHeight w:val="292"/>
        </w:trPr>
        <w:tc>
          <w:tcPr>
            <w:tcW w:w="1527" w:type="pct"/>
            <w:vMerge/>
          </w:tcPr>
          <w:p w:rsidR="00D151D8" w:rsidRPr="00766249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74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6 085 690,00</w:t>
            </w:r>
          </w:p>
        </w:tc>
        <w:tc>
          <w:tcPr>
            <w:tcW w:w="52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0,00</w:t>
            </w:r>
          </w:p>
        </w:tc>
        <w:tc>
          <w:tcPr>
            <w:tcW w:w="685" w:type="pct"/>
          </w:tcPr>
          <w:p w:rsidR="00D151D8" w:rsidRPr="00766249" w:rsidRDefault="00D151D8" w:rsidP="0037159D">
            <w:pPr>
              <w:jc w:val="right"/>
              <w:rPr>
                <w:sz w:val="20"/>
              </w:rPr>
            </w:pPr>
            <w:r w:rsidRPr="00766249">
              <w:rPr>
                <w:sz w:val="20"/>
              </w:rPr>
              <w:t>4 090 000,00</w:t>
            </w:r>
          </w:p>
        </w:tc>
        <w:tc>
          <w:tcPr>
            <w:tcW w:w="688" w:type="pct"/>
          </w:tcPr>
          <w:p w:rsidR="00D151D8" w:rsidRPr="00766249" w:rsidRDefault="00D151D8" w:rsidP="0037159D">
            <w:pPr>
              <w:jc w:val="right"/>
              <w:rPr>
                <w:sz w:val="20"/>
              </w:rPr>
            </w:pPr>
            <w:r w:rsidRPr="00766249">
              <w:rPr>
                <w:sz w:val="20"/>
              </w:rPr>
              <w:t>1 995 690,00</w:t>
            </w:r>
          </w:p>
        </w:tc>
        <w:tc>
          <w:tcPr>
            <w:tcW w:w="479" w:type="pct"/>
            <w:vAlign w:val="bottom"/>
          </w:tcPr>
          <w:p w:rsidR="00D151D8" w:rsidRPr="00766249" w:rsidRDefault="00D151D8" w:rsidP="0037159D">
            <w:pPr>
              <w:jc w:val="right"/>
              <w:rPr>
                <w:color w:val="000000"/>
                <w:sz w:val="20"/>
              </w:rPr>
            </w:pPr>
          </w:p>
        </w:tc>
      </w:tr>
      <w:tr w:rsidR="00D151D8" w:rsidRPr="00B76F49" w:rsidTr="00766249">
        <w:trPr>
          <w:trHeight w:val="75"/>
        </w:trPr>
        <w:tc>
          <w:tcPr>
            <w:tcW w:w="1527" w:type="pct"/>
            <w:vMerge/>
          </w:tcPr>
          <w:p w:rsidR="00D151D8" w:rsidRPr="00766249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74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6 846 349,52</w:t>
            </w:r>
          </w:p>
        </w:tc>
        <w:tc>
          <w:tcPr>
            <w:tcW w:w="52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0,00</w:t>
            </w:r>
          </w:p>
        </w:tc>
        <w:tc>
          <w:tcPr>
            <w:tcW w:w="68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4 290 000,0</w:t>
            </w:r>
          </w:p>
        </w:tc>
        <w:tc>
          <w:tcPr>
            <w:tcW w:w="688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2 556 349,52</w:t>
            </w:r>
          </w:p>
        </w:tc>
        <w:tc>
          <w:tcPr>
            <w:tcW w:w="479" w:type="pct"/>
            <w:vAlign w:val="bottom"/>
          </w:tcPr>
          <w:p w:rsidR="00D151D8" w:rsidRPr="00766249" w:rsidRDefault="00D151D8" w:rsidP="0037159D">
            <w:pPr>
              <w:jc w:val="right"/>
              <w:rPr>
                <w:color w:val="000000"/>
                <w:sz w:val="20"/>
              </w:rPr>
            </w:pPr>
          </w:p>
        </w:tc>
      </w:tr>
      <w:tr w:rsidR="00D151D8" w:rsidRPr="00B76F49" w:rsidTr="00766249">
        <w:trPr>
          <w:trHeight w:val="75"/>
        </w:trPr>
        <w:tc>
          <w:tcPr>
            <w:tcW w:w="1527" w:type="pct"/>
            <w:vMerge/>
          </w:tcPr>
          <w:p w:rsidR="00D151D8" w:rsidRPr="00766249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74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7 693 957,40</w:t>
            </w:r>
          </w:p>
        </w:tc>
        <w:tc>
          <w:tcPr>
            <w:tcW w:w="52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0,00</w:t>
            </w:r>
          </w:p>
        </w:tc>
        <w:tc>
          <w:tcPr>
            <w:tcW w:w="68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4 820 000,0</w:t>
            </w:r>
          </w:p>
        </w:tc>
        <w:tc>
          <w:tcPr>
            <w:tcW w:w="688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2 873 957,4</w:t>
            </w:r>
          </w:p>
        </w:tc>
        <w:tc>
          <w:tcPr>
            <w:tcW w:w="479" w:type="pct"/>
            <w:vAlign w:val="bottom"/>
          </w:tcPr>
          <w:p w:rsidR="00D151D8" w:rsidRPr="00766249" w:rsidRDefault="00D151D8" w:rsidP="0037159D">
            <w:pPr>
              <w:jc w:val="right"/>
              <w:rPr>
                <w:color w:val="000000"/>
                <w:sz w:val="20"/>
              </w:rPr>
            </w:pPr>
          </w:p>
        </w:tc>
      </w:tr>
      <w:tr w:rsidR="00D151D8" w:rsidRPr="00B76F49" w:rsidTr="00766249">
        <w:trPr>
          <w:trHeight w:val="75"/>
        </w:trPr>
        <w:tc>
          <w:tcPr>
            <w:tcW w:w="1527" w:type="pct"/>
            <w:vMerge/>
          </w:tcPr>
          <w:p w:rsidR="00D151D8" w:rsidRPr="00766249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74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7 405 000,0</w:t>
            </w:r>
          </w:p>
        </w:tc>
        <w:tc>
          <w:tcPr>
            <w:tcW w:w="52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0,00</w:t>
            </w:r>
          </w:p>
        </w:tc>
        <w:tc>
          <w:tcPr>
            <w:tcW w:w="68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4 845 000,0</w:t>
            </w:r>
          </w:p>
        </w:tc>
        <w:tc>
          <w:tcPr>
            <w:tcW w:w="688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2 560 000,0</w:t>
            </w:r>
          </w:p>
        </w:tc>
        <w:tc>
          <w:tcPr>
            <w:tcW w:w="479" w:type="pct"/>
            <w:vAlign w:val="bottom"/>
          </w:tcPr>
          <w:p w:rsidR="00D151D8" w:rsidRPr="00766249" w:rsidRDefault="00D151D8" w:rsidP="0037159D">
            <w:pPr>
              <w:jc w:val="right"/>
              <w:rPr>
                <w:color w:val="000000"/>
                <w:sz w:val="20"/>
              </w:rPr>
            </w:pPr>
          </w:p>
        </w:tc>
      </w:tr>
      <w:tr w:rsidR="00D151D8" w:rsidRPr="00B76F49" w:rsidTr="00766249">
        <w:trPr>
          <w:trHeight w:val="75"/>
        </w:trPr>
        <w:tc>
          <w:tcPr>
            <w:tcW w:w="1527" w:type="pct"/>
            <w:vMerge/>
          </w:tcPr>
          <w:p w:rsidR="00D151D8" w:rsidRPr="00766249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4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2 260 000,0</w:t>
            </w:r>
          </w:p>
        </w:tc>
        <w:tc>
          <w:tcPr>
            <w:tcW w:w="52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0,00</w:t>
            </w:r>
          </w:p>
        </w:tc>
        <w:tc>
          <w:tcPr>
            <w:tcW w:w="68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0,00</w:t>
            </w:r>
          </w:p>
        </w:tc>
        <w:tc>
          <w:tcPr>
            <w:tcW w:w="688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2 260 000,0</w:t>
            </w:r>
          </w:p>
        </w:tc>
        <w:tc>
          <w:tcPr>
            <w:tcW w:w="479" w:type="pct"/>
            <w:vAlign w:val="bottom"/>
          </w:tcPr>
          <w:p w:rsidR="00D151D8" w:rsidRPr="00766249" w:rsidRDefault="00D151D8" w:rsidP="0037159D">
            <w:pPr>
              <w:jc w:val="right"/>
              <w:rPr>
                <w:color w:val="000000"/>
                <w:sz w:val="20"/>
              </w:rPr>
            </w:pPr>
          </w:p>
        </w:tc>
      </w:tr>
      <w:tr w:rsidR="00D151D8" w:rsidRPr="00B76F49" w:rsidTr="00766249">
        <w:trPr>
          <w:trHeight w:val="75"/>
        </w:trPr>
        <w:tc>
          <w:tcPr>
            <w:tcW w:w="1527" w:type="pct"/>
            <w:vMerge/>
          </w:tcPr>
          <w:p w:rsidR="00D151D8" w:rsidRPr="00766249" w:rsidRDefault="00D151D8" w:rsidP="0037159D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D151D8" w:rsidRPr="00766249" w:rsidRDefault="00D151D8" w:rsidP="003715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74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2 260 000,0</w:t>
            </w:r>
          </w:p>
        </w:tc>
        <w:tc>
          <w:tcPr>
            <w:tcW w:w="52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0,00</w:t>
            </w:r>
          </w:p>
        </w:tc>
        <w:tc>
          <w:tcPr>
            <w:tcW w:w="685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0,00</w:t>
            </w:r>
          </w:p>
        </w:tc>
        <w:tc>
          <w:tcPr>
            <w:tcW w:w="688" w:type="pct"/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2 260 000,0</w:t>
            </w:r>
          </w:p>
        </w:tc>
        <w:tc>
          <w:tcPr>
            <w:tcW w:w="479" w:type="pct"/>
            <w:vAlign w:val="bottom"/>
          </w:tcPr>
          <w:p w:rsidR="00D151D8" w:rsidRPr="00766249" w:rsidRDefault="00D151D8" w:rsidP="0037159D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D151D8" w:rsidRPr="00C919A9" w:rsidRDefault="00D151D8" w:rsidP="00D151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1D8" w:rsidRPr="003F3ED2" w:rsidRDefault="00D151D8" w:rsidP="00766249">
      <w:pPr>
        <w:pStyle w:val="a6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4972BB">
        <w:rPr>
          <w:rFonts w:ascii="Times New Roman" w:hAnsi="Times New Roman"/>
          <w:sz w:val="24"/>
          <w:szCs w:val="24"/>
        </w:rPr>
        <w:t xml:space="preserve">. В разделе </w:t>
      </w:r>
      <w:r w:rsidRPr="003F3ED2">
        <w:rPr>
          <w:rFonts w:ascii="Times New Roman" w:hAnsi="Times New Roman"/>
          <w:sz w:val="24"/>
          <w:szCs w:val="24"/>
          <w:lang w:val="en-US"/>
        </w:rPr>
        <w:t>IV</w:t>
      </w:r>
      <w:r w:rsidRPr="003F3ED2">
        <w:rPr>
          <w:rFonts w:ascii="Times New Roman" w:hAnsi="Times New Roman"/>
          <w:sz w:val="24"/>
          <w:szCs w:val="24"/>
        </w:rPr>
        <w:t xml:space="preserve">  таблицу №3 изложить в следующей редакции:</w:t>
      </w:r>
    </w:p>
    <w:p w:rsidR="00D151D8" w:rsidRPr="00ED5A1F" w:rsidRDefault="00D151D8" w:rsidP="00D151D8">
      <w:pPr>
        <w:jc w:val="right"/>
        <w:rPr>
          <w:sz w:val="24"/>
          <w:szCs w:val="24"/>
        </w:rPr>
      </w:pPr>
      <w:r w:rsidRPr="00B56497">
        <w:rPr>
          <w:sz w:val="20"/>
        </w:rPr>
        <w:t>Таблица №3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992"/>
        <w:gridCol w:w="851"/>
        <w:gridCol w:w="850"/>
        <w:gridCol w:w="1134"/>
        <w:gridCol w:w="851"/>
        <w:gridCol w:w="567"/>
        <w:gridCol w:w="850"/>
      </w:tblGrid>
      <w:tr w:rsidR="00D151D8" w:rsidRPr="00EA51F9" w:rsidTr="0076624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ind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49" w:rsidRPr="00EA51F9" w:rsidTr="00766249">
        <w:trPr>
          <w:trHeight w:val="52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766249" w:rsidRPr="00EA51F9" w:rsidTr="0076624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66249">
              <w:rPr>
                <w:sz w:val="20"/>
              </w:rPr>
              <w:t>«Развитие взаимодействия общественных организаций и органов местного самоуправления Заиграевского района»</w:t>
            </w:r>
          </w:p>
          <w:p w:rsidR="00D151D8" w:rsidRPr="00766249" w:rsidRDefault="00D151D8" w:rsidP="0037159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6 395 220,00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6 085 690, 00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6 846 349,52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7 693 957,40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7 405 000,0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2 260 000,0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2 260 000,0</w:t>
            </w:r>
          </w:p>
        </w:tc>
      </w:tr>
      <w:tr w:rsidR="00766249" w:rsidRPr="00EA51F9" w:rsidTr="0076624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</w:tr>
      <w:tr w:rsidR="00766249" w:rsidRPr="00EA51F9" w:rsidTr="0076624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4190000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4090000,00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4 290 000,0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4 820 000,0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4 845 000,0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</w:tr>
      <w:tr w:rsidR="00766249" w:rsidRPr="00EA51F9" w:rsidTr="0076624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2 205 220,00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1 995 690,00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2 556 349,52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2 873 957,40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2 560 000,0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2 260 000,0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2 260 000,0</w:t>
            </w:r>
          </w:p>
        </w:tc>
      </w:tr>
      <w:tr w:rsidR="00766249" w:rsidRPr="00EA51F9" w:rsidTr="0076624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62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D8" w:rsidRPr="00766249" w:rsidRDefault="00D151D8" w:rsidP="0037159D">
            <w:pPr>
              <w:rPr>
                <w:sz w:val="20"/>
              </w:rPr>
            </w:pPr>
            <w:r w:rsidRPr="00766249">
              <w:rPr>
                <w:sz w:val="20"/>
              </w:rPr>
              <w:t>0,0</w:t>
            </w:r>
          </w:p>
        </w:tc>
      </w:tr>
    </w:tbl>
    <w:p w:rsidR="00766249" w:rsidRDefault="00766249" w:rsidP="00766249">
      <w:pPr>
        <w:jc w:val="both"/>
        <w:rPr>
          <w:sz w:val="24"/>
          <w:szCs w:val="24"/>
        </w:rPr>
      </w:pPr>
    </w:p>
    <w:p w:rsidR="00D151D8" w:rsidRPr="00766249" w:rsidRDefault="00D151D8" w:rsidP="00766249">
      <w:pPr>
        <w:ind w:firstLine="720"/>
        <w:jc w:val="both"/>
        <w:rPr>
          <w:sz w:val="24"/>
          <w:szCs w:val="28"/>
        </w:rPr>
      </w:pPr>
      <w:r w:rsidRPr="00766249">
        <w:rPr>
          <w:sz w:val="24"/>
          <w:szCs w:val="28"/>
        </w:rPr>
        <w:t>2.</w:t>
      </w:r>
      <w:r w:rsidR="00766249" w:rsidRPr="00766249">
        <w:rPr>
          <w:sz w:val="24"/>
          <w:szCs w:val="28"/>
        </w:rPr>
        <w:t xml:space="preserve"> Настоящее П</w:t>
      </w:r>
      <w:r w:rsidRPr="00766249">
        <w:rPr>
          <w:sz w:val="24"/>
          <w:szCs w:val="28"/>
        </w:rPr>
        <w:t>остановление вступает в силу со дня его официального опубликования.</w:t>
      </w:r>
    </w:p>
    <w:p w:rsidR="00766249" w:rsidRPr="00766249" w:rsidRDefault="00766249" w:rsidP="00766249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66249">
        <w:rPr>
          <w:rFonts w:ascii="Times New Roman" w:hAnsi="Times New Roman" w:cs="Times New Roman"/>
          <w:sz w:val="24"/>
          <w:szCs w:val="28"/>
        </w:rPr>
        <w:t xml:space="preserve">3. </w:t>
      </w:r>
      <w:r w:rsidR="00D151D8" w:rsidRPr="00766249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в газете «Вперед» и разместить </w:t>
      </w:r>
      <w:r w:rsidRPr="00766249">
        <w:rPr>
          <w:rFonts w:ascii="Times New Roman" w:hAnsi="Times New Roman" w:cs="Times New Roman"/>
          <w:sz w:val="24"/>
          <w:szCs w:val="28"/>
        </w:rPr>
        <w:t xml:space="preserve">на сайте - </w:t>
      </w:r>
      <w:hyperlink r:id="rId9" w:history="1">
        <w:r w:rsidRPr="00766249">
          <w:rPr>
            <w:rStyle w:val="a8"/>
            <w:rFonts w:ascii="Times New Roman" w:hAnsi="Times New Roman" w:cs="Times New Roman"/>
            <w:sz w:val="24"/>
            <w:szCs w:val="28"/>
          </w:rPr>
          <w:t>https://zaigraevo.gosuslugi.ru/</w:t>
        </w:r>
      </w:hyperlink>
    </w:p>
    <w:p w:rsidR="00D151D8" w:rsidRPr="00766249" w:rsidRDefault="00766249" w:rsidP="00766249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66249"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 w:rsidR="00D151D8" w:rsidRPr="0076624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D151D8" w:rsidRPr="00766249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заместителя руководителя Администрации по социальным вопросам муниципального образования «Заиграевский район» С.В. </w:t>
      </w:r>
      <w:proofErr w:type="spellStart"/>
      <w:r w:rsidR="00D151D8" w:rsidRPr="00766249">
        <w:rPr>
          <w:rFonts w:ascii="Times New Roman" w:hAnsi="Times New Roman" w:cs="Times New Roman"/>
          <w:sz w:val="24"/>
          <w:szCs w:val="28"/>
        </w:rPr>
        <w:t>Вдовенкову</w:t>
      </w:r>
      <w:proofErr w:type="spellEnd"/>
      <w:r w:rsidRPr="00766249">
        <w:rPr>
          <w:rFonts w:ascii="Times New Roman" w:hAnsi="Times New Roman" w:cs="Times New Roman"/>
          <w:sz w:val="24"/>
          <w:szCs w:val="28"/>
        </w:rPr>
        <w:t>.</w:t>
      </w:r>
    </w:p>
    <w:p w:rsidR="00D742B0" w:rsidRPr="00766249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76624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66249">
        <w:rPr>
          <w:sz w:val="24"/>
          <w:szCs w:val="26"/>
        </w:rPr>
        <w:t xml:space="preserve">Глава </w:t>
      </w:r>
      <w:proofErr w:type="gramStart"/>
      <w:r w:rsidRPr="00766249">
        <w:rPr>
          <w:sz w:val="24"/>
          <w:szCs w:val="26"/>
        </w:rPr>
        <w:t>муниципального</w:t>
      </w:r>
      <w:proofErr w:type="gramEnd"/>
      <w:r w:rsidRPr="00766249">
        <w:rPr>
          <w:sz w:val="24"/>
          <w:szCs w:val="26"/>
        </w:rPr>
        <w:t xml:space="preserve"> </w:t>
      </w:r>
    </w:p>
    <w:p w:rsidR="009F5F0F" w:rsidRPr="0076624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66249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9F5F0F" w:rsidRPr="0076624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66249">
        <w:rPr>
          <w:sz w:val="24"/>
          <w:szCs w:val="26"/>
        </w:rPr>
        <w:t xml:space="preserve">руководитель Администрации                                                    </w:t>
      </w:r>
      <w:r w:rsidR="00766249">
        <w:rPr>
          <w:sz w:val="24"/>
          <w:szCs w:val="26"/>
        </w:rPr>
        <w:t xml:space="preserve">                         </w:t>
      </w:r>
      <w:r w:rsidRPr="00766249">
        <w:rPr>
          <w:sz w:val="24"/>
          <w:szCs w:val="26"/>
        </w:rPr>
        <w:t xml:space="preserve">       В.А. </w:t>
      </w:r>
      <w:proofErr w:type="spellStart"/>
      <w:r w:rsidRPr="00766249">
        <w:rPr>
          <w:sz w:val="24"/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701F26FE"/>
    <w:multiLevelType w:val="hybridMultilevel"/>
    <w:tmpl w:val="C818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66249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151D8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D151D8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151D8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D151D8"/>
    <w:rPr>
      <w:b/>
      <w:bCs/>
      <w:spacing w:val="7"/>
      <w:sz w:val="24"/>
      <w:szCs w:val="24"/>
      <w:shd w:val="clear" w:color="auto" w:fill="FFFFFF"/>
    </w:rPr>
  </w:style>
  <w:style w:type="paragraph" w:styleId="a9">
    <w:name w:val="List Paragraph"/>
    <w:basedOn w:val="a"/>
    <w:link w:val="aa"/>
    <w:qFormat/>
    <w:rsid w:val="00D15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151D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151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Абзац списка Знак"/>
    <w:link w:val="a9"/>
    <w:locked/>
    <w:rsid w:val="00D151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151D8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D151D8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151D8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D151D8"/>
    <w:rPr>
      <w:b/>
      <w:bCs/>
      <w:spacing w:val="7"/>
      <w:sz w:val="24"/>
      <w:szCs w:val="24"/>
      <w:shd w:val="clear" w:color="auto" w:fill="FFFFFF"/>
    </w:rPr>
  </w:style>
  <w:style w:type="paragraph" w:styleId="a9">
    <w:name w:val="List Paragraph"/>
    <w:basedOn w:val="a"/>
    <w:link w:val="aa"/>
    <w:qFormat/>
    <w:rsid w:val="00D15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151D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151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Абзац списка Знак"/>
    <w:link w:val="a9"/>
    <w:locked/>
    <w:rsid w:val="00D151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151D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A80F-4DAE-4875-990B-837663D9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2023-07-28T00:51:00Z</cp:lastPrinted>
  <dcterms:created xsi:type="dcterms:W3CDTF">2023-07-28T00:51:00Z</dcterms:created>
  <dcterms:modified xsi:type="dcterms:W3CDTF">2023-07-28T00:51:00Z</dcterms:modified>
</cp:coreProperties>
</file>