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115C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1010D" w:rsidTr="00115C7C">
        <w:tc>
          <w:tcPr>
            <w:tcW w:w="9606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6588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C65884">
        <w:rPr>
          <w:rFonts w:ascii="Times New Roman" w:hAnsi="Times New Roman" w:cs="Times New Roman"/>
          <w:sz w:val="24"/>
          <w:szCs w:val="24"/>
        </w:rPr>
        <w:t>сентября 2023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884">
        <w:rPr>
          <w:rFonts w:ascii="Times New Roman" w:hAnsi="Times New Roman" w:cs="Times New Roman"/>
          <w:sz w:val="24"/>
          <w:szCs w:val="24"/>
        </w:rPr>
        <w:t xml:space="preserve">     </w:t>
      </w:r>
      <w:r w:rsidR="00115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65884">
        <w:rPr>
          <w:rFonts w:ascii="Times New Roman" w:hAnsi="Times New Roman" w:cs="Times New Roman"/>
          <w:sz w:val="24"/>
          <w:szCs w:val="24"/>
        </w:rPr>
        <w:t>287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3685"/>
      </w:tblGrid>
      <w:tr w:rsidR="0095175F" w:rsidRPr="00E45B9B" w:rsidTr="00C65884">
        <w:tc>
          <w:tcPr>
            <w:tcW w:w="5954" w:type="dxa"/>
          </w:tcPr>
          <w:p w:rsidR="0095175F" w:rsidRPr="00C65884" w:rsidRDefault="00C65884" w:rsidP="00C2534A">
            <w:pPr>
              <w:pStyle w:val="1"/>
              <w:tabs>
                <w:tab w:val="left" w:pos="6120"/>
              </w:tabs>
              <w:ind w:right="-108"/>
              <w:jc w:val="both"/>
              <w:outlineLvl w:val="0"/>
              <w:rPr>
                <w:szCs w:val="28"/>
              </w:rPr>
            </w:pPr>
            <w:r w:rsidRPr="00C65884">
              <w:rPr>
                <w:szCs w:val="28"/>
              </w:rPr>
              <w:t>О разрешении органам местного самоуправл</w:t>
            </w:r>
            <w:r w:rsidRPr="00C65884">
              <w:rPr>
                <w:szCs w:val="28"/>
              </w:rPr>
              <w:t>е</w:t>
            </w:r>
            <w:r w:rsidRPr="00C65884">
              <w:rPr>
                <w:szCs w:val="28"/>
              </w:rPr>
              <w:t>ния муниципального образования «Заиграе</w:t>
            </w:r>
            <w:r w:rsidRPr="00C65884">
              <w:rPr>
                <w:szCs w:val="28"/>
              </w:rPr>
              <w:t>в</w:t>
            </w:r>
            <w:r w:rsidRPr="00C65884">
              <w:rPr>
                <w:szCs w:val="28"/>
              </w:rPr>
              <w:t>ский район» передать полномочия органу мес</w:t>
            </w:r>
            <w:r w:rsidRPr="00C65884">
              <w:rPr>
                <w:szCs w:val="28"/>
              </w:rPr>
              <w:t>т</w:t>
            </w:r>
            <w:r w:rsidRPr="00C65884">
              <w:rPr>
                <w:szCs w:val="28"/>
              </w:rPr>
              <w:t>ного самоуправления муниципального образ</w:t>
            </w:r>
            <w:r w:rsidRPr="00C65884">
              <w:rPr>
                <w:szCs w:val="28"/>
              </w:rPr>
              <w:t>о</w:t>
            </w:r>
            <w:r w:rsidRPr="00C65884">
              <w:rPr>
                <w:szCs w:val="28"/>
              </w:rPr>
              <w:t>вания сельского поселения «Дабатуйское» За</w:t>
            </w:r>
            <w:r w:rsidRPr="00C65884">
              <w:rPr>
                <w:szCs w:val="28"/>
              </w:rPr>
              <w:t>и</w:t>
            </w:r>
            <w:r w:rsidRPr="00C65884">
              <w:rPr>
                <w:szCs w:val="28"/>
              </w:rPr>
              <w:t>граевского района Республики Бурятия</w:t>
            </w:r>
          </w:p>
        </w:tc>
        <w:tc>
          <w:tcPr>
            <w:tcW w:w="3685" w:type="dxa"/>
          </w:tcPr>
          <w:p w:rsidR="0095175F" w:rsidRPr="00E45B9B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65884" w:rsidRDefault="00C65884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97AAB" w:rsidRDefault="00C65884" w:rsidP="00297AAB">
      <w:pPr>
        <w:tabs>
          <w:tab w:val="left" w:pos="4040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588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статьей 8 Градостроительного Кодекса Российской Федерации, статьями 21, 22, 23 Устава муниципального образования «Заиграевский район»</w:t>
      </w:r>
      <w:r w:rsidR="00297AAB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Pr="00C65884">
        <w:rPr>
          <w:rFonts w:ascii="Times New Roman" w:hAnsi="Times New Roman" w:cs="Times New Roman"/>
          <w:sz w:val="28"/>
          <w:szCs w:val="28"/>
        </w:rPr>
        <w:t>, Заиграевский районный Совет депутатов муниципального образования «Заиграевский район»</w:t>
      </w:r>
      <w:r w:rsidR="00297AAB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Pr="00C65884">
        <w:rPr>
          <w:rFonts w:ascii="Times New Roman" w:hAnsi="Times New Roman" w:cs="Times New Roman"/>
          <w:sz w:val="28"/>
          <w:szCs w:val="28"/>
        </w:rPr>
        <w:t xml:space="preserve"> </w:t>
      </w:r>
      <w:r w:rsidRPr="00297AAB">
        <w:rPr>
          <w:rFonts w:ascii="Times New Roman" w:hAnsi="Times New Roman" w:cs="Times New Roman"/>
          <w:b/>
          <w:sz w:val="28"/>
          <w:szCs w:val="28"/>
        </w:rPr>
        <w:t>решил</w:t>
      </w:r>
      <w:r w:rsidRPr="00C65884">
        <w:rPr>
          <w:rFonts w:ascii="Times New Roman" w:hAnsi="Times New Roman" w:cs="Times New Roman"/>
          <w:sz w:val="28"/>
          <w:szCs w:val="28"/>
        </w:rPr>
        <w:t>:</w:t>
      </w:r>
    </w:p>
    <w:p w:rsidR="00C65884" w:rsidRPr="00C65884" w:rsidRDefault="00C65884" w:rsidP="00297AAB">
      <w:pPr>
        <w:tabs>
          <w:tab w:val="left" w:pos="4040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5884">
        <w:rPr>
          <w:rFonts w:ascii="Times New Roman" w:hAnsi="Times New Roman" w:cs="Times New Roman"/>
          <w:sz w:val="28"/>
          <w:szCs w:val="28"/>
        </w:rPr>
        <w:t>1. Разрешить передать осуществление части полномочий муниципального образования «Заиграевский район» на уровень муниципального образования сельского поселения «Дабатуйское» на 2023 год по следующим вопросам:</w:t>
      </w:r>
    </w:p>
    <w:p w:rsidR="00297AAB" w:rsidRDefault="00C65884" w:rsidP="00297AAB">
      <w:pPr>
        <w:tabs>
          <w:tab w:val="left" w:pos="720"/>
          <w:tab w:val="left" w:pos="404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65884">
        <w:rPr>
          <w:rFonts w:ascii="Times New Roman" w:hAnsi="Times New Roman" w:cs="Times New Roman"/>
          <w:sz w:val="28"/>
          <w:szCs w:val="28"/>
        </w:rPr>
        <w:t>- утверждение генерального плана поселения, утверждение правил землепольз</w:t>
      </w:r>
      <w:r w:rsidRPr="00C65884">
        <w:rPr>
          <w:rFonts w:ascii="Times New Roman" w:hAnsi="Times New Roman" w:cs="Times New Roman"/>
          <w:sz w:val="28"/>
          <w:szCs w:val="28"/>
        </w:rPr>
        <w:t>о</w:t>
      </w:r>
      <w:r w:rsidRPr="00C65884">
        <w:rPr>
          <w:rFonts w:ascii="Times New Roman" w:hAnsi="Times New Roman" w:cs="Times New Roman"/>
          <w:sz w:val="28"/>
          <w:szCs w:val="28"/>
        </w:rPr>
        <w:t>вания и застройки, утверждение подготовленной на основе генеральных планов поселения документации по планировке терри</w:t>
      </w:r>
      <w:r w:rsidR="00EA58B5">
        <w:rPr>
          <w:rFonts w:ascii="Times New Roman" w:hAnsi="Times New Roman" w:cs="Times New Roman"/>
          <w:sz w:val="28"/>
          <w:szCs w:val="28"/>
        </w:rPr>
        <w:t>тории</w:t>
      </w:r>
      <w:r w:rsidRPr="00C65884">
        <w:rPr>
          <w:rFonts w:ascii="Times New Roman" w:hAnsi="Times New Roman" w:cs="Times New Roman"/>
          <w:sz w:val="28"/>
          <w:szCs w:val="28"/>
        </w:rPr>
        <w:t>, выдача градостроительного плана земельного участка, расположенного в границах поселения;</w:t>
      </w:r>
    </w:p>
    <w:p w:rsidR="00C65884" w:rsidRPr="00721B4F" w:rsidRDefault="00C65884" w:rsidP="00297AAB">
      <w:pPr>
        <w:tabs>
          <w:tab w:val="left" w:pos="720"/>
          <w:tab w:val="left" w:pos="404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5884">
        <w:rPr>
          <w:rFonts w:ascii="Times New Roman" w:hAnsi="Times New Roman" w:cs="Times New Roman"/>
          <w:sz w:val="28"/>
          <w:szCs w:val="28"/>
        </w:rPr>
        <w:t>2. Заключить с указанным в пункте 1 настоящего Решения поселением с</w:t>
      </w:r>
      <w:r w:rsidRPr="00C65884">
        <w:rPr>
          <w:rFonts w:ascii="Times New Roman" w:hAnsi="Times New Roman" w:cs="Times New Roman"/>
          <w:sz w:val="28"/>
          <w:szCs w:val="28"/>
        </w:rPr>
        <w:t>о</w:t>
      </w:r>
      <w:r w:rsidRPr="00C65884">
        <w:rPr>
          <w:rFonts w:ascii="Times New Roman" w:hAnsi="Times New Roman" w:cs="Times New Roman"/>
          <w:sz w:val="28"/>
          <w:szCs w:val="28"/>
        </w:rPr>
        <w:t>глашение об осуществлении соответствующих полномочий за счет межбюдже</w:t>
      </w:r>
      <w:r w:rsidRPr="00C65884">
        <w:rPr>
          <w:rFonts w:ascii="Times New Roman" w:hAnsi="Times New Roman" w:cs="Times New Roman"/>
          <w:sz w:val="28"/>
          <w:szCs w:val="28"/>
        </w:rPr>
        <w:t>т</w:t>
      </w:r>
      <w:r w:rsidRPr="00C65884">
        <w:rPr>
          <w:rFonts w:ascii="Times New Roman" w:hAnsi="Times New Roman" w:cs="Times New Roman"/>
          <w:sz w:val="28"/>
          <w:szCs w:val="28"/>
        </w:rPr>
        <w:t xml:space="preserve">ных трансфертов, предоставляемых из бюджетов указанных поселений в бюджет </w:t>
      </w:r>
      <w:r w:rsidRPr="00721B4F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 соответствии с Бюджетным кодексом Российской Ф</w:t>
      </w:r>
      <w:r w:rsidRPr="00721B4F">
        <w:rPr>
          <w:rFonts w:ascii="Times New Roman" w:hAnsi="Times New Roman" w:cs="Times New Roman"/>
          <w:sz w:val="28"/>
          <w:szCs w:val="28"/>
        </w:rPr>
        <w:t>е</w:t>
      </w:r>
      <w:r w:rsidRPr="00721B4F">
        <w:rPr>
          <w:rFonts w:ascii="Times New Roman" w:hAnsi="Times New Roman" w:cs="Times New Roman"/>
          <w:sz w:val="28"/>
          <w:szCs w:val="28"/>
        </w:rPr>
        <w:t>дерации</w:t>
      </w:r>
      <w:r w:rsidRPr="00721B4F">
        <w:rPr>
          <w:rFonts w:ascii="Times New Roman" w:hAnsi="Times New Roman" w:cs="Times New Roman"/>
          <w:sz w:val="28"/>
          <w:szCs w:val="28"/>
          <w:shd w:val="clear" w:color="auto" w:fill="FFFFFF"/>
        </w:rPr>
        <w:t>, по форме, согласно Приложения к</w:t>
      </w:r>
      <w:r w:rsidRPr="00721B4F">
        <w:rPr>
          <w:rFonts w:ascii="Times New Roman" w:hAnsi="Times New Roman" w:cs="Times New Roman"/>
          <w:sz w:val="28"/>
          <w:szCs w:val="28"/>
        </w:rPr>
        <w:t xml:space="preserve"> настоящему Решению. </w:t>
      </w:r>
    </w:p>
    <w:p w:rsidR="00C65884" w:rsidRPr="00721B4F" w:rsidRDefault="00297AAB" w:rsidP="00C65884">
      <w:pPr>
        <w:tabs>
          <w:tab w:val="left" w:pos="720"/>
          <w:tab w:val="left" w:pos="4040"/>
        </w:tabs>
        <w:suppressAutoHyphens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721B4F">
        <w:rPr>
          <w:rFonts w:ascii="Times New Roman" w:hAnsi="Times New Roman" w:cs="Times New Roman"/>
          <w:sz w:val="28"/>
          <w:szCs w:val="28"/>
        </w:rPr>
        <w:t xml:space="preserve">   </w:t>
      </w:r>
      <w:r w:rsidR="00C65884" w:rsidRPr="00721B4F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газете «Вперед» и разместить на сайте </w:t>
      </w:r>
      <w:hyperlink w:history="1">
        <w:r w:rsidR="00C65884" w:rsidRPr="00721B4F">
          <w:rPr>
            <w:rStyle w:val="ab"/>
            <w:rFonts w:ascii="Times New Roman" w:hAnsi="Times New Roman" w:cs="Times New Roman"/>
            <w:sz w:val="28"/>
            <w:szCs w:val="28"/>
          </w:rPr>
          <w:t xml:space="preserve">https://zaigraevo.gosuslugi.ru  </w:t>
        </w:r>
      </w:hyperlink>
    </w:p>
    <w:p w:rsidR="00C65884" w:rsidRPr="00721B4F" w:rsidRDefault="00297AAB" w:rsidP="00C65884">
      <w:pPr>
        <w:tabs>
          <w:tab w:val="left" w:pos="720"/>
          <w:tab w:val="left" w:pos="4040"/>
        </w:tabs>
        <w:suppressAutoHyphens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721B4F">
        <w:rPr>
          <w:rFonts w:ascii="Times New Roman" w:hAnsi="Times New Roman" w:cs="Times New Roman"/>
          <w:sz w:val="28"/>
          <w:szCs w:val="28"/>
        </w:rPr>
        <w:t xml:space="preserve">   </w:t>
      </w:r>
      <w:r w:rsidR="00C65884" w:rsidRPr="00721B4F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его опубликования.</w:t>
      </w:r>
    </w:p>
    <w:p w:rsidR="00C65884" w:rsidRPr="00C65884" w:rsidRDefault="00C65884" w:rsidP="00C65884">
      <w:pPr>
        <w:ind w:firstLine="4043"/>
        <w:contextualSpacing/>
        <w:rPr>
          <w:sz w:val="28"/>
          <w:szCs w:val="28"/>
        </w:rPr>
      </w:pPr>
    </w:p>
    <w:p w:rsidR="00C65884" w:rsidRPr="00C65884" w:rsidRDefault="00C65884" w:rsidP="00C65884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969"/>
      </w:tblGrid>
      <w:tr w:rsidR="0095175F" w:rsidRPr="00C65884" w:rsidTr="00C65884">
        <w:tc>
          <w:tcPr>
            <w:tcW w:w="5670" w:type="dxa"/>
          </w:tcPr>
          <w:p w:rsidR="0095175F" w:rsidRPr="00C6588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8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:rsidR="0095175F" w:rsidRPr="00C6588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8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5175F" w:rsidRPr="00C6588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884">
              <w:rPr>
                <w:rFonts w:ascii="Times New Roman" w:eastAsia="Calibri" w:hAnsi="Times New Roman" w:cs="Times New Roman"/>
                <w:sz w:val="28"/>
                <w:szCs w:val="28"/>
              </w:rPr>
              <w:t>«Заиграевский район» Республики Бурятия</w:t>
            </w:r>
          </w:p>
        </w:tc>
        <w:tc>
          <w:tcPr>
            <w:tcW w:w="3969" w:type="dxa"/>
            <w:vAlign w:val="bottom"/>
          </w:tcPr>
          <w:p w:rsidR="0095175F" w:rsidRPr="00C6588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884">
              <w:rPr>
                <w:rFonts w:ascii="Times New Roman" w:eastAsia="Calibri" w:hAnsi="Times New Roman" w:cs="Times New Roman"/>
                <w:sz w:val="28"/>
                <w:szCs w:val="28"/>
              </w:rPr>
              <w:t>В.А. Шальков</w:t>
            </w:r>
          </w:p>
        </w:tc>
      </w:tr>
      <w:tr w:rsidR="00C3352B" w:rsidRPr="00C65884" w:rsidTr="00C65884">
        <w:tc>
          <w:tcPr>
            <w:tcW w:w="5670" w:type="dxa"/>
          </w:tcPr>
          <w:p w:rsidR="00C3352B" w:rsidRPr="00C65884" w:rsidRDefault="00C3352B" w:rsidP="00C25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52B" w:rsidRPr="00C65884" w:rsidRDefault="00C3352B" w:rsidP="00C25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C3352B" w:rsidRPr="00C65884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175F" w:rsidRPr="00C65884" w:rsidTr="00C65884">
        <w:tc>
          <w:tcPr>
            <w:tcW w:w="5670" w:type="dxa"/>
          </w:tcPr>
          <w:p w:rsidR="0095175F" w:rsidRPr="00C6588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8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5175F" w:rsidRPr="00C6588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884">
              <w:rPr>
                <w:rFonts w:ascii="Times New Roman" w:eastAsia="Calibri" w:hAnsi="Times New Roman" w:cs="Times New Roman"/>
                <w:sz w:val="28"/>
                <w:szCs w:val="28"/>
              </w:rPr>
              <w:t>Заиграевского районного Совета депутатов</w:t>
            </w:r>
          </w:p>
          <w:p w:rsidR="0095175F" w:rsidRPr="00C6588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8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297AAB" w:rsidRPr="00C65884">
              <w:rPr>
                <w:rFonts w:ascii="Times New Roman" w:eastAsia="Calibri" w:hAnsi="Times New Roman" w:cs="Times New Roman"/>
                <w:sz w:val="28"/>
                <w:szCs w:val="28"/>
              </w:rPr>
              <w:t>«Заиграевский</w:t>
            </w:r>
          </w:p>
          <w:p w:rsidR="0095175F" w:rsidRPr="00C6588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884">
              <w:rPr>
                <w:rFonts w:ascii="Times New Roman" w:eastAsia="Calibri" w:hAnsi="Times New Roman" w:cs="Times New Roman"/>
                <w:sz w:val="28"/>
                <w:szCs w:val="28"/>
              </w:rPr>
              <w:t>район» Республики Бурятия</w:t>
            </w:r>
          </w:p>
        </w:tc>
        <w:tc>
          <w:tcPr>
            <w:tcW w:w="3969" w:type="dxa"/>
            <w:vAlign w:val="bottom"/>
          </w:tcPr>
          <w:p w:rsidR="0095175F" w:rsidRPr="00C6588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75F" w:rsidRPr="00C6588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75F" w:rsidRPr="00C65884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884">
              <w:rPr>
                <w:rFonts w:ascii="Times New Roman" w:eastAsia="Calibri" w:hAnsi="Times New Roman" w:cs="Times New Roman"/>
                <w:sz w:val="28"/>
                <w:szCs w:val="28"/>
              </w:rPr>
              <w:t>И.М. Кириллов</w:t>
            </w:r>
          </w:p>
        </w:tc>
      </w:tr>
    </w:tbl>
    <w:p w:rsidR="00E144C8" w:rsidRDefault="00E144C8" w:rsidP="00582B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656" w:rsidRDefault="00D02656" w:rsidP="00582B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656" w:rsidRDefault="00D02656" w:rsidP="00582B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656" w:rsidRDefault="00D02656" w:rsidP="00582B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656" w:rsidRDefault="00D02656" w:rsidP="00582B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656" w:rsidRDefault="00D02656" w:rsidP="00582B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656" w:rsidRDefault="00D02656" w:rsidP="00582B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656" w:rsidRDefault="00D02656" w:rsidP="00582B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656" w:rsidRDefault="00D02656" w:rsidP="00582B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656" w:rsidRDefault="00D02656" w:rsidP="00582B0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1B4F" w:rsidRDefault="00721B4F" w:rsidP="00582B0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1B4F" w:rsidRDefault="00721B4F" w:rsidP="00582B0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1B4F" w:rsidRDefault="00721B4F" w:rsidP="00582B0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1B4F" w:rsidRDefault="00721B4F" w:rsidP="00582B0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1B4F" w:rsidRDefault="00721B4F" w:rsidP="00582B0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1B4F" w:rsidRDefault="00721B4F" w:rsidP="00582B0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1B4F" w:rsidRDefault="00721B4F" w:rsidP="00582B0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1B4F" w:rsidRDefault="00721B4F" w:rsidP="00582B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B4F" w:rsidRPr="00721B4F" w:rsidRDefault="00721B4F" w:rsidP="00582B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1B4F" w:rsidRPr="00AE173E" w:rsidRDefault="00721B4F" w:rsidP="00721B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21B4F" w:rsidRDefault="00721B4F" w:rsidP="00721B4F">
      <w:pPr>
        <w:ind w:left="48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21B4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21B4F" w:rsidRDefault="00721B4F" w:rsidP="00721B4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721B4F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721B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Заиграевского районного Совета д</w:t>
      </w:r>
      <w:r w:rsidRPr="00721B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21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путатов муниципального образования «Заиграе</w:t>
      </w:r>
      <w:r w:rsidRPr="00721B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21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 Республики Бурятия</w:t>
      </w:r>
      <w:r w:rsidRPr="00721B4F">
        <w:rPr>
          <w:rFonts w:ascii="Times New Roman" w:hAnsi="Times New Roman" w:cs="Times New Roman"/>
          <w:sz w:val="24"/>
          <w:szCs w:val="24"/>
        </w:rPr>
        <w:t xml:space="preserve"> «О разрешении органам местного самоуправления муниципал</w:t>
      </w:r>
      <w:r w:rsidRPr="00721B4F">
        <w:rPr>
          <w:rFonts w:ascii="Times New Roman" w:hAnsi="Times New Roman" w:cs="Times New Roman"/>
          <w:sz w:val="24"/>
          <w:szCs w:val="24"/>
        </w:rPr>
        <w:t>ь</w:t>
      </w:r>
      <w:r w:rsidRPr="00721B4F">
        <w:rPr>
          <w:rFonts w:ascii="Times New Roman" w:hAnsi="Times New Roman" w:cs="Times New Roman"/>
          <w:sz w:val="24"/>
          <w:szCs w:val="24"/>
        </w:rPr>
        <w:t>ного образования «Заиграевский район» пер</w:t>
      </w:r>
      <w:r w:rsidRPr="00721B4F">
        <w:rPr>
          <w:rFonts w:ascii="Times New Roman" w:hAnsi="Times New Roman" w:cs="Times New Roman"/>
          <w:sz w:val="24"/>
          <w:szCs w:val="24"/>
        </w:rPr>
        <w:t>е</w:t>
      </w:r>
      <w:r w:rsidRPr="00721B4F">
        <w:rPr>
          <w:rFonts w:ascii="Times New Roman" w:hAnsi="Times New Roman" w:cs="Times New Roman"/>
          <w:sz w:val="24"/>
          <w:szCs w:val="24"/>
        </w:rPr>
        <w:t>дать полномочия органу местного самоуправл</w:t>
      </w:r>
      <w:r w:rsidRPr="00721B4F">
        <w:rPr>
          <w:rFonts w:ascii="Times New Roman" w:hAnsi="Times New Roman" w:cs="Times New Roman"/>
          <w:sz w:val="24"/>
          <w:szCs w:val="24"/>
        </w:rPr>
        <w:t>е</w:t>
      </w:r>
      <w:r w:rsidRPr="00721B4F">
        <w:rPr>
          <w:rFonts w:ascii="Times New Roman" w:hAnsi="Times New Roman" w:cs="Times New Roman"/>
          <w:sz w:val="24"/>
          <w:szCs w:val="24"/>
        </w:rPr>
        <w:t>ния муниципального образования сельского п</w:t>
      </w:r>
      <w:r w:rsidRPr="00721B4F">
        <w:rPr>
          <w:rFonts w:ascii="Times New Roman" w:hAnsi="Times New Roman" w:cs="Times New Roman"/>
          <w:sz w:val="24"/>
          <w:szCs w:val="24"/>
        </w:rPr>
        <w:t>о</w:t>
      </w:r>
      <w:r w:rsidRPr="00721B4F">
        <w:rPr>
          <w:rFonts w:ascii="Times New Roman" w:hAnsi="Times New Roman" w:cs="Times New Roman"/>
          <w:sz w:val="24"/>
          <w:szCs w:val="24"/>
        </w:rPr>
        <w:t>селения «Дабатуйское» Заиграевского района Республики</w:t>
      </w:r>
      <w:r w:rsidR="00DD582B">
        <w:rPr>
          <w:rFonts w:ascii="Times New Roman" w:hAnsi="Times New Roman" w:cs="Times New Roman"/>
          <w:sz w:val="24"/>
          <w:szCs w:val="24"/>
        </w:rPr>
        <w:t xml:space="preserve"> Бурятия» </w:t>
      </w:r>
      <w:r w:rsidRPr="00721B4F">
        <w:rPr>
          <w:rFonts w:ascii="Times New Roman" w:hAnsi="Times New Roman" w:cs="Times New Roman"/>
          <w:sz w:val="24"/>
          <w:szCs w:val="24"/>
        </w:rPr>
        <w:t>от 29.09.2023г № 287</w:t>
      </w:r>
    </w:p>
    <w:p w:rsidR="00721B4F" w:rsidRDefault="00721B4F" w:rsidP="00721B4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F42B93" w:rsidRDefault="00F42B93" w:rsidP="00721B4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F42B93" w:rsidRDefault="00F42B93" w:rsidP="00721B4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F42B93" w:rsidRPr="00721B4F" w:rsidRDefault="00F42B93" w:rsidP="00721B4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21B4F" w:rsidRPr="00721B4F" w:rsidRDefault="00721B4F" w:rsidP="00721B4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1B4F" w:rsidRPr="00F42B93" w:rsidRDefault="00721B4F" w:rsidP="00721B4F">
      <w:pPr>
        <w:shd w:val="clear" w:color="auto" w:fill="FFFFFF"/>
        <w:ind w:left="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93">
        <w:rPr>
          <w:rFonts w:ascii="Times New Roman" w:hAnsi="Times New Roman" w:cs="Times New Roman"/>
          <w:b/>
          <w:bCs/>
          <w:spacing w:val="-5"/>
          <w:sz w:val="28"/>
          <w:szCs w:val="28"/>
        </w:rPr>
        <w:t>СОГЛАШЕНИЕ</w:t>
      </w:r>
    </w:p>
    <w:p w:rsidR="00F42B93" w:rsidRDefault="00721B4F" w:rsidP="00721B4F">
      <w:pPr>
        <w:shd w:val="clear" w:color="auto" w:fill="FFFFFF"/>
        <w:ind w:right="89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42B9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 передаче муниципальному образованию сельского поселения </w:t>
      </w:r>
    </w:p>
    <w:p w:rsidR="00721B4F" w:rsidRPr="00F42B93" w:rsidRDefault="00721B4F" w:rsidP="00721B4F">
      <w:pPr>
        <w:shd w:val="clear" w:color="auto" w:fill="FFFFFF"/>
        <w:ind w:right="89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42B93">
        <w:rPr>
          <w:rFonts w:ascii="Times New Roman" w:hAnsi="Times New Roman" w:cs="Times New Roman"/>
          <w:b/>
          <w:bCs/>
          <w:spacing w:val="-1"/>
          <w:sz w:val="28"/>
          <w:szCs w:val="28"/>
        </w:rPr>
        <w:t>«Дабатуйское»</w:t>
      </w:r>
      <w:r w:rsidR="00F42B93" w:rsidRPr="00F42B9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F42B93" w:rsidRPr="00F42B93">
        <w:rPr>
          <w:rFonts w:ascii="Times New Roman" w:hAnsi="Times New Roman" w:cs="Times New Roman"/>
          <w:b/>
          <w:sz w:val="28"/>
          <w:szCs w:val="28"/>
        </w:rPr>
        <w:t>Заиграевского района Республики Бурятия</w:t>
      </w:r>
    </w:p>
    <w:p w:rsidR="00721B4F" w:rsidRPr="00F42B93" w:rsidRDefault="00721B4F" w:rsidP="00721B4F">
      <w:pPr>
        <w:shd w:val="clear" w:color="auto" w:fill="FFFFFF"/>
        <w:ind w:right="89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42B9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части полномочий по решению вопросов местного значения </w:t>
      </w:r>
    </w:p>
    <w:p w:rsidR="00721B4F" w:rsidRPr="00F42B93" w:rsidRDefault="00721B4F" w:rsidP="00721B4F">
      <w:pPr>
        <w:shd w:val="clear" w:color="auto" w:fill="FFFFFF"/>
        <w:ind w:right="89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42B93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 образования «Заиграевский район»</w:t>
      </w:r>
    </w:p>
    <w:p w:rsidR="00721B4F" w:rsidRPr="00AE173E" w:rsidRDefault="00721B4F" w:rsidP="00721B4F">
      <w:pPr>
        <w:shd w:val="clear" w:color="auto" w:fill="FFFFFF"/>
        <w:ind w:right="89"/>
        <w:contextualSpacing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21B4F" w:rsidRPr="00721B4F" w:rsidRDefault="00721B4F" w:rsidP="00721B4F">
      <w:pPr>
        <w:contextualSpacing/>
        <w:rPr>
          <w:rFonts w:ascii="Times New Roman" w:hAnsi="Times New Roman" w:cs="Times New Roman"/>
          <w:sz w:val="24"/>
          <w:szCs w:val="24"/>
        </w:rPr>
      </w:pPr>
      <w:r w:rsidRPr="00721B4F">
        <w:rPr>
          <w:rFonts w:ascii="Times New Roman" w:hAnsi="Times New Roman" w:cs="Times New Roman"/>
          <w:sz w:val="24"/>
          <w:szCs w:val="24"/>
        </w:rPr>
        <w:t>п. Заиграево                                                                                                     «___»__________ 2023г.</w:t>
      </w:r>
    </w:p>
    <w:p w:rsidR="00721B4F" w:rsidRPr="00721B4F" w:rsidRDefault="00721B4F" w:rsidP="00721B4F">
      <w:pPr>
        <w:shd w:val="clear" w:color="auto" w:fill="FFFFFF"/>
        <w:ind w:firstLine="709"/>
        <w:contextualSpacing/>
        <w:rPr>
          <w:rFonts w:ascii="Times New Roman" w:hAnsi="Times New Roman" w:cs="Times New Roman"/>
          <w:spacing w:val="5"/>
          <w:sz w:val="24"/>
          <w:szCs w:val="24"/>
        </w:rPr>
      </w:pPr>
    </w:p>
    <w:p w:rsidR="00721B4F" w:rsidRPr="00F42B93" w:rsidRDefault="00721B4F" w:rsidP="009A33C2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B9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«Заиграевский район», в лице Главы муниципального образования «Заиграевский район», руководителя адм</w:t>
      </w:r>
      <w:r w:rsidRPr="00F42B93">
        <w:rPr>
          <w:rFonts w:ascii="Times New Roman" w:hAnsi="Times New Roman" w:cs="Times New Roman"/>
          <w:sz w:val="28"/>
          <w:szCs w:val="28"/>
        </w:rPr>
        <w:t>и</w:t>
      </w:r>
      <w:r w:rsidRPr="00F42B93">
        <w:rPr>
          <w:rFonts w:ascii="Times New Roman" w:hAnsi="Times New Roman" w:cs="Times New Roman"/>
          <w:sz w:val="28"/>
          <w:szCs w:val="28"/>
        </w:rPr>
        <w:t>нистрации Виталия Алексеевича Шалькова, действующего на основании Устава муниципального образования «Заиграевский район»</w:t>
      </w:r>
      <w:r w:rsidR="009A33C2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Pr="00F42B93">
        <w:rPr>
          <w:rFonts w:ascii="Times New Roman" w:hAnsi="Times New Roman" w:cs="Times New Roman"/>
          <w:sz w:val="28"/>
          <w:szCs w:val="28"/>
        </w:rPr>
        <w:t>, в дал</w:t>
      </w:r>
      <w:r w:rsidRPr="00F42B93">
        <w:rPr>
          <w:rFonts w:ascii="Times New Roman" w:hAnsi="Times New Roman" w:cs="Times New Roman"/>
          <w:sz w:val="28"/>
          <w:szCs w:val="28"/>
        </w:rPr>
        <w:t>ь</w:t>
      </w:r>
      <w:r w:rsidRPr="00F42B93">
        <w:rPr>
          <w:rFonts w:ascii="Times New Roman" w:hAnsi="Times New Roman" w:cs="Times New Roman"/>
          <w:sz w:val="28"/>
          <w:szCs w:val="28"/>
        </w:rPr>
        <w:t>нейшем именуемая «Администрация района», с одной стороны, и администрация муниципального образования сельского поселения «Дабатуйское»</w:t>
      </w:r>
      <w:r w:rsidR="009A33C2">
        <w:rPr>
          <w:rFonts w:ascii="Times New Roman" w:hAnsi="Times New Roman" w:cs="Times New Roman"/>
          <w:sz w:val="28"/>
          <w:szCs w:val="28"/>
        </w:rPr>
        <w:t xml:space="preserve"> Заиграевского района Республики Бурятия</w:t>
      </w:r>
      <w:r w:rsidRPr="00F42B93">
        <w:rPr>
          <w:rFonts w:ascii="Times New Roman" w:hAnsi="Times New Roman" w:cs="Times New Roman"/>
          <w:sz w:val="28"/>
          <w:szCs w:val="28"/>
        </w:rPr>
        <w:t>, в лице Главы муниципального образования сельск</w:t>
      </w:r>
      <w:r w:rsidRPr="00F42B93">
        <w:rPr>
          <w:rFonts w:ascii="Times New Roman" w:hAnsi="Times New Roman" w:cs="Times New Roman"/>
          <w:sz w:val="28"/>
          <w:szCs w:val="28"/>
        </w:rPr>
        <w:t>о</w:t>
      </w:r>
      <w:r w:rsidRPr="00F42B93">
        <w:rPr>
          <w:rFonts w:ascii="Times New Roman" w:hAnsi="Times New Roman" w:cs="Times New Roman"/>
          <w:sz w:val="28"/>
          <w:szCs w:val="28"/>
        </w:rPr>
        <w:t>го поселения «Дабатуйское», руководителя администрации Людмилы Николае</w:t>
      </w:r>
      <w:r w:rsidRPr="00F42B93">
        <w:rPr>
          <w:rFonts w:ascii="Times New Roman" w:hAnsi="Times New Roman" w:cs="Times New Roman"/>
          <w:sz w:val="28"/>
          <w:szCs w:val="28"/>
        </w:rPr>
        <w:t>в</w:t>
      </w:r>
      <w:r w:rsidRPr="00F42B93">
        <w:rPr>
          <w:rFonts w:ascii="Times New Roman" w:hAnsi="Times New Roman" w:cs="Times New Roman"/>
          <w:sz w:val="28"/>
          <w:szCs w:val="28"/>
        </w:rPr>
        <w:t>ны Винокуровой, действующей на основании Устава муниципального образов</w:t>
      </w:r>
      <w:r w:rsidRPr="00F42B93">
        <w:rPr>
          <w:rFonts w:ascii="Times New Roman" w:hAnsi="Times New Roman" w:cs="Times New Roman"/>
          <w:sz w:val="28"/>
          <w:szCs w:val="28"/>
        </w:rPr>
        <w:t>а</w:t>
      </w:r>
      <w:r w:rsidRPr="00F42B93">
        <w:rPr>
          <w:rFonts w:ascii="Times New Roman" w:hAnsi="Times New Roman" w:cs="Times New Roman"/>
          <w:sz w:val="28"/>
          <w:szCs w:val="28"/>
        </w:rPr>
        <w:t>ния сельского поселения «</w:t>
      </w:r>
      <w:r w:rsidRPr="00F42B93">
        <w:rPr>
          <w:rFonts w:ascii="Times New Roman" w:hAnsi="Times New Roman" w:cs="Times New Roman"/>
          <w:bCs/>
          <w:spacing w:val="-1"/>
          <w:sz w:val="28"/>
          <w:szCs w:val="28"/>
        </w:rPr>
        <w:t>Дабатуйское</w:t>
      </w:r>
      <w:r w:rsidRPr="00F42B93">
        <w:rPr>
          <w:rFonts w:ascii="Times New Roman" w:hAnsi="Times New Roman" w:cs="Times New Roman"/>
          <w:sz w:val="28"/>
          <w:szCs w:val="28"/>
        </w:rPr>
        <w:t>» и Положения об администрации, в дал</w:t>
      </w:r>
      <w:r w:rsidRPr="00F42B93">
        <w:rPr>
          <w:rFonts w:ascii="Times New Roman" w:hAnsi="Times New Roman" w:cs="Times New Roman"/>
          <w:sz w:val="28"/>
          <w:szCs w:val="28"/>
        </w:rPr>
        <w:t>ь</w:t>
      </w:r>
      <w:r w:rsidRPr="00F42B93">
        <w:rPr>
          <w:rFonts w:ascii="Times New Roman" w:hAnsi="Times New Roman" w:cs="Times New Roman"/>
          <w:sz w:val="28"/>
          <w:szCs w:val="28"/>
        </w:rPr>
        <w:t>нейшем именуемая «Администрация поселения», с другой стороны, совместно именуемые «Стороны», руководствуясь Федеральным законом от 06.10.2003 № 131-ФЗ «Об общих принципах организации местного самоуправления в Р</w:t>
      </w:r>
      <w:r w:rsidR="009A33C2">
        <w:rPr>
          <w:rFonts w:ascii="Times New Roman" w:hAnsi="Times New Roman" w:cs="Times New Roman"/>
          <w:sz w:val="28"/>
          <w:szCs w:val="28"/>
        </w:rPr>
        <w:t>осси</w:t>
      </w:r>
      <w:r w:rsidR="009A33C2">
        <w:rPr>
          <w:rFonts w:ascii="Times New Roman" w:hAnsi="Times New Roman" w:cs="Times New Roman"/>
          <w:sz w:val="28"/>
          <w:szCs w:val="28"/>
        </w:rPr>
        <w:t>й</w:t>
      </w:r>
      <w:r w:rsidR="009A33C2">
        <w:rPr>
          <w:rFonts w:ascii="Times New Roman" w:hAnsi="Times New Roman" w:cs="Times New Roman"/>
          <w:sz w:val="28"/>
          <w:szCs w:val="28"/>
        </w:rPr>
        <w:t xml:space="preserve">ской Федерации», решением Заиграевского районного </w:t>
      </w:r>
      <w:r w:rsidRPr="00F42B93">
        <w:rPr>
          <w:rFonts w:ascii="Times New Roman" w:hAnsi="Times New Roman" w:cs="Times New Roman"/>
          <w:sz w:val="28"/>
          <w:szCs w:val="28"/>
        </w:rPr>
        <w:t>Совета депутатов муниц</w:t>
      </w:r>
      <w:r w:rsidRPr="00F42B93">
        <w:rPr>
          <w:rFonts w:ascii="Times New Roman" w:hAnsi="Times New Roman" w:cs="Times New Roman"/>
          <w:sz w:val="28"/>
          <w:szCs w:val="28"/>
        </w:rPr>
        <w:t>и</w:t>
      </w:r>
      <w:r w:rsidRPr="00F42B93">
        <w:rPr>
          <w:rFonts w:ascii="Times New Roman" w:hAnsi="Times New Roman" w:cs="Times New Roman"/>
          <w:sz w:val="28"/>
          <w:szCs w:val="28"/>
        </w:rPr>
        <w:t>пального образования «Заиграевский район»</w:t>
      </w:r>
      <w:r w:rsidR="009A33C2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Pr="00F42B93">
        <w:rPr>
          <w:rFonts w:ascii="Times New Roman" w:hAnsi="Times New Roman" w:cs="Times New Roman"/>
          <w:sz w:val="28"/>
          <w:szCs w:val="28"/>
        </w:rPr>
        <w:t xml:space="preserve"> от _____________г. № ___ </w:t>
      </w:r>
      <w:r w:rsidRPr="009A33C2">
        <w:rPr>
          <w:rFonts w:ascii="Times New Roman" w:hAnsi="Times New Roman" w:cs="Times New Roman"/>
          <w:sz w:val="28"/>
          <w:szCs w:val="28"/>
        </w:rPr>
        <w:t>«</w:t>
      </w:r>
      <w:r w:rsidR="009A33C2" w:rsidRPr="009A33C2">
        <w:rPr>
          <w:rFonts w:ascii="Times New Roman" w:hAnsi="Times New Roman" w:cs="Times New Roman"/>
          <w:sz w:val="28"/>
          <w:szCs w:val="28"/>
        </w:rPr>
        <w:t>О разрешении органам местного самоуправления мун</w:t>
      </w:r>
      <w:r w:rsidR="009A33C2" w:rsidRPr="009A33C2">
        <w:rPr>
          <w:rFonts w:ascii="Times New Roman" w:hAnsi="Times New Roman" w:cs="Times New Roman"/>
          <w:sz w:val="28"/>
          <w:szCs w:val="28"/>
        </w:rPr>
        <w:t>и</w:t>
      </w:r>
      <w:r w:rsidR="009A33C2" w:rsidRPr="009A33C2">
        <w:rPr>
          <w:rFonts w:ascii="Times New Roman" w:hAnsi="Times New Roman" w:cs="Times New Roman"/>
          <w:sz w:val="28"/>
          <w:szCs w:val="28"/>
        </w:rPr>
        <w:t>ципального образования «Заиграевский район» передать полномочия органу м</w:t>
      </w:r>
      <w:r w:rsidR="009A33C2" w:rsidRPr="009A33C2">
        <w:rPr>
          <w:rFonts w:ascii="Times New Roman" w:hAnsi="Times New Roman" w:cs="Times New Roman"/>
          <w:sz w:val="28"/>
          <w:szCs w:val="28"/>
        </w:rPr>
        <w:t>е</w:t>
      </w:r>
      <w:r w:rsidR="009A33C2" w:rsidRPr="009A33C2">
        <w:rPr>
          <w:rFonts w:ascii="Times New Roman" w:hAnsi="Times New Roman" w:cs="Times New Roman"/>
          <w:sz w:val="28"/>
          <w:szCs w:val="28"/>
        </w:rPr>
        <w:t>стного самоуправления муниципального образования сельского поселения «Даб</w:t>
      </w:r>
      <w:r w:rsidR="009A33C2" w:rsidRPr="009A33C2">
        <w:rPr>
          <w:rFonts w:ascii="Times New Roman" w:hAnsi="Times New Roman" w:cs="Times New Roman"/>
          <w:sz w:val="28"/>
          <w:szCs w:val="28"/>
        </w:rPr>
        <w:t>а</w:t>
      </w:r>
      <w:r w:rsidR="009A33C2" w:rsidRPr="009A33C2">
        <w:rPr>
          <w:rFonts w:ascii="Times New Roman" w:hAnsi="Times New Roman" w:cs="Times New Roman"/>
          <w:sz w:val="28"/>
          <w:szCs w:val="28"/>
        </w:rPr>
        <w:t xml:space="preserve">туйское» Заиграевского района Республики Бурятия» </w:t>
      </w:r>
      <w:r w:rsidRPr="00F42B93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сельского поселения «</w:t>
      </w:r>
      <w:r w:rsidRPr="00F42B93">
        <w:rPr>
          <w:rFonts w:ascii="Times New Roman" w:hAnsi="Times New Roman" w:cs="Times New Roman"/>
          <w:bCs/>
          <w:spacing w:val="-1"/>
          <w:sz w:val="28"/>
          <w:szCs w:val="28"/>
        </w:rPr>
        <w:t>Дабатуйское</w:t>
      </w:r>
      <w:r w:rsidRPr="00F42B93">
        <w:rPr>
          <w:rFonts w:ascii="Times New Roman" w:hAnsi="Times New Roman" w:cs="Times New Roman"/>
          <w:sz w:val="28"/>
          <w:szCs w:val="28"/>
        </w:rPr>
        <w:t>» от 23.08.2023г. № 09 «О принятии части полномочий муниципального образования «Заиграе</w:t>
      </w:r>
      <w:r w:rsidRPr="00F42B93">
        <w:rPr>
          <w:rFonts w:ascii="Times New Roman" w:hAnsi="Times New Roman" w:cs="Times New Roman"/>
          <w:sz w:val="28"/>
          <w:szCs w:val="28"/>
        </w:rPr>
        <w:t>в</w:t>
      </w:r>
      <w:r w:rsidRPr="00F42B93">
        <w:rPr>
          <w:rFonts w:ascii="Times New Roman" w:hAnsi="Times New Roman" w:cs="Times New Roman"/>
          <w:sz w:val="28"/>
          <w:szCs w:val="28"/>
        </w:rPr>
        <w:t>ский район» на уровень муниципального образования сельского поселения «Даб</w:t>
      </w:r>
      <w:r w:rsidRPr="00F42B93">
        <w:rPr>
          <w:rFonts w:ascii="Times New Roman" w:hAnsi="Times New Roman" w:cs="Times New Roman"/>
          <w:sz w:val="28"/>
          <w:szCs w:val="28"/>
        </w:rPr>
        <w:t>а</w:t>
      </w:r>
      <w:r w:rsidRPr="00F42B93">
        <w:rPr>
          <w:rFonts w:ascii="Times New Roman" w:hAnsi="Times New Roman" w:cs="Times New Roman"/>
          <w:sz w:val="28"/>
          <w:szCs w:val="28"/>
        </w:rPr>
        <w:t>туйское», заключили настоящее Соглашение о нижеследующем:</w:t>
      </w:r>
    </w:p>
    <w:p w:rsidR="00721B4F" w:rsidRDefault="00721B4F" w:rsidP="00F42B93">
      <w:pPr>
        <w:shd w:val="clear" w:color="auto" w:fill="FFFFFF"/>
        <w:ind w:right="426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1B4F" w:rsidRPr="00F42B93" w:rsidRDefault="00721B4F" w:rsidP="00F42B93">
      <w:pPr>
        <w:pStyle w:val="a9"/>
        <w:numPr>
          <w:ilvl w:val="0"/>
          <w:numId w:val="7"/>
        </w:numPr>
        <w:shd w:val="clear" w:color="auto" w:fill="FFFFFF"/>
        <w:spacing w:before="120" w:after="120"/>
        <w:ind w:righ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93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721B4F" w:rsidRPr="00F42B93" w:rsidRDefault="00721B4F" w:rsidP="00F42B93">
      <w:pPr>
        <w:tabs>
          <w:tab w:val="left" w:pos="4040"/>
        </w:tabs>
        <w:ind w:right="426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42B93">
        <w:rPr>
          <w:rFonts w:ascii="Times New Roman" w:hAnsi="Times New Roman" w:cs="Times New Roman"/>
          <w:sz w:val="28"/>
          <w:szCs w:val="28"/>
        </w:rPr>
        <w:t>1.1. В целях эффективной реализации</w:t>
      </w:r>
      <w:r w:rsidRPr="00F42B93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 полномочий</w:t>
      </w:r>
      <w:r w:rsidRPr="00F42B93">
        <w:rPr>
          <w:rFonts w:ascii="Times New Roman" w:hAnsi="Times New Roman" w:cs="Times New Roman"/>
          <w:sz w:val="28"/>
          <w:szCs w:val="28"/>
        </w:rPr>
        <w:t>, в соответствии с п. 20 ч. 1 ст. 14 Федерального закона № 131-ФЗ от 06.10.2003 «Об общих принц</w:t>
      </w:r>
      <w:r w:rsidRPr="00F42B93">
        <w:rPr>
          <w:rFonts w:ascii="Times New Roman" w:hAnsi="Times New Roman" w:cs="Times New Roman"/>
          <w:sz w:val="28"/>
          <w:szCs w:val="28"/>
        </w:rPr>
        <w:t>и</w:t>
      </w:r>
      <w:r w:rsidRPr="00F42B93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реш</w:t>
      </w:r>
      <w:r w:rsidRPr="00F42B93">
        <w:rPr>
          <w:rFonts w:ascii="Times New Roman" w:hAnsi="Times New Roman" w:cs="Times New Roman"/>
          <w:sz w:val="28"/>
          <w:szCs w:val="28"/>
        </w:rPr>
        <w:t>е</w:t>
      </w:r>
      <w:r w:rsidRPr="00F42B93">
        <w:rPr>
          <w:rFonts w:ascii="Times New Roman" w:hAnsi="Times New Roman" w:cs="Times New Roman"/>
          <w:sz w:val="28"/>
          <w:szCs w:val="28"/>
        </w:rPr>
        <w:t>нием Совета депутатов муниципального образования сельского поселения «</w:t>
      </w:r>
      <w:r w:rsidRPr="00F42B93">
        <w:rPr>
          <w:rFonts w:ascii="Times New Roman" w:hAnsi="Times New Roman" w:cs="Times New Roman"/>
          <w:bCs/>
          <w:spacing w:val="-1"/>
          <w:sz w:val="28"/>
          <w:szCs w:val="28"/>
        </w:rPr>
        <w:t>Дабатуйское</w:t>
      </w:r>
      <w:r w:rsidRPr="00F42B93">
        <w:rPr>
          <w:rFonts w:ascii="Times New Roman" w:hAnsi="Times New Roman" w:cs="Times New Roman"/>
          <w:sz w:val="28"/>
          <w:szCs w:val="28"/>
        </w:rPr>
        <w:t>» от 23.08.2</w:t>
      </w:r>
      <w:r w:rsidR="009A33C2">
        <w:rPr>
          <w:rFonts w:ascii="Times New Roman" w:hAnsi="Times New Roman" w:cs="Times New Roman"/>
          <w:sz w:val="28"/>
          <w:szCs w:val="28"/>
        </w:rPr>
        <w:t xml:space="preserve">023 г.  № 09 «О принятии части </w:t>
      </w:r>
      <w:r w:rsidRPr="00F42B93">
        <w:rPr>
          <w:rFonts w:ascii="Times New Roman" w:hAnsi="Times New Roman" w:cs="Times New Roman"/>
          <w:sz w:val="28"/>
          <w:szCs w:val="28"/>
        </w:rPr>
        <w:t>полномочий мун</w:t>
      </w:r>
      <w:r w:rsidRPr="00F42B93">
        <w:rPr>
          <w:rFonts w:ascii="Times New Roman" w:hAnsi="Times New Roman" w:cs="Times New Roman"/>
          <w:sz w:val="28"/>
          <w:szCs w:val="28"/>
        </w:rPr>
        <w:t>и</w:t>
      </w:r>
      <w:r w:rsidRPr="00F42B93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r w:rsidR="009A33C2">
        <w:rPr>
          <w:rFonts w:ascii="Times New Roman" w:hAnsi="Times New Roman" w:cs="Times New Roman"/>
          <w:sz w:val="28"/>
          <w:szCs w:val="28"/>
        </w:rPr>
        <w:t xml:space="preserve">Заиграевский район» на уровень </w:t>
      </w:r>
      <w:r w:rsidRPr="00F42B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«Дабатуйское». </w:t>
      </w:r>
    </w:p>
    <w:p w:rsidR="00721B4F" w:rsidRPr="00F42B93" w:rsidRDefault="00721B4F" w:rsidP="00F42B93">
      <w:pPr>
        <w:shd w:val="clear" w:color="auto" w:fill="FFFFFF"/>
        <w:ind w:right="42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B93">
        <w:rPr>
          <w:rFonts w:ascii="Times New Roman" w:hAnsi="Times New Roman" w:cs="Times New Roman"/>
          <w:sz w:val="28"/>
          <w:szCs w:val="28"/>
        </w:rPr>
        <w:t>1.2. Полномочия, предусмотренные настоящим Соглашением, осущес</w:t>
      </w:r>
      <w:r w:rsidRPr="00F42B93">
        <w:rPr>
          <w:rFonts w:ascii="Times New Roman" w:hAnsi="Times New Roman" w:cs="Times New Roman"/>
          <w:sz w:val="28"/>
          <w:szCs w:val="28"/>
        </w:rPr>
        <w:t>т</w:t>
      </w:r>
      <w:r w:rsidRPr="00F42B93">
        <w:rPr>
          <w:rFonts w:ascii="Times New Roman" w:hAnsi="Times New Roman" w:cs="Times New Roman"/>
          <w:sz w:val="28"/>
          <w:szCs w:val="28"/>
        </w:rPr>
        <w:t>вляет Администрация муниципального образования «Заиграевский район» в лице муниципального казенного учреждения «Комитет по архитектуре, им</w:t>
      </w:r>
      <w:r w:rsidRPr="00F42B93">
        <w:rPr>
          <w:rFonts w:ascii="Times New Roman" w:hAnsi="Times New Roman" w:cs="Times New Roman"/>
          <w:sz w:val="28"/>
          <w:szCs w:val="28"/>
        </w:rPr>
        <w:t>у</w:t>
      </w:r>
      <w:r w:rsidRPr="00F42B93">
        <w:rPr>
          <w:rFonts w:ascii="Times New Roman" w:hAnsi="Times New Roman" w:cs="Times New Roman"/>
          <w:sz w:val="28"/>
          <w:szCs w:val="28"/>
        </w:rPr>
        <w:t>ществу и земельным отношениям» администрации муниципального образов</w:t>
      </w:r>
      <w:r w:rsidRPr="00F42B93">
        <w:rPr>
          <w:rFonts w:ascii="Times New Roman" w:hAnsi="Times New Roman" w:cs="Times New Roman"/>
          <w:sz w:val="28"/>
          <w:szCs w:val="28"/>
        </w:rPr>
        <w:t>а</w:t>
      </w:r>
      <w:r w:rsidRPr="00F42B93">
        <w:rPr>
          <w:rFonts w:ascii="Times New Roman" w:hAnsi="Times New Roman" w:cs="Times New Roman"/>
          <w:sz w:val="28"/>
          <w:szCs w:val="28"/>
        </w:rPr>
        <w:t xml:space="preserve">ния «Заиграевский район». </w:t>
      </w:r>
    </w:p>
    <w:p w:rsidR="00721B4F" w:rsidRPr="00F42B93" w:rsidRDefault="00721B4F" w:rsidP="00F42B93">
      <w:pPr>
        <w:shd w:val="clear" w:color="auto" w:fill="FFFFFF"/>
        <w:spacing w:before="120" w:after="120"/>
        <w:ind w:right="426" w:firstLine="709"/>
        <w:contextualSpacing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721B4F" w:rsidRPr="00F42B93" w:rsidRDefault="00721B4F" w:rsidP="00F42B93">
      <w:pPr>
        <w:shd w:val="clear" w:color="auto" w:fill="FFFFFF"/>
        <w:spacing w:before="120" w:after="120"/>
        <w:ind w:right="426"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42B93">
        <w:rPr>
          <w:rFonts w:ascii="Times New Roman" w:hAnsi="Times New Roman" w:cs="Times New Roman"/>
          <w:b/>
          <w:bCs/>
          <w:spacing w:val="2"/>
          <w:sz w:val="28"/>
          <w:szCs w:val="28"/>
        </w:rPr>
        <w:t>2. Перечень полномочий, подлежащих передаче</w:t>
      </w:r>
    </w:p>
    <w:p w:rsidR="00F42B93" w:rsidRPr="00F42B93" w:rsidRDefault="00F42B93" w:rsidP="00F42B93">
      <w:pPr>
        <w:shd w:val="clear" w:color="auto" w:fill="FFFFFF"/>
        <w:spacing w:before="120" w:after="120"/>
        <w:ind w:right="426" w:firstLine="709"/>
        <w:contextualSpacing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721B4F" w:rsidRPr="00F42B93" w:rsidRDefault="00721B4F" w:rsidP="00F42B93">
      <w:pPr>
        <w:shd w:val="clear" w:color="auto" w:fill="FFFFFF"/>
        <w:ind w:right="426"/>
        <w:contextualSpacing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r w:rsidRPr="00F42B9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2</w:t>
      </w:r>
      <w:r w:rsidRPr="00F42B93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9A33C2">
        <w:rPr>
          <w:rStyle w:val="blk3"/>
          <w:rFonts w:ascii="Times New Roman" w:hAnsi="Times New Roman" w:cs="Times New Roman"/>
          <w:color w:val="000000"/>
          <w:sz w:val="28"/>
          <w:szCs w:val="28"/>
        </w:rPr>
        <w:t>Администрация поселения принимает, а Администрация района п</w:t>
      </w:r>
      <w:r w:rsidRPr="009A33C2">
        <w:rPr>
          <w:rStyle w:val="blk3"/>
          <w:rFonts w:ascii="Times New Roman" w:hAnsi="Times New Roman" w:cs="Times New Roman"/>
          <w:color w:val="000000"/>
          <w:sz w:val="28"/>
          <w:szCs w:val="28"/>
        </w:rPr>
        <w:t>е</w:t>
      </w:r>
      <w:r w:rsidRPr="009A33C2">
        <w:rPr>
          <w:rStyle w:val="blk3"/>
          <w:rFonts w:ascii="Times New Roman" w:hAnsi="Times New Roman" w:cs="Times New Roman"/>
          <w:color w:val="000000"/>
          <w:sz w:val="28"/>
          <w:szCs w:val="28"/>
        </w:rPr>
        <w:t>редает осуществление полномочий по следующим вопросам:</w:t>
      </w:r>
    </w:p>
    <w:p w:rsidR="00721B4F" w:rsidRPr="00F42B93" w:rsidRDefault="00F42B93" w:rsidP="00F42B93">
      <w:pPr>
        <w:tabs>
          <w:tab w:val="left" w:pos="0"/>
          <w:tab w:val="left" w:pos="4040"/>
        </w:tabs>
        <w:ind w:right="426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полномочия по </w:t>
      </w:r>
      <w:r w:rsidR="00721B4F" w:rsidRPr="00F42B93">
        <w:rPr>
          <w:rFonts w:ascii="Times New Roman" w:hAnsi="Times New Roman" w:cs="Times New Roman"/>
          <w:sz w:val="28"/>
          <w:szCs w:val="28"/>
        </w:rPr>
        <w:t>утверждению генерального плана посе</w:t>
      </w:r>
      <w:r w:rsidR="009A33C2">
        <w:rPr>
          <w:rFonts w:ascii="Times New Roman" w:hAnsi="Times New Roman" w:cs="Times New Roman"/>
          <w:sz w:val="28"/>
          <w:szCs w:val="28"/>
        </w:rPr>
        <w:t xml:space="preserve">ления, правил землепользования </w:t>
      </w:r>
      <w:r w:rsidR="00721B4F" w:rsidRPr="00F42B93">
        <w:rPr>
          <w:rFonts w:ascii="Times New Roman" w:hAnsi="Times New Roman" w:cs="Times New Roman"/>
          <w:sz w:val="28"/>
          <w:szCs w:val="28"/>
        </w:rPr>
        <w:t>и застройки,</w:t>
      </w:r>
      <w:r w:rsidR="009A33C2">
        <w:rPr>
          <w:rFonts w:ascii="Times New Roman" w:hAnsi="Times New Roman" w:cs="Times New Roman"/>
          <w:sz w:val="28"/>
          <w:szCs w:val="28"/>
        </w:rPr>
        <w:t xml:space="preserve"> утверждение подготовленной на основе</w:t>
      </w:r>
      <w:r w:rsidR="00721B4F" w:rsidRPr="00F42B93">
        <w:rPr>
          <w:rFonts w:ascii="Times New Roman" w:hAnsi="Times New Roman" w:cs="Times New Roman"/>
          <w:sz w:val="28"/>
          <w:szCs w:val="28"/>
        </w:rPr>
        <w:t xml:space="preserve"> ген</w:t>
      </w:r>
      <w:r w:rsidR="00721B4F" w:rsidRPr="00F42B93">
        <w:rPr>
          <w:rFonts w:ascii="Times New Roman" w:hAnsi="Times New Roman" w:cs="Times New Roman"/>
          <w:sz w:val="28"/>
          <w:szCs w:val="28"/>
        </w:rPr>
        <w:t>е</w:t>
      </w:r>
      <w:r w:rsidR="009A33C2">
        <w:rPr>
          <w:rFonts w:ascii="Times New Roman" w:hAnsi="Times New Roman" w:cs="Times New Roman"/>
          <w:sz w:val="28"/>
          <w:szCs w:val="28"/>
        </w:rPr>
        <w:t xml:space="preserve">ральных </w:t>
      </w:r>
      <w:r w:rsidR="00721B4F" w:rsidRPr="00F42B93">
        <w:rPr>
          <w:rFonts w:ascii="Times New Roman" w:hAnsi="Times New Roman" w:cs="Times New Roman"/>
          <w:sz w:val="28"/>
          <w:szCs w:val="28"/>
        </w:rPr>
        <w:t>планов поселения докуме</w:t>
      </w:r>
      <w:r w:rsidR="009262BC">
        <w:rPr>
          <w:rFonts w:ascii="Times New Roman" w:hAnsi="Times New Roman" w:cs="Times New Roman"/>
          <w:sz w:val="28"/>
          <w:szCs w:val="28"/>
        </w:rPr>
        <w:t>нтации по планировке территории</w:t>
      </w:r>
      <w:r w:rsidR="00721B4F" w:rsidRPr="00F42B93">
        <w:rPr>
          <w:rFonts w:ascii="Times New Roman" w:hAnsi="Times New Roman" w:cs="Times New Roman"/>
          <w:sz w:val="28"/>
          <w:szCs w:val="28"/>
        </w:rPr>
        <w:t>, выдача градостроительного плана земельного участка, расположенного в границах поселения</w:t>
      </w:r>
      <w:r w:rsidR="009262BC">
        <w:rPr>
          <w:rFonts w:ascii="Times New Roman" w:hAnsi="Times New Roman" w:cs="Times New Roman"/>
          <w:sz w:val="28"/>
          <w:szCs w:val="28"/>
        </w:rPr>
        <w:t>.</w:t>
      </w:r>
    </w:p>
    <w:p w:rsidR="00F42B93" w:rsidRPr="00F42B93" w:rsidRDefault="00F42B93" w:rsidP="00F42B93">
      <w:pPr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42B93">
        <w:rPr>
          <w:rFonts w:ascii="Times New Roman" w:hAnsi="Times New Roman" w:cs="Times New Roman"/>
          <w:b/>
          <w:bCs/>
          <w:spacing w:val="2"/>
          <w:sz w:val="28"/>
          <w:szCs w:val="28"/>
        </w:rPr>
        <w:t>3. Права и обязанности Сторон</w:t>
      </w:r>
    </w:p>
    <w:p w:rsidR="00721B4F" w:rsidRPr="00F42B93" w:rsidRDefault="00721B4F" w:rsidP="00F42B93">
      <w:pPr>
        <w:shd w:val="clear" w:color="auto" w:fill="FFFFFF"/>
        <w:tabs>
          <w:tab w:val="left" w:pos="2170"/>
        </w:tabs>
        <w:ind w:right="426" w:firstLine="709"/>
        <w:contextualSpacing/>
        <w:rPr>
          <w:rFonts w:ascii="Times New Roman" w:hAnsi="Times New Roman" w:cs="Times New Roman"/>
          <w:spacing w:val="-6"/>
          <w:sz w:val="28"/>
          <w:szCs w:val="28"/>
        </w:rPr>
      </w:pPr>
    </w:p>
    <w:p w:rsidR="00721B4F" w:rsidRPr="00F42B93" w:rsidRDefault="00721B4F" w:rsidP="00F42B93">
      <w:pPr>
        <w:shd w:val="clear" w:color="auto" w:fill="FFFFFF"/>
        <w:tabs>
          <w:tab w:val="left" w:pos="2170"/>
        </w:tabs>
        <w:ind w:right="426" w:firstLine="709"/>
        <w:contextualSpacing/>
        <w:rPr>
          <w:rFonts w:ascii="Times New Roman" w:hAnsi="Times New Roman" w:cs="Times New Roman"/>
          <w:spacing w:val="-6"/>
          <w:sz w:val="28"/>
          <w:szCs w:val="28"/>
        </w:rPr>
      </w:pPr>
      <w:r w:rsidRPr="00F42B93">
        <w:rPr>
          <w:rFonts w:ascii="Times New Roman" w:hAnsi="Times New Roman" w:cs="Times New Roman"/>
          <w:spacing w:val="-6"/>
          <w:sz w:val="28"/>
          <w:szCs w:val="28"/>
        </w:rPr>
        <w:t xml:space="preserve">3.1. </w:t>
      </w:r>
      <w:r w:rsidR="00F42B93" w:rsidRPr="00F42B93">
        <w:rPr>
          <w:rFonts w:ascii="Times New Roman" w:hAnsi="Times New Roman" w:cs="Times New Roman"/>
          <w:spacing w:val="5"/>
          <w:sz w:val="28"/>
          <w:szCs w:val="28"/>
        </w:rPr>
        <w:t xml:space="preserve">Администрация района </w:t>
      </w:r>
      <w:r w:rsidRPr="00F42B93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F42B93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721B4F" w:rsidRPr="00F42B93" w:rsidRDefault="00721B4F" w:rsidP="00F42B93">
      <w:pPr>
        <w:shd w:val="clear" w:color="auto" w:fill="FFFFFF"/>
        <w:tabs>
          <w:tab w:val="left" w:pos="2170"/>
        </w:tabs>
        <w:ind w:right="426" w:firstLine="709"/>
        <w:contextualSpacing/>
        <w:rPr>
          <w:rFonts w:ascii="Times New Roman" w:hAnsi="Times New Roman" w:cs="Times New Roman"/>
          <w:spacing w:val="-6"/>
          <w:sz w:val="28"/>
          <w:szCs w:val="28"/>
        </w:rPr>
      </w:pPr>
      <w:r w:rsidRPr="00F42B93">
        <w:rPr>
          <w:rFonts w:ascii="Times New Roman" w:hAnsi="Times New Roman" w:cs="Times New Roman"/>
          <w:sz w:val="28"/>
          <w:szCs w:val="28"/>
        </w:rPr>
        <w:t>3.1.1. Осуществлять контроль за исполнением Администрацией посел</w:t>
      </w:r>
      <w:r w:rsidRPr="00F42B93">
        <w:rPr>
          <w:rFonts w:ascii="Times New Roman" w:hAnsi="Times New Roman" w:cs="Times New Roman"/>
          <w:sz w:val="28"/>
          <w:szCs w:val="28"/>
        </w:rPr>
        <w:t>е</w:t>
      </w:r>
      <w:r w:rsidRPr="00F42B93">
        <w:rPr>
          <w:rFonts w:ascii="Times New Roman" w:hAnsi="Times New Roman" w:cs="Times New Roman"/>
          <w:sz w:val="28"/>
          <w:szCs w:val="28"/>
        </w:rPr>
        <w:t>ния переданных ей полномочий, а также за целевым использованием фина</w:t>
      </w:r>
      <w:r w:rsidRPr="00F42B93">
        <w:rPr>
          <w:rFonts w:ascii="Times New Roman" w:hAnsi="Times New Roman" w:cs="Times New Roman"/>
          <w:sz w:val="28"/>
          <w:szCs w:val="28"/>
        </w:rPr>
        <w:t>н</w:t>
      </w:r>
      <w:r w:rsidRPr="00F42B93">
        <w:rPr>
          <w:rFonts w:ascii="Times New Roman" w:hAnsi="Times New Roman" w:cs="Times New Roman"/>
          <w:sz w:val="28"/>
          <w:szCs w:val="28"/>
        </w:rPr>
        <w:t xml:space="preserve">совых средств, предоставленных на эти цели. </w:t>
      </w:r>
    </w:p>
    <w:p w:rsidR="00721B4F" w:rsidRPr="00F42B93" w:rsidRDefault="00721B4F" w:rsidP="00F42B93">
      <w:pPr>
        <w:shd w:val="clear" w:color="auto" w:fill="FFFFFF"/>
        <w:ind w:right="426" w:firstLine="709"/>
        <w:contextualSpacing/>
        <w:rPr>
          <w:rFonts w:ascii="Times New Roman" w:hAnsi="Times New Roman" w:cs="Times New Roman"/>
          <w:spacing w:val="3"/>
          <w:sz w:val="28"/>
          <w:szCs w:val="28"/>
        </w:rPr>
      </w:pPr>
      <w:r w:rsidRPr="00F42B93">
        <w:rPr>
          <w:rFonts w:ascii="Times New Roman" w:hAnsi="Times New Roman" w:cs="Times New Roman"/>
          <w:spacing w:val="3"/>
          <w:sz w:val="28"/>
          <w:szCs w:val="28"/>
        </w:rPr>
        <w:t>3.1.2. В случае необходимости запрашивать дополнительную инфо</w:t>
      </w:r>
      <w:r w:rsidRPr="00F42B93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F42B93">
        <w:rPr>
          <w:rFonts w:ascii="Times New Roman" w:hAnsi="Times New Roman" w:cs="Times New Roman"/>
          <w:spacing w:val="3"/>
          <w:sz w:val="28"/>
          <w:szCs w:val="28"/>
        </w:rPr>
        <w:t>мацию, материалы и документы, связанные с осуществлением переданных на исполнение полномочий.</w:t>
      </w:r>
    </w:p>
    <w:p w:rsidR="00721B4F" w:rsidRPr="00F42B93" w:rsidRDefault="00721B4F" w:rsidP="00F42B93">
      <w:pPr>
        <w:shd w:val="clear" w:color="auto" w:fill="FFFFFF"/>
        <w:tabs>
          <w:tab w:val="left" w:pos="2170"/>
        </w:tabs>
        <w:ind w:right="426" w:firstLine="709"/>
        <w:contextualSpacing/>
        <w:rPr>
          <w:rFonts w:ascii="Times New Roman" w:hAnsi="Times New Roman" w:cs="Times New Roman"/>
          <w:spacing w:val="-6"/>
          <w:sz w:val="28"/>
          <w:szCs w:val="28"/>
        </w:rPr>
      </w:pPr>
      <w:r w:rsidRPr="00F42B93">
        <w:rPr>
          <w:rFonts w:ascii="Times New Roman" w:hAnsi="Times New Roman" w:cs="Times New Roman"/>
          <w:spacing w:val="-6"/>
          <w:sz w:val="28"/>
          <w:szCs w:val="28"/>
        </w:rPr>
        <w:t xml:space="preserve">3.2. </w:t>
      </w:r>
      <w:r w:rsidRPr="00F42B93">
        <w:rPr>
          <w:rFonts w:ascii="Times New Roman" w:hAnsi="Times New Roman" w:cs="Times New Roman"/>
          <w:spacing w:val="5"/>
          <w:sz w:val="28"/>
          <w:szCs w:val="28"/>
        </w:rPr>
        <w:t>Администрация района обязана</w:t>
      </w:r>
      <w:r w:rsidRPr="00F42B93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721B4F" w:rsidRPr="00F42B93" w:rsidRDefault="00721B4F" w:rsidP="00F42B93">
      <w:pPr>
        <w:shd w:val="clear" w:color="auto" w:fill="FFFFFF"/>
        <w:tabs>
          <w:tab w:val="left" w:pos="2170"/>
        </w:tabs>
        <w:ind w:right="426" w:firstLine="709"/>
        <w:contextualSpacing/>
        <w:rPr>
          <w:rFonts w:ascii="Times New Roman" w:hAnsi="Times New Roman" w:cs="Times New Roman"/>
          <w:spacing w:val="-6"/>
          <w:sz w:val="28"/>
          <w:szCs w:val="28"/>
        </w:rPr>
      </w:pPr>
      <w:r w:rsidRPr="00F42B93">
        <w:rPr>
          <w:rFonts w:ascii="Times New Roman" w:hAnsi="Times New Roman" w:cs="Times New Roman"/>
          <w:spacing w:val="-6"/>
          <w:sz w:val="28"/>
          <w:szCs w:val="28"/>
        </w:rPr>
        <w:t>3.2.1.</w:t>
      </w:r>
      <w:r w:rsidRPr="00F42B9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</w:t>
      </w:r>
      <w:r w:rsidRPr="00F42B93">
        <w:rPr>
          <w:rFonts w:ascii="Times New Roman" w:hAnsi="Times New Roman" w:cs="Times New Roman"/>
          <w:bCs/>
          <w:spacing w:val="2"/>
          <w:sz w:val="28"/>
          <w:szCs w:val="28"/>
        </w:rPr>
        <w:t>о</w:t>
      </w:r>
      <w:r w:rsidRPr="00F42B93">
        <w:rPr>
          <w:rFonts w:ascii="Times New Roman" w:hAnsi="Times New Roman" w:cs="Times New Roman"/>
          <w:bCs/>
          <w:spacing w:val="2"/>
          <w:sz w:val="28"/>
          <w:szCs w:val="28"/>
        </w:rPr>
        <w:t>гласно главе 5 настоящего Соглашения.</w:t>
      </w:r>
    </w:p>
    <w:p w:rsidR="00721B4F" w:rsidRPr="00F42B93" w:rsidRDefault="00721B4F" w:rsidP="00F42B93">
      <w:pPr>
        <w:shd w:val="clear" w:color="auto" w:fill="FFFFFF"/>
        <w:ind w:right="426" w:firstLine="709"/>
        <w:contextualSpacing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F42B93">
        <w:rPr>
          <w:rFonts w:ascii="Times New Roman" w:hAnsi="Times New Roman" w:cs="Times New Roman"/>
          <w:bCs/>
          <w:spacing w:val="2"/>
          <w:sz w:val="28"/>
          <w:szCs w:val="28"/>
        </w:rPr>
        <w:t>3.3. Администрация поселения имеет право:</w:t>
      </w:r>
    </w:p>
    <w:p w:rsidR="00721B4F" w:rsidRPr="00F42B93" w:rsidRDefault="00721B4F" w:rsidP="00F42B93">
      <w:pPr>
        <w:shd w:val="clear" w:color="auto" w:fill="FFFFFF"/>
        <w:ind w:right="426" w:firstLine="709"/>
        <w:contextualSpacing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F42B93">
        <w:rPr>
          <w:rFonts w:ascii="Times New Roman" w:hAnsi="Times New Roman" w:cs="Times New Roman"/>
          <w:bCs/>
          <w:spacing w:val="2"/>
          <w:sz w:val="28"/>
          <w:szCs w:val="28"/>
        </w:rPr>
        <w:t>3.3.1. Участвовать в подготовке расчета денежных средств, необход</w:t>
      </w:r>
      <w:r w:rsidRPr="00F42B93">
        <w:rPr>
          <w:rFonts w:ascii="Times New Roman" w:hAnsi="Times New Roman" w:cs="Times New Roman"/>
          <w:bCs/>
          <w:spacing w:val="2"/>
          <w:sz w:val="28"/>
          <w:szCs w:val="28"/>
        </w:rPr>
        <w:t>и</w:t>
      </w:r>
      <w:r w:rsidRPr="00F42B93"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полномочий.</w:t>
      </w:r>
    </w:p>
    <w:p w:rsidR="00721B4F" w:rsidRPr="00F42B93" w:rsidRDefault="00721B4F" w:rsidP="00F42B93">
      <w:pPr>
        <w:shd w:val="clear" w:color="auto" w:fill="FFFFFF"/>
        <w:ind w:right="426" w:firstLine="709"/>
        <w:contextualSpacing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F42B93">
        <w:rPr>
          <w:rFonts w:ascii="Times New Roman" w:hAnsi="Times New Roman" w:cs="Times New Roman"/>
          <w:bCs/>
          <w:spacing w:val="2"/>
          <w:sz w:val="28"/>
          <w:szCs w:val="28"/>
        </w:rPr>
        <w:t>3.3.2. Самостоятельно определять порядок реализации принятых на и</w:t>
      </w:r>
      <w:r w:rsidRPr="00F42B93">
        <w:rPr>
          <w:rFonts w:ascii="Times New Roman" w:hAnsi="Times New Roman" w:cs="Times New Roman"/>
          <w:bCs/>
          <w:spacing w:val="2"/>
          <w:sz w:val="28"/>
          <w:szCs w:val="28"/>
        </w:rPr>
        <w:t>с</w:t>
      </w:r>
      <w:r w:rsidRPr="00F42B93">
        <w:rPr>
          <w:rFonts w:ascii="Times New Roman" w:hAnsi="Times New Roman" w:cs="Times New Roman"/>
          <w:bCs/>
          <w:spacing w:val="2"/>
          <w:sz w:val="28"/>
          <w:szCs w:val="28"/>
        </w:rPr>
        <w:t>полнение полномочий.</w:t>
      </w:r>
    </w:p>
    <w:p w:rsidR="00721B4F" w:rsidRPr="00F42B93" w:rsidRDefault="00721B4F" w:rsidP="00F42B93">
      <w:pPr>
        <w:shd w:val="clear" w:color="auto" w:fill="FFFFFF"/>
        <w:ind w:right="426" w:firstLine="709"/>
        <w:contextualSpacing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F42B93">
        <w:rPr>
          <w:rFonts w:ascii="Times New Roman" w:hAnsi="Times New Roman" w:cs="Times New Roman"/>
          <w:bCs/>
          <w:spacing w:val="2"/>
          <w:sz w:val="28"/>
          <w:szCs w:val="28"/>
        </w:rPr>
        <w:lastRenderedPageBreak/>
        <w:t>3.3.3. Принимать муниципальные правовые акты по вопросам осущес</w:t>
      </w:r>
      <w:r w:rsidRPr="00F42B93">
        <w:rPr>
          <w:rFonts w:ascii="Times New Roman" w:hAnsi="Times New Roman" w:cs="Times New Roman"/>
          <w:bCs/>
          <w:spacing w:val="2"/>
          <w:sz w:val="28"/>
          <w:szCs w:val="28"/>
        </w:rPr>
        <w:t>т</w:t>
      </w:r>
      <w:r w:rsidRPr="00F42B93">
        <w:rPr>
          <w:rFonts w:ascii="Times New Roman" w:hAnsi="Times New Roman" w:cs="Times New Roman"/>
          <w:bCs/>
          <w:spacing w:val="2"/>
          <w:sz w:val="28"/>
          <w:szCs w:val="28"/>
        </w:rPr>
        <w:t>вления принятых на исполнение полномочий.</w:t>
      </w:r>
    </w:p>
    <w:p w:rsidR="00721B4F" w:rsidRPr="00F42B93" w:rsidRDefault="00721B4F" w:rsidP="00F42B93">
      <w:pPr>
        <w:shd w:val="clear" w:color="auto" w:fill="FFFFFF"/>
        <w:ind w:right="426" w:firstLine="709"/>
        <w:contextualSpacing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F42B93">
        <w:rPr>
          <w:rFonts w:ascii="Times New Roman" w:hAnsi="Times New Roman" w:cs="Times New Roman"/>
          <w:bCs/>
          <w:spacing w:val="2"/>
          <w:sz w:val="28"/>
          <w:szCs w:val="28"/>
        </w:rPr>
        <w:t>3.4. Администрация поселения обязана:</w:t>
      </w:r>
    </w:p>
    <w:p w:rsidR="00721B4F" w:rsidRPr="00F42B93" w:rsidRDefault="00721B4F" w:rsidP="00F42B93">
      <w:pPr>
        <w:pStyle w:val="ConsPlusNormal"/>
        <w:widowControl/>
        <w:ind w:right="42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B93">
        <w:rPr>
          <w:rFonts w:ascii="Times New Roman" w:hAnsi="Times New Roman" w:cs="Times New Roman"/>
          <w:sz w:val="28"/>
          <w:szCs w:val="28"/>
        </w:rPr>
        <w:t>3.4.1. Осуществлять переданные ей полномочия в соответствии с пун</w:t>
      </w:r>
      <w:r w:rsidRPr="00F42B93">
        <w:rPr>
          <w:rFonts w:ascii="Times New Roman" w:hAnsi="Times New Roman" w:cs="Times New Roman"/>
          <w:sz w:val="28"/>
          <w:szCs w:val="28"/>
        </w:rPr>
        <w:t>к</w:t>
      </w:r>
      <w:r w:rsidRPr="00F42B93">
        <w:rPr>
          <w:rFonts w:ascii="Times New Roman" w:hAnsi="Times New Roman" w:cs="Times New Roman"/>
          <w:sz w:val="28"/>
          <w:szCs w:val="28"/>
        </w:rPr>
        <w:t>том 2.1. настоящего Соглашения и действующим законодательством, в пред</w:t>
      </w:r>
      <w:r w:rsidRPr="00F42B93">
        <w:rPr>
          <w:rFonts w:ascii="Times New Roman" w:hAnsi="Times New Roman" w:cs="Times New Roman"/>
          <w:sz w:val="28"/>
          <w:szCs w:val="28"/>
        </w:rPr>
        <w:t>е</w:t>
      </w:r>
      <w:r w:rsidRPr="00F42B93">
        <w:rPr>
          <w:rFonts w:ascii="Times New Roman" w:hAnsi="Times New Roman" w:cs="Times New Roman"/>
          <w:sz w:val="28"/>
          <w:szCs w:val="28"/>
        </w:rPr>
        <w:t>лах выделенных на эти цели финансовых средств.</w:t>
      </w:r>
    </w:p>
    <w:p w:rsidR="00721B4F" w:rsidRPr="00F42B93" w:rsidRDefault="00721B4F" w:rsidP="00F42B93">
      <w:pPr>
        <w:pStyle w:val="ConsPlusNormal"/>
        <w:widowControl/>
        <w:spacing w:after="120"/>
        <w:ind w:right="42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B93">
        <w:rPr>
          <w:rFonts w:ascii="Times New Roman" w:hAnsi="Times New Roman" w:cs="Times New Roman"/>
          <w:sz w:val="28"/>
          <w:szCs w:val="28"/>
        </w:rPr>
        <w:t>3.4.2. В случае невозможности надлежащего исполнения переданных полномочий, администрация поселения сообщает об этом в письменной форме Администрации района не позднее 10 календарных дней. Администрация ра</w:t>
      </w:r>
      <w:r w:rsidRPr="00F42B93">
        <w:rPr>
          <w:rFonts w:ascii="Times New Roman" w:hAnsi="Times New Roman" w:cs="Times New Roman"/>
          <w:sz w:val="28"/>
          <w:szCs w:val="28"/>
        </w:rPr>
        <w:t>й</w:t>
      </w:r>
      <w:r w:rsidRPr="00F42B93">
        <w:rPr>
          <w:rFonts w:ascii="Times New Roman" w:hAnsi="Times New Roman" w:cs="Times New Roman"/>
          <w:sz w:val="28"/>
          <w:szCs w:val="28"/>
        </w:rPr>
        <w:t>она рассматривает такое сообщение в течение 10 календарных дней с момента его поступления.</w:t>
      </w:r>
    </w:p>
    <w:p w:rsidR="00721B4F" w:rsidRPr="00F42B93" w:rsidRDefault="00721B4F" w:rsidP="00F42B93">
      <w:pPr>
        <w:pStyle w:val="ConsPlusNormal"/>
        <w:widowControl/>
        <w:spacing w:after="120"/>
        <w:ind w:right="426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21B4F" w:rsidRPr="00F42B93" w:rsidRDefault="00721B4F" w:rsidP="009262BC">
      <w:pPr>
        <w:shd w:val="clear" w:color="auto" w:fill="FFFFFF"/>
        <w:spacing w:before="120" w:after="120"/>
        <w:ind w:right="426" w:firstLine="709"/>
        <w:contextualSpacing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42B93">
        <w:rPr>
          <w:rFonts w:ascii="Times New Roman" w:hAnsi="Times New Roman" w:cs="Times New Roman"/>
          <w:b/>
          <w:bCs/>
          <w:spacing w:val="2"/>
          <w:sz w:val="28"/>
          <w:szCs w:val="28"/>
        </w:rPr>
        <w:t>4. Финансовое обеспечение переданных на исполнение полномочий</w:t>
      </w:r>
    </w:p>
    <w:p w:rsidR="00721B4F" w:rsidRPr="00F42B93" w:rsidRDefault="00721B4F" w:rsidP="00F42B93">
      <w:pPr>
        <w:shd w:val="clear" w:color="auto" w:fill="FFFFFF"/>
        <w:spacing w:before="120" w:after="120"/>
        <w:ind w:right="426" w:firstLine="709"/>
        <w:contextualSpacing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721B4F" w:rsidRPr="00F42B93" w:rsidRDefault="00721B4F" w:rsidP="00F42B93">
      <w:pPr>
        <w:spacing w:before="120" w:after="120"/>
        <w:ind w:right="426"/>
        <w:contextualSpacing/>
        <w:rPr>
          <w:rFonts w:ascii="Times New Roman" w:hAnsi="Times New Roman" w:cs="Times New Roman"/>
          <w:sz w:val="28"/>
          <w:szCs w:val="28"/>
        </w:rPr>
      </w:pPr>
      <w:r w:rsidRPr="00F42B9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4.1. Осуществление полномочий, указанных в пункте 2.1 настоящего Соглашения, осуществляется за счет межбюджетных трансфертов, предста</w:t>
      </w:r>
      <w:r w:rsidRPr="00F42B93">
        <w:rPr>
          <w:rFonts w:ascii="Times New Roman" w:hAnsi="Times New Roman" w:cs="Times New Roman"/>
          <w:bCs/>
          <w:spacing w:val="2"/>
          <w:sz w:val="28"/>
          <w:szCs w:val="28"/>
        </w:rPr>
        <w:t>в</w:t>
      </w:r>
      <w:r w:rsidRPr="00F42B93">
        <w:rPr>
          <w:rFonts w:ascii="Times New Roman" w:hAnsi="Times New Roman" w:cs="Times New Roman"/>
          <w:bCs/>
          <w:spacing w:val="2"/>
          <w:sz w:val="28"/>
          <w:szCs w:val="28"/>
        </w:rPr>
        <w:t>ляемых ежегодно из бюджета муниципального образования «Заиграевский район» в бюджет муниципального образования сельского поселения «</w:t>
      </w:r>
      <w:r w:rsidRPr="00F42B93">
        <w:rPr>
          <w:rFonts w:ascii="Times New Roman" w:hAnsi="Times New Roman" w:cs="Times New Roman"/>
          <w:bCs/>
          <w:spacing w:val="-1"/>
          <w:sz w:val="28"/>
          <w:szCs w:val="28"/>
        </w:rPr>
        <w:t>Даб</w:t>
      </w:r>
      <w:r w:rsidRPr="00F42B93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Pr="00F42B93">
        <w:rPr>
          <w:rFonts w:ascii="Times New Roman" w:hAnsi="Times New Roman" w:cs="Times New Roman"/>
          <w:bCs/>
          <w:spacing w:val="-1"/>
          <w:sz w:val="28"/>
          <w:szCs w:val="28"/>
        </w:rPr>
        <w:t>туйское</w:t>
      </w:r>
      <w:r w:rsidRPr="00F42B93">
        <w:rPr>
          <w:rFonts w:ascii="Times New Roman" w:hAnsi="Times New Roman" w:cs="Times New Roman"/>
          <w:bCs/>
          <w:spacing w:val="2"/>
          <w:sz w:val="28"/>
          <w:szCs w:val="28"/>
        </w:rPr>
        <w:t>»</w:t>
      </w:r>
      <w:r w:rsidRPr="00F42B93">
        <w:rPr>
          <w:rFonts w:ascii="Times New Roman" w:hAnsi="Times New Roman" w:cs="Times New Roman"/>
          <w:sz w:val="28"/>
          <w:szCs w:val="28"/>
        </w:rPr>
        <w:t>.</w:t>
      </w:r>
    </w:p>
    <w:p w:rsidR="00721B4F" w:rsidRPr="00F42B93" w:rsidRDefault="00721B4F" w:rsidP="00F42B93">
      <w:pPr>
        <w:pStyle w:val="ConsPlusNormal"/>
        <w:widowControl/>
        <w:ind w:right="42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B93">
        <w:rPr>
          <w:rFonts w:ascii="Times New Roman" w:hAnsi="Times New Roman" w:cs="Times New Roman"/>
          <w:sz w:val="28"/>
          <w:szCs w:val="28"/>
        </w:rPr>
        <w:t>4.2. Стороны определяют объем межбюджетных трансфертов, необх</w:t>
      </w:r>
      <w:r w:rsidRPr="00F42B93">
        <w:rPr>
          <w:rFonts w:ascii="Times New Roman" w:hAnsi="Times New Roman" w:cs="Times New Roman"/>
          <w:sz w:val="28"/>
          <w:szCs w:val="28"/>
        </w:rPr>
        <w:t>о</w:t>
      </w:r>
      <w:r w:rsidRPr="00F42B93">
        <w:rPr>
          <w:rFonts w:ascii="Times New Roman" w:hAnsi="Times New Roman" w:cs="Times New Roman"/>
          <w:sz w:val="28"/>
          <w:szCs w:val="28"/>
        </w:rPr>
        <w:t>димых для осуществления передаваемых полномочий, в сумме 1793,64 (Одна тысяча семьсот девяносто три) рубля 64 копейки за 2023 год, согласно прил</w:t>
      </w:r>
      <w:r w:rsidRPr="00F42B93">
        <w:rPr>
          <w:rFonts w:ascii="Times New Roman" w:hAnsi="Times New Roman" w:cs="Times New Roman"/>
          <w:sz w:val="28"/>
          <w:szCs w:val="28"/>
        </w:rPr>
        <w:t>о</w:t>
      </w:r>
      <w:r w:rsidRPr="00F42B93">
        <w:rPr>
          <w:rFonts w:ascii="Times New Roman" w:hAnsi="Times New Roman" w:cs="Times New Roman"/>
          <w:sz w:val="28"/>
          <w:szCs w:val="28"/>
        </w:rPr>
        <w:t>жению к настоящему соглашению, являющемуся неотъемлемой его частью.</w:t>
      </w:r>
    </w:p>
    <w:p w:rsidR="00721B4F" w:rsidRPr="00F42B93" w:rsidRDefault="00721B4F" w:rsidP="00F42B93">
      <w:pPr>
        <w:pStyle w:val="ConsPlusNormal"/>
        <w:widowControl/>
        <w:ind w:right="42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B93">
        <w:rPr>
          <w:rFonts w:ascii="Times New Roman" w:hAnsi="Times New Roman" w:cs="Times New Roman"/>
          <w:sz w:val="28"/>
          <w:szCs w:val="28"/>
        </w:rPr>
        <w:t>Размер межбюджетных трансфертов определяется расчетами, в соотве</w:t>
      </w:r>
      <w:r w:rsidRPr="00F42B93">
        <w:rPr>
          <w:rFonts w:ascii="Times New Roman" w:hAnsi="Times New Roman" w:cs="Times New Roman"/>
          <w:sz w:val="28"/>
          <w:szCs w:val="28"/>
        </w:rPr>
        <w:t>т</w:t>
      </w:r>
      <w:r w:rsidRPr="00F42B93">
        <w:rPr>
          <w:rFonts w:ascii="Times New Roman" w:hAnsi="Times New Roman" w:cs="Times New Roman"/>
          <w:sz w:val="28"/>
          <w:szCs w:val="28"/>
        </w:rPr>
        <w:t>ствии с методиками расчетов по передаваемым полномочиям согласно Пр</w:t>
      </w:r>
      <w:r w:rsidRPr="00F42B93">
        <w:rPr>
          <w:rFonts w:ascii="Times New Roman" w:hAnsi="Times New Roman" w:cs="Times New Roman"/>
          <w:sz w:val="28"/>
          <w:szCs w:val="28"/>
        </w:rPr>
        <w:t>и</w:t>
      </w:r>
      <w:r w:rsidRPr="00F42B93">
        <w:rPr>
          <w:rFonts w:ascii="Times New Roman" w:hAnsi="Times New Roman" w:cs="Times New Roman"/>
          <w:sz w:val="28"/>
          <w:szCs w:val="28"/>
        </w:rPr>
        <w:t xml:space="preserve">ложению к соглашению. </w:t>
      </w:r>
    </w:p>
    <w:p w:rsidR="00721B4F" w:rsidRPr="00F42B93" w:rsidRDefault="00721B4F" w:rsidP="00F42B93">
      <w:pPr>
        <w:pStyle w:val="ConsPlusNormal"/>
        <w:widowControl/>
        <w:ind w:right="426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21B4F" w:rsidRDefault="00721B4F" w:rsidP="00F42B93">
      <w:pPr>
        <w:pStyle w:val="ConsPlusNormal"/>
        <w:widowControl/>
        <w:ind w:right="42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B93">
        <w:rPr>
          <w:rFonts w:ascii="Times New Roman" w:hAnsi="Times New Roman" w:cs="Times New Roman"/>
          <w:sz w:val="28"/>
          <w:szCs w:val="28"/>
        </w:rPr>
        <w:t xml:space="preserve">4.3. Формирование, перечисление и учет межбюджетных трансфертов, предоставляемых из бюджета </w:t>
      </w:r>
      <w:r w:rsidRPr="00F42B93">
        <w:rPr>
          <w:rFonts w:ascii="Times New Roman" w:hAnsi="Times New Roman" w:cs="Times New Roman"/>
          <w:bCs/>
          <w:spacing w:val="2"/>
          <w:sz w:val="28"/>
          <w:szCs w:val="28"/>
        </w:rPr>
        <w:t>муниципального образования «Заиграевский район» в бюджет муниципального образования сельского поселения «</w:t>
      </w:r>
      <w:r w:rsidRPr="00F42B93">
        <w:rPr>
          <w:rFonts w:ascii="Times New Roman" w:hAnsi="Times New Roman" w:cs="Times New Roman"/>
          <w:bCs/>
          <w:spacing w:val="-1"/>
          <w:sz w:val="28"/>
          <w:szCs w:val="28"/>
        </w:rPr>
        <w:t>Даб</w:t>
      </w:r>
      <w:r w:rsidRPr="00F42B93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Pr="00F42B93">
        <w:rPr>
          <w:rFonts w:ascii="Times New Roman" w:hAnsi="Times New Roman" w:cs="Times New Roman"/>
          <w:bCs/>
          <w:spacing w:val="-1"/>
          <w:sz w:val="28"/>
          <w:szCs w:val="28"/>
        </w:rPr>
        <w:t>туйское</w:t>
      </w:r>
      <w:r w:rsidRPr="00F42B93">
        <w:rPr>
          <w:rFonts w:ascii="Times New Roman" w:hAnsi="Times New Roman" w:cs="Times New Roman"/>
          <w:bCs/>
          <w:spacing w:val="2"/>
          <w:sz w:val="28"/>
          <w:szCs w:val="28"/>
        </w:rPr>
        <w:t>»</w:t>
      </w:r>
      <w:r w:rsidRPr="00F42B93">
        <w:rPr>
          <w:rFonts w:ascii="Times New Roman" w:hAnsi="Times New Roman" w:cs="Times New Roman"/>
          <w:sz w:val="28"/>
          <w:szCs w:val="28"/>
        </w:rPr>
        <w:t>, указанных в пункте 4.2 настоящего Соглашения, осуществляется в соответствии с Бюджетным законодательством Российской Федерации.</w:t>
      </w:r>
    </w:p>
    <w:p w:rsidR="009262BC" w:rsidRPr="00F42B93" w:rsidRDefault="009262BC" w:rsidP="00F42B93">
      <w:pPr>
        <w:pStyle w:val="ConsPlusNormal"/>
        <w:widowControl/>
        <w:ind w:right="426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21B4F" w:rsidRPr="00F42B93" w:rsidRDefault="00721B4F" w:rsidP="009262BC">
      <w:pPr>
        <w:pStyle w:val="ConsPlusNormal"/>
        <w:widowControl/>
        <w:ind w:right="426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93">
        <w:rPr>
          <w:rFonts w:ascii="Times New Roman" w:hAnsi="Times New Roman" w:cs="Times New Roman"/>
          <w:b/>
          <w:bCs/>
          <w:spacing w:val="2"/>
          <w:sz w:val="28"/>
          <w:szCs w:val="28"/>
        </w:rPr>
        <w:t>5. Ответственность Сторон</w:t>
      </w:r>
    </w:p>
    <w:p w:rsidR="00721B4F" w:rsidRPr="00F42B93" w:rsidRDefault="00721B4F" w:rsidP="00F42B93">
      <w:pPr>
        <w:pStyle w:val="ConsPlusNormal"/>
        <w:widowControl/>
        <w:ind w:right="426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21B4F" w:rsidRPr="00F42B93" w:rsidRDefault="00721B4F" w:rsidP="00F42B93">
      <w:pPr>
        <w:pStyle w:val="ConsPlusNormal"/>
        <w:widowControl/>
        <w:ind w:right="42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B93">
        <w:rPr>
          <w:rFonts w:ascii="Times New Roman" w:hAnsi="Times New Roman" w:cs="Times New Roman"/>
          <w:sz w:val="28"/>
          <w:szCs w:val="28"/>
        </w:rPr>
        <w:t>5.1. Установление факта ненадлежащего осуществления Администрац</w:t>
      </w:r>
      <w:r w:rsidRPr="00F42B93">
        <w:rPr>
          <w:rFonts w:ascii="Times New Roman" w:hAnsi="Times New Roman" w:cs="Times New Roman"/>
          <w:sz w:val="28"/>
          <w:szCs w:val="28"/>
        </w:rPr>
        <w:t>и</w:t>
      </w:r>
      <w:r w:rsidRPr="00F42B93">
        <w:rPr>
          <w:rFonts w:ascii="Times New Roman" w:hAnsi="Times New Roman" w:cs="Times New Roman"/>
          <w:sz w:val="28"/>
          <w:szCs w:val="28"/>
        </w:rPr>
        <w:t>ей поселения переданных ей полномочий является основанием для одност</w:t>
      </w:r>
      <w:r w:rsidRPr="00F42B93">
        <w:rPr>
          <w:rFonts w:ascii="Times New Roman" w:hAnsi="Times New Roman" w:cs="Times New Roman"/>
          <w:sz w:val="28"/>
          <w:szCs w:val="28"/>
        </w:rPr>
        <w:t>о</w:t>
      </w:r>
      <w:r w:rsidRPr="00F42B93">
        <w:rPr>
          <w:rFonts w:ascii="Times New Roman" w:hAnsi="Times New Roman" w:cs="Times New Roman"/>
          <w:sz w:val="28"/>
          <w:szCs w:val="28"/>
        </w:rPr>
        <w:t>роннего расторжения данного соглашения. Расторжение Соглашения влечет за собой возврат перечисленных межбюджетных трансфертов, за вычетом фа</w:t>
      </w:r>
      <w:r w:rsidRPr="00F42B93">
        <w:rPr>
          <w:rFonts w:ascii="Times New Roman" w:hAnsi="Times New Roman" w:cs="Times New Roman"/>
          <w:sz w:val="28"/>
          <w:szCs w:val="28"/>
        </w:rPr>
        <w:t>к</w:t>
      </w:r>
      <w:r w:rsidRPr="00F42B93">
        <w:rPr>
          <w:rFonts w:ascii="Times New Roman" w:hAnsi="Times New Roman" w:cs="Times New Roman"/>
          <w:sz w:val="28"/>
          <w:szCs w:val="28"/>
        </w:rPr>
        <w:t>тических расходов, подтвержденных документально, в течение одного кале</w:t>
      </w:r>
      <w:r w:rsidRPr="00F42B93">
        <w:rPr>
          <w:rFonts w:ascii="Times New Roman" w:hAnsi="Times New Roman" w:cs="Times New Roman"/>
          <w:sz w:val="28"/>
          <w:szCs w:val="28"/>
        </w:rPr>
        <w:t>н</w:t>
      </w:r>
      <w:r w:rsidRPr="00F42B93">
        <w:rPr>
          <w:rFonts w:ascii="Times New Roman" w:hAnsi="Times New Roman" w:cs="Times New Roman"/>
          <w:sz w:val="28"/>
          <w:szCs w:val="28"/>
        </w:rPr>
        <w:t>дарного месяца с момента подписания Соглашения о расторжении или пол</w:t>
      </w:r>
      <w:r w:rsidRPr="00F42B93">
        <w:rPr>
          <w:rFonts w:ascii="Times New Roman" w:hAnsi="Times New Roman" w:cs="Times New Roman"/>
          <w:sz w:val="28"/>
          <w:szCs w:val="28"/>
        </w:rPr>
        <w:t>у</w:t>
      </w:r>
      <w:r w:rsidRPr="00F42B93">
        <w:rPr>
          <w:rFonts w:ascii="Times New Roman" w:hAnsi="Times New Roman" w:cs="Times New Roman"/>
          <w:sz w:val="28"/>
          <w:szCs w:val="28"/>
        </w:rPr>
        <w:t>чения письменного уведомления о расторжении Соглашения, а также у</w:t>
      </w:r>
      <w:r w:rsidR="009A33C2">
        <w:rPr>
          <w:rFonts w:ascii="Times New Roman" w:hAnsi="Times New Roman" w:cs="Times New Roman"/>
          <w:sz w:val="28"/>
          <w:szCs w:val="28"/>
        </w:rPr>
        <w:t>плату неустойки в размере</w:t>
      </w:r>
      <w:r w:rsidRPr="00F42B93">
        <w:rPr>
          <w:rFonts w:ascii="Times New Roman" w:hAnsi="Times New Roman" w:cs="Times New Roman"/>
          <w:sz w:val="28"/>
          <w:szCs w:val="28"/>
        </w:rPr>
        <w:t xml:space="preserve"> 0,001 % от суммы межбюджетных трансфертов за отче</w:t>
      </w:r>
      <w:r w:rsidRPr="00F42B93">
        <w:rPr>
          <w:rFonts w:ascii="Times New Roman" w:hAnsi="Times New Roman" w:cs="Times New Roman"/>
          <w:sz w:val="28"/>
          <w:szCs w:val="28"/>
        </w:rPr>
        <w:t>т</w:t>
      </w:r>
      <w:r w:rsidRPr="00F42B93">
        <w:rPr>
          <w:rFonts w:ascii="Times New Roman" w:hAnsi="Times New Roman" w:cs="Times New Roman"/>
          <w:sz w:val="28"/>
          <w:szCs w:val="28"/>
        </w:rPr>
        <w:lastRenderedPageBreak/>
        <w:t xml:space="preserve">ный год, выделяемых из бюджета муниципального образования </w:t>
      </w:r>
      <w:r w:rsidRPr="00F42B93">
        <w:rPr>
          <w:rFonts w:ascii="Times New Roman" w:hAnsi="Times New Roman" w:cs="Times New Roman"/>
          <w:bCs/>
          <w:spacing w:val="2"/>
          <w:sz w:val="28"/>
          <w:szCs w:val="28"/>
        </w:rPr>
        <w:t>«Заиграе</w:t>
      </w:r>
      <w:r w:rsidRPr="00F42B93">
        <w:rPr>
          <w:rFonts w:ascii="Times New Roman" w:hAnsi="Times New Roman" w:cs="Times New Roman"/>
          <w:bCs/>
          <w:spacing w:val="2"/>
          <w:sz w:val="28"/>
          <w:szCs w:val="28"/>
        </w:rPr>
        <w:t>в</w:t>
      </w:r>
      <w:r w:rsidRPr="00F42B9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ский район» </w:t>
      </w:r>
      <w:r w:rsidRPr="00F42B93">
        <w:rPr>
          <w:rFonts w:ascii="Times New Roman" w:hAnsi="Times New Roman" w:cs="Times New Roman"/>
          <w:sz w:val="28"/>
          <w:szCs w:val="28"/>
        </w:rPr>
        <w:t>на осуществление указанных полномочий.</w:t>
      </w:r>
    </w:p>
    <w:p w:rsidR="00721B4F" w:rsidRPr="00F42B93" w:rsidRDefault="00721B4F" w:rsidP="00F42B93">
      <w:pPr>
        <w:pStyle w:val="ConsPlusNormal"/>
        <w:widowControl/>
        <w:ind w:right="42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B93">
        <w:rPr>
          <w:rFonts w:ascii="Times New Roman" w:hAnsi="Times New Roman" w:cs="Times New Roman"/>
          <w:sz w:val="28"/>
          <w:szCs w:val="28"/>
        </w:rPr>
        <w:t>5.2. 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721B4F" w:rsidRPr="00F42B93" w:rsidRDefault="00721B4F" w:rsidP="00F42B93">
      <w:pPr>
        <w:pStyle w:val="ConsPlusNormal"/>
        <w:widowControl/>
        <w:ind w:right="42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B93">
        <w:rPr>
          <w:rFonts w:ascii="Times New Roman" w:hAnsi="Times New Roman" w:cs="Times New Roman"/>
          <w:sz w:val="28"/>
          <w:szCs w:val="28"/>
        </w:rPr>
        <w:t>5.3. В случае неисполнения Администрацией района вытекающих из н</w:t>
      </w:r>
      <w:r w:rsidRPr="00F42B93">
        <w:rPr>
          <w:rFonts w:ascii="Times New Roman" w:hAnsi="Times New Roman" w:cs="Times New Roman"/>
          <w:sz w:val="28"/>
          <w:szCs w:val="28"/>
        </w:rPr>
        <w:t>а</w:t>
      </w:r>
      <w:r w:rsidRPr="00F42B93">
        <w:rPr>
          <w:rFonts w:ascii="Times New Roman" w:hAnsi="Times New Roman" w:cs="Times New Roman"/>
          <w:sz w:val="28"/>
          <w:szCs w:val="28"/>
        </w:rPr>
        <w:t>стоящего Соглашения обязательств по финансированию осуществления А</w:t>
      </w:r>
      <w:r w:rsidRPr="00F42B93">
        <w:rPr>
          <w:rFonts w:ascii="Times New Roman" w:hAnsi="Times New Roman" w:cs="Times New Roman"/>
          <w:sz w:val="28"/>
          <w:szCs w:val="28"/>
        </w:rPr>
        <w:t>д</w:t>
      </w:r>
      <w:r w:rsidRPr="00F42B93">
        <w:rPr>
          <w:rFonts w:ascii="Times New Roman" w:hAnsi="Times New Roman" w:cs="Times New Roman"/>
          <w:sz w:val="28"/>
          <w:szCs w:val="28"/>
        </w:rPr>
        <w:t>министрацией района переданных ей полномочий, Администрация поселения вправе требовать расторжения данного Соглашения, уплаты неустойки в ра</w:t>
      </w:r>
      <w:r w:rsidRPr="00F42B93">
        <w:rPr>
          <w:rFonts w:ascii="Times New Roman" w:hAnsi="Times New Roman" w:cs="Times New Roman"/>
          <w:sz w:val="28"/>
          <w:szCs w:val="28"/>
        </w:rPr>
        <w:t>з</w:t>
      </w:r>
      <w:r w:rsidRPr="00F42B93">
        <w:rPr>
          <w:rFonts w:ascii="Times New Roman" w:hAnsi="Times New Roman" w:cs="Times New Roman"/>
          <w:sz w:val="28"/>
          <w:szCs w:val="28"/>
        </w:rPr>
        <w:t>мере 0,001 % от суммы межбюджетных трансфертов за отчетный год, а также возмещения понесенных убытков в части, не покрытой неустойкой.</w:t>
      </w:r>
    </w:p>
    <w:p w:rsidR="00721B4F" w:rsidRPr="00F42B93" w:rsidRDefault="00721B4F" w:rsidP="00F42B93">
      <w:pPr>
        <w:pStyle w:val="ConsPlusNormal"/>
        <w:widowControl/>
        <w:spacing w:before="120" w:after="120"/>
        <w:ind w:right="426" w:firstLine="709"/>
        <w:contextualSpacing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721B4F" w:rsidRPr="00F42B93" w:rsidRDefault="00721B4F" w:rsidP="00F42B93">
      <w:pPr>
        <w:pStyle w:val="ConsPlusNormal"/>
        <w:widowControl/>
        <w:spacing w:before="120" w:after="120"/>
        <w:ind w:right="426" w:firstLine="709"/>
        <w:contextualSpacing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42B93">
        <w:rPr>
          <w:rFonts w:ascii="Times New Roman" w:hAnsi="Times New Roman" w:cs="Times New Roman"/>
          <w:b/>
          <w:bCs/>
          <w:spacing w:val="2"/>
          <w:sz w:val="28"/>
          <w:szCs w:val="28"/>
        </w:rPr>
        <w:t>6. Срок действия, основания и порядок прекращения действия С</w:t>
      </w:r>
      <w:r w:rsidRPr="00F42B93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F42B93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глашения </w:t>
      </w:r>
    </w:p>
    <w:p w:rsidR="00721B4F" w:rsidRPr="00F42B93" w:rsidRDefault="00721B4F" w:rsidP="00F42B93">
      <w:pPr>
        <w:pStyle w:val="ConsPlusNormal"/>
        <w:widowControl/>
        <w:spacing w:before="120" w:after="120"/>
        <w:ind w:right="426" w:firstLine="709"/>
        <w:contextualSpacing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9A33C2" w:rsidRPr="00F42B93" w:rsidRDefault="009A33C2" w:rsidP="009A33C2">
      <w:pPr>
        <w:shd w:val="clear" w:color="auto" w:fill="FFFFFF"/>
        <w:ind w:right="426"/>
        <w:contextualSpacing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</w:t>
      </w:r>
      <w:r w:rsidRPr="00F42B93">
        <w:rPr>
          <w:rFonts w:ascii="Times New Roman" w:hAnsi="Times New Roman"/>
          <w:bCs/>
          <w:spacing w:val="2"/>
          <w:sz w:val="28"/>
          <w:szCs w:val="28"/>
        </w:rPr>
        <w:t xml:space="preserve">6.1. Указанное в п. 2.1. настоящего Соглашения полномочие </w:t>
      </w:r>
      <w:r w:rsidRPr="00993495">
        <w:rPr>
          <w:rFonts w:ascii="Times New Roman" w:eastAsia="Times New Roman" w:hAnsi="Times New Roman"/>
          <w:sz w:val="28"/>
          <w:szCs w:val="28"/>
          <w:lang w:eastAsia="ru-RU"/>
        </w:rPr>
        <w:t>передается муниципальному образованию сельское поселение «Дабатуйское» на</w:t>
      </w:r>
      <w:r w:rsidRPr="00F42B93">
        <w:rPr>
          <w:rFonts w:ascii="Times New Roman" w:hAnsi="Times New Roman"/>
          <w:bCs/>
          <w:spacing w:val="2"/>
          <w:sz w:val="28"/>
          <w:szCs w:val="28"/>
        </w:rPr>
        <w:t xml:space="preserve"> период с «01» октября 2023 года по «31» декабря 2023 года. Положения, установле</w:t>
      </w:r>
      <w:r w:rsidRPr="00F42B93">
        <w:rPr>
          <w:rFonts w:ascii="Times New Roman" w:hAnsi="Times New Roman"/>
          <w:bCs/>
          <w:spacing w:val="2"/>
          <w:sz w:val="28"/>
          <w:szCs w:val="28"/>
        </w:rPr>
        <w:t>н</w:t>
      </w:r>
      <w:r w:rsidRPr="00F42B93">
        <w:rPr>
          <w:rFonts w:ascii="Times New Roman" w:hAnsi="Times New Roman"/>
          <w:bCs/>
          <w:spacing w:val="2"/>
          <w:sz w:val="28"/>
          <w:szCs w:val="28"/>
        </w:rPr>
        <w:t xml:space="preserve">ные настоящим соглашением распространяются на отношения с 01.10.2023 г. </w:t>
      </w:r>
    </w:p>
    <w:p w:rsidR="00721B4F" w:rsidRPr="00F42B93" w:rsidRDefault="00721B4F" w:rsidP="00F42B93">
      <w:pPr>
        <w:shd w:val="clear" w:color="auto" w:fill="FFFFFF"/>
        <w:ind w:right="426"/>
        <w:contextualSpacing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721B4F" w:rsidRPr="00F42B93" w:rsidRDefault="00721B4F" w:rsidP="00F42B93">
      <w:pPr>
        <w:pStyle w:val="ConsPlusNormal"/>
        <w:widowControl/>
        <w:ind w:right="42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B93">
        <w:rPr>
          <w:rFonts w:ascii="Times New Roman" w:hAnsi="Times New Roman" w:cs="Times New Roman"/>
          <w:sz w:val="28"/>
          <w:szCs w:val="28"/>
        </w:rPr>
        <w:t>6.2. Действие настоящего Соглашения может быть прекращено досро</w:t>
      </w:r>
      <w:r w:rsidRPr="00F42B93">
        <w:rPr>
          <w:rFonts w:ascii="Times New Roman" w:hAnsi="Times New Roman" w:cs="Times New Roman"/>
          <w:sz w:val="28"/>
          <w:szCs w:val="28"/>
        </w:rPr>
        <w:t>ч</w:t>
      </w:r>
      <w:r w:rsidRPr="00F42B93">
        <w:rPr>
          <w:rFonts w:ascii="Times New Roman" w:hAnsi="Times New Roman" w:cs="Times New Roman"/>
          <w:sz w:val="28"/>
          <w:szCs w:val="28"/>
        </w:rPr>
        <w:t>но:</w:t>
      </w:r>
    </w:p>
    <w:p w:rsidR="00721B4F" w:rsidRPr="00F42B93" w:rsidRDefault="00721B4F" w:rsidP="00F42B93">
      <w:pPr>
        <w:pStyle w:val="ConsPlusNormal"/>
        <w:widowControl/>
        <w:ind w:right="42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B93">
        <w:rPr>
          <w:rFonts w:ascii="Times New Roman" w:hAnsi="Times New Roman" w:cs="Times New Roman"/>
          <w:sz w:val="28"/>
          <w:szCs w:val="28"/>
        </w:rPr>
        <w:t>6.2.1. По соглашению Сторон.</w:t>
      </w:r>
    </w:p>
    <w:p w:rsidR="00721B4F" w:rsidRPr="00F42B93" w:rsidRDefault="00721B4F" w:rsidP="00F42B93">
      <w:pPr>
        <w:pStyle w:val="ConsPlusNormal"/>
        <w:widowControl/>
        <w:ind w:right="42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B93">
        <w:rPr>
          <w:rFonts w:ascii="Times New Roman" w:hAnsi="Times New Roman" w:cs="Times New Roman"/>
          <w:sz w:val="28"/>
          <w:szCs w:val="28"/>
        </w:rPr>
        <w:t>6.2.2. В одностороннем внесудебном порядке в случае:</w:t>
      </w:r>
    </w:p>
    <w:p w:rsidR="00721B4F" w:rsidRPr="00F42B93" w:rsidRDefault="00721B4F" w:rsidP="00F42B93">
      <w:pPr>
        <w:pStyle w:val="ConsPlusNormal"/>
        <w:widowControl/>
        <w:ind w:right="42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B93">
        <w:rPr>
          <w:rFonts w:ascii="Times New Roman" w:hAnsi="Times New Roman" w:cs="Times New Roman"/>
          <w:sz w:val="28"/>
          <w:szCs w:val="28"/>
        </w:rPr>
        <w:t>1) изменения действующего законодательства Российской Федерации и (или) законодательства Республики Бурятия;</w:t>
      </w:r>
    </w:p>
    <w:p w:rsidR="00721B4F" w:rsidRPr="00F42B93" w:rsidRDefault="00721B4F" w:rsidP="00F42B93">
      <w:pPr>
        <w:pStyle w:val="ConsPlusNormal"/>
        <w:widowControl/>
        <w:ind w:right="42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B93">
        <w:rPr>
          <w:rFonts w:ascii="Times New Roman" w:hAnsi="Times New Roman" w:cs="Times New Roman"/>
          <w:sz w:val="28"/>
          <w:szCs w:val="28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721B4F" w:rsidRPr="00F42B93" w:rsidRDefault="00721B4F" w:rsidP="00F42B93">
      <w:pPr>
        <w:pStyle w:val="ConsPlusNormal"/>
        <w:widowControl/>
        <w:ind w:right="42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B93">
        <w:rPr>
          <w:rFonts w:ascii="Times New Roman" w:hAnsi="Times New Roman" w:cs="Times New Roman"/>
          <w:sz w:val="28"/>
          <w:szCs w:val="28"/>
        </w:rPr>
        <w:t>3)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721B4F" w:rsidRPr="00F42B93" w:rsidRDefault="00721B4F" w:rsidP="00F42B93">
      <w:pPr>
        <w:pStyle w:val="ConsPlusNormal"/>
        <w:widowControl/>
        <w:ind w:right="42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B93">
        <w:rPr>
          <w:rFonts w:ascii="Times New Roman" w:hAnsi="Times New Roman" w:cs="Times New Roman"/>
          <w:sz w:val="28"/>
          <w:szCs w:val="28"/>
        </w:rPr>
        <w:t>6.3. Уведомление о расторжении настоящего Соглашения в односторо</w:t>
      </w:r>
      <w:r w:rsidRPr="00F42B93">
        <w:rPr>
          <w:rFonts w:ascii="Times New Roman" w:hAnsi="Times New Roman" w:cs="Times New Roman"/>
          <w:sz w:val="28"/>
          <w:szCs w:val="28"/>
        </w:rPr>
        <w:t>н</w:t>
      </w:r>
      <w:r w:rsidRPr="00F42B93">
        <w:rPr>
          <w:rFonts w:ascii="Times New Roman" w:hAnsi="Times New Roman" w:cs="Times New Roman"/>
          <w:sz w:val="28"/>
          <w:szCs w:val="28"/>
        </w:rPr>
        <w:t>нем порядке направляется второй стороне не менее чем за один календарный</w:t>
      </w:r>
      <w:r w:rsidRPr="00F42B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2B93">
        <w:rPr>
          <w:rFonts w:ascii="Times New Roman" w:hAnsi="Times New Roman" w:cs="Times New Roman"/>
          <w:sz w:val="28"/>
          <w:szCs w:val="28"/>
        </w:rPr>
        <w:t>месяц до расторжения.</w:t>
      </w:r>
    </w:p>
    <w:p w:rsidR="00721B4F" w:rsidRPr="00F42B93" w:rsidRDefault="00721B4F" w:rsidP="00F42B93">
      <w:pPr>
        <w:shd w:val="clear" w:color="auto" w:fill="FFFFFF"/>
        <w:spacing w:before="120" w:after="120"/>
        <w:ind w:right="426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21B4F" w:rsidRPr="00F42B93" w:rsidRDefault="00721B4F" w:rsidP="00F42B93">
      <w:pPr>
        <w:shd w:val="clear" w:color="auto" w:fill="FFFFFF"/>
        <w:spacing w:before="120" w:after="120"/>
        <w:ind w:right="426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B93">
        <w:rPr>
          <w:rFonts w:ascii="Times New Roman" w:hAnsi="Times New Roman" w:cs="Times New Roman"/>
          <w:b/>
          <w:bCs/>
          <w:sz w:val="28"/>
          <w:szCs w:val="28"/>
        </w:rPr>
        <w:t>7. Заключительные положения</w:t>
      </w:r>
    </w:p>
    <w:p w:rsidR="00721B4F" w:rsidRPr="00F42B93" w:rsidRDefault="00721B4F" w:rsidP="00F42B93">
      <w:pPr>
        <w:shd w:val="clear" w:color="auto" w:fill="FFFFFF"/>
        <w:spacing w:before="120" w:after="120"/>
        <w:ind w:right="426"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21B4F" w:rsidRPr="00F42B93" w:rsidRDefault="00721B4F" w:rsidP="00F42B93">
      <w:pPr>
        <w:ind w:right="42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B93">
        <w:rPr>
          <w:rFonts w:ascii="Times New Roman" w:hAnsi="Times New Roman" w:cs="Times New Roman"/>
          <w:spacing w:val="2"/>
          <w:sz w:val="28"/>
          <w:szCs w:val="28"/>
        </w:rPr>
        <w:t xml:space="preserve">7.1. </w:t>
      </w:r>
      <w:r w:rsidRPr="00F42B93">
        <w:rPr>
          <w:rFonts w:ascii="Times New Roman" w:hAnsi="Times New Roman" w:cs="Times New Roman"/>
          <w:sz w:val="28"/>
          <w:szCs w:val="28"/>
        </w:rPr>
        <w:t>Обо всех изменениях в адресах и реквизитах Стороны должны н</w:t>
      </w:r>
      <w:r w:rsidRPr="00F42B93">
        <w:rPr>
          <w:rFonts w:ascii="Times New Roman" w:hAnsi="Times New Roman" w:cs="Times New Roman"/>
          <w:sz w:val="28"/>
          <w:szCs w:val="28"/>
        </w:rPr>
        <w:t>е</w:t>
      </w:r>
      <w:r w:rsidRPr="00F42B93">
        <w:rPr>
          <w:rFonts w:ascii="Times New Roman" w:hAnsi="Times New Roman" w:cs="Times New Roman"/>
          <w:sz w:val="28"/>
          <w:szCs w:val="28"/>
        </w:rPr>
        <w:t>медленно информировать друг друга.</w:t>
      </w:r>
    </w:p>
    <w:p w:rsidR="00721B4F" w:rsidRPr="00F42B93" w:rsidRDefault="00721B4F" w:rsidP="00F42B93">
      <w:pPr>
        <w:shd w:val="clear" w:color="auto" w:fill="FFFFFF"/>
        <w:ind w:right="42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B93">
        <w:rPr>
          <w:rFonts w:ascii="Times New Roman" w:hAnsi="Times New Roman" w:cs="Times New Roman"/>
          <w:sz w:val="28"/>
          <w:szCs w:val="28"/>
        </w:rPr>
        <w:t>7.2. Споры, связанные с исполнением настоящего Соглашения, разр</w:t>
      </w:r>
      <w:r w:rsidRPr="00F42B93">
        <w:rPr>
          <w:rFonts w:ascii="Times New Roman" w:hAnsi="Times New Roman" w:cs="Times New Roman"/>
          <w:sz w:val="28"/>
          <w:szCs w:val="28"/>
        </w:rPr>
        <w:t>е</w:t>
      </w:r>
      <w:r w:rsidRPr="00F42B93">
        <w:rPr>
          <w:rFonts w:ascii="Times New Roman" w:hAnsi="Times New Roman" w:cs="Times New Roman"/>
          <w:sz w:val="28"/>
          <w:szCs w:val="28"/>
        </w:rPr>
        <w:t>шаются путем проведения переговоров или в судебном порядке.</w:t>
      </w:r>
    </w:p>
    <w:p w:rsidR="00721B4F" w:rsidRPr="00F42B93" w:rsidRDefault="00721B4F" w:rsidP="00F42B93">
      <w:pPr>
        <w:shd w:val="clear" w:color="auto" w:fill="FFFFFF"/>
        <w:ind w:right="42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B93">
        <w:rPr>
          <w:rFonts w:ascii="Times New Roman" w:hAnsi="Times New Roman" w:cs="Times New Roman"/>
          <w:sz w:val="28"/>
          <w:szCs w:val="28"/>
        </w:rPr>
        <w:t>7.3. Внесение изменений и дополнений в настоящее Соглашение осущ</w:t>
      </w:r>
      <w:r w:rsidRPr="00F42B93">
        <w:rPr>
          <w:rFonts w:ascii="Times New Roman" w:hAnsi="Times New Roman" w:cs="Times New Roman"/>
          <w:sz w:val="28"/>
          <w:szCs w:val="28"/>
        </w:rPr>
        <w:t>е</w:t>
      </w:r>
      <w:r w:rsidRPr="00F42B93">
        <w:rPr>
          <w:rFonts w:ascii="Times New Roman" w:hAnsi="Times New Roman" w:cs="Times New Roman"/>
          <w:sz w:val="28"/>
          <w:szCs w:val="28"/>
        </w:rPr>
        <w:t>ствляется путем подписания Сторонами дополнительных соглашений, кот</w:t>
      </w:r>
      <w:r w:rsidRPr="00F42B93">
        <w:rPr>
          <w:rFonts w:ascii="Times New Roman" w:hAnsi="Times New Roman" w:cs="Times New Roman"/>
          <w:sz w:val="28"/>
          <w:szCs w:val="28"/>
        </w:rPr>
        <w:t>о</w:t>
      </w:r>
      <w:r w:rsidRPr="00F42B93">
        <w:rPr>
          <w:rFonts w:ascii="Times New Roman" w:hAnsi="Times New Roman" w:cs="Times New Roman"/>
          <w:sz w:val="28"/>
          <w:szCs w:val="28"/>
        </w:rPr>
        <w:lastRenderedPageBreak/>
        <w:t>рые являются неотъемлемыми частями настоящего Соглашения с момента их подписания сторонами.</w:t>
      </w:r>
    </w:p>
    <w:p w:rsidR="00721B4F" w:rsidRPr="00F42B93" w:rsidRDefault="00721B4F" w:rsidP="00F42B93">
      <w:pPr>
        <w:shd w:val="clear" w:color="auto" w:fill="FFFFFF"/>
        <w:ind w:right="42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B93">
        <w:rPr>
          <w:rFonts w:ascii="Times New Roman" w:hAnsi="Times New Roman" w:cs="Times New Roman"/>
          <w:sz w:val="28"/>
          <w:szCs w:val="28"/>
        </w:rPr>
        <w:t>7.4. По вопросам, не урегулированным настоящим Соглашением, Ст</w:t>
      </w:r>
      <w:r w:rsidRPr="00F42B93">
        <w:rPr>
          <w:rFonts w:ascii="Times New Roman" w:hAnsi="Times New Roman" w:cs="Times New Roman"/>
          <w:sz w:val="28"/>
          <w:szCs w:val="28"/>
        </w:rPr>
        <w:t>о</w:t>
      </w:r>
      <w:r w:rsidRPr="00F42B93">
        <w:rPr>
          <w:rFonts w:ascii="Times New Roman" w:hAnsi="Times New Roman" w:cs="Times New Roman"/>
          <w:sz w:val="28"/>
          <w:szCs w:val="28"/>
        </w:rPr>
        <w:t>роны руководствуются действующим законодательством.</w:t>
      </w:r>
    </w:p>
    <w:p w:rsidR="00721B4F" w:rsidRPr="00F42B93" w:rsidRDefault="00721B4F" w:rsidP="00F42B93">
      <w:pPr>
        <w:shd w:val="clear" w:color="auto" w:fill="FFFFFF"/>
        <w:ind w:right="426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2B93">
        <w:rPr>
          <w:rFonts w:ascii="Times New Roman" w:hAnsi="Times New Roman" w:cs="Times New Roman"/>
          <w:sz w:val="28"/>
          <w:szCs w:val="28"/>
        </w:rPr>
        <w:t>7.5.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721B4F" w:rsidRPr="00721B4F" w:rsidRDefault="00721B4F" w:rsidP="00721B4F">
      <w:pPr>
        <w:spacing w:before="120"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1B4F" w:rsidRPr="00F42B93" w:rsidRDefault="00721B4F" w:rsidP="00721B4F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93">
        <w:rPr>
          <w:rFonts w:ascii="Times New Roman" w:hAnsi="Times New Roman" w:cs="Times New Roman"/>
          <w:b/>
          <w:sz w:val="28"/>
          <w:szCs w:val="28"/>
        </w:rPr>
        <w:t>8. Юридические адреса и реквизиты Сторон</w:t>
      </w:r>
    </w:p>
    <w:tbl>
      <w:tblPr>
        <w:tblpPr w:leftFromText="180" w:rightFromText="180" w:bottomFromText="200" w:vertAnchor="text" w:horzAnchor="margin" w:tblpY="1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070"/>
      </w:tblGrid>
      <w:tr w:rsidR="00721B4F" w:rsidRPr="00AE173E" w:rsidTr="00B13C83">
        <w:trPr>
          <w:trHeight w:val="86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F" w:rsidRPr="009262BC" w:rsidRDefault="00721B4F" w:rsidP="009262B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2B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</w:t>
            </w:r>
            <w:r w:rsidRPr="009262B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262BC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="00926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2BC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</w:t>
            </w:r>
            <w:r w:rsidR="00926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Б</w:t>
            </w:r>
            <w:r w:rsidR="009262B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262BC">
              <w:rPr>
                <w:rFonts w:ascii="Times New Roman" w:hAnsi="Times New Roman" w:cs="Times New Roman"/>
                <w:b/>
                <w:sz w:val="24"/>
                <w:szCs w:val="24"/>
              </w:rPr>
              <w:t>рятия</w:t>
            </w:r>
          </w:p>
          <w:p w:rsidR="009262BC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Адрес юридический:</w:t>
            </w: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671310 РБ, Заиграевский район, п. Заиграево, ул. Октябрьская, 2</w:t>
            </w: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ИНН 0306010863 КПП 030601001</w:t>
            </w: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УФК по Республике Бурятия (МКУ «КАИЗО» администрации муниципального образования «Заиграевский район», л/с 04023019840)</w:t>
            </w:r>
          </w:p>
          <w:p w:rsidR="00721B4F" w:rsidRPr="00AE173E" w:rsidRDefault="00721B4F" w:rsidP="00B13C83">
            <w:pPr>
              <w:tabs>
                <w:tab w:val="left" w:pos="54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р/с 03100643000000010200</w:t>
            </w:r>
          </w:p>
          <w:p w:rsidR="00721B4F" w:rsidRPr="00AE173E" w:rsidRDefault="00721B4F" w:rsidP="00B13C83">
            <w:pPr>
              <w:tabs>
                <w:tab w:val="left" w:pos="54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ОТДЕЛЕНИЕ - НБ РЕСПУБЛИКА БУРЯТИЯ БАНКА РОССИИ//УФК по Республике Бур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тия     г. Улан-Удэ</w:t>
            </w:r>
          </w:p>
          <w:p w:rsidR="00721B4F" w:rsidRPr="00AE173E" w:rsidRDefault="00721B4F" w:rsidP="00B13C83">
            <w:pPr>
              <w:tabs>
                <w:tab w:val="left" w:pos="54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БИК ТОФК 018142016</w:t>
            </w:r>
          </w:p>
          <w:p w:rsidR="00721B4F" w:rsidRPr="00AE173E" w:rsidRDefault="00721B4F" w:rsidP="00B13C83">
            <w:pPr>
              <w:tabs>
                <w:tab w:val="left" w:pos="54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ЕКС (к/с) 40102810545370000068</w:t>
            </w:r>
          </w:p>
          <w:p w:rsidR="00721B4F" w:rsidRPr="00AE173E" w:rsidRDefault="00721B4F" w:rsidP="00B13C83">
            <w:pPr>
              <w:tabs>
                <w:tab w:val="left" w:pos="54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ОКТМО 81618151</w:t>
            </w: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 xml:space="preserve">КБК 893 202 4001405 0000 150              </w:t>
            </w: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«Заигр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 xml:space="preserve">евский район», руководитель администрации </w:t>
            </w: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В.А. Шальков _____________________ М.П.</w:t>
            </w: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4F" w:rsidRPr="009262BC" w:rsidRDefault="00721B4F" w:rsidP="009262BC">
            <w:pPr>
              <w:pStyle w:val="3"/>
              <w:framePr w:hSpace="0" w:wrap="auto" w:vAnchor="margin" w:hAnchor="text" w:yAlign="inline"/>
              <w:contextualSpacing/>
              <w:jc w:val="both"/>
              <w:rPr>
                <w:b/>
                <w:sz w:val="24"/>
                <w:szCs w:val="24"/>
              </w:rPr>
            </w:pPr>
            <w:r w:rsidRPr="009262BC">
              <w:rPr>
                <w:b/>
                <w:sz w:val="24"/>
                <w:szCs w:val="24"/>
              </w:rPr>
              <w:t>Администрация муниципального образов</w:t>
            </w:r>
            <w:r w:rsidRPr="009262BC">
              <w:rPr>
                <w:b/>
                <w:sz w:val="24"/>
                <w:szCs w:val="24"/>
              </w:rPr>
              <w:t>а</w:t>
            </w:r>
            <w:r w:rsidRPr="009262BC">
              <w:rPr>
                <w:b/>
                <w:sz w:val="24"/>
                <w:szCs w:val="24"/>
              </w:rPr>
              <w:t xml:space="preserve">ния сельского поселения </w:t>
            </w:r>
            <w:r w:rsidRPr="009262BC">
              <w:rPr>
                <w:b/>
                <w:bCs/>
                <w:spacing w:val="-1"/>
                <w:sz w:val="24"/>
                <w:szCs w:val="24"/>
              </w:rPr>
              <w:t>«Дабатуйское»</w:t>
            </w:r>
            <w:r w:rsidR="009262BC">
              <w:rPr>
                <w:b/>
                <w:bCs/>
                <w:spacing w:val="-1"/>
                <w:sz w:val="24"/>
                <w:szCs w:val="24"/>
              </w:rPr>
              <w:t xml:space="preserve"> Заиграевского района Республики Бурятия</w:t>
            </w:r>
          </w:p>
          <w:p w:rsidR="00721B4F" w:rsidRPr="00AE173E" w:rsidRDefault="00721B4F" w:rsidP="00B13C83">
            <w:pPr>
              <w:pStyle w:val="3"/>
              <w:framePr w:hSpace="0" w:wrap="auto" w:vAnchor="margin" w:hAnchor="text" w:yAlign="inline"/>
              <w:contextualSpacing/>
              <w:rPr>
                <w:sz w:val="24"/>
                <w:szCs w:val="24"/>
              </w:rPr>
            </w:pPr>
            <w:r w:rsidRPr="00AE173E">
              <w:rPr>
                <w:sz w:val="24"/>
                <w:szCs w:val="24"/>
              </w:rPr>
              <w:t xml:space="preserve">Адрес юридический: </w:t>
            </w:r>
          </w:p>
          <w:p w:rsidR="00721B4F" w:rsidRPr="00AE173E" w:rsidRDefault="00721B4F" w:rsidP="00B13C83">
            <w:pPr>
              <w:pStyle w:val="3"/>
              <w:framePr w:hSpace="0" w:wrap="auto" w:vAnchor="margin" w:hAnchor="text" w:yAlign="inline"/>
              <w:contextualSpacing/>
              <w:rPr>
                <w:sz w:val="24"/>
                <w:szCs w:val="24"/>
              </w:rPr>
            </w:pPr>
            <w:r w:rsidRPr="00AE173E">
              <w:rPr>
                <w:sz w:val="24"/>
                <w:szCs w:val="24"/>
              </w:rPr>
              <w:t xml:space="preserve">Республика Бурятия, Заиграевский район, </w:t>
            </w:r>
          </w:p>
          <w:p w:rsidR="00721B4F" w:rsidRPr="00AE173E" w:rsidRDefault="00721B4F" w:rsidP="00B13C83">
            <w:pPr>
              <w:pStyle w:val="3"/>
              <w:framePr w:hSpace="0" w:wrap="auto" w:vAnchor="margin" w:hAnchor="text" w:yAlign="inline"/>
              <w:contextualSpacing/>
              <w:rPr>
                <w:sz w:val="24"/>
                <w:szCs w:val="24"/>
              </w:rPr>
            </w:pPr>
            <w:r w:rsidRPr="00AE173E">
              <w:rPr>
                <w:sz w:val="24"/>
                <w:szCs w:val="24"/>
              </w:rPr>
              <w:t>с. Эрхирик, ул.Гагарина, д.1</w:t>
            </w:r>
          </w:p>
          <w:p w:rsidR="00721B4F" w:rsidRPr="00AE173E" w:rsidRDefault="00721B4F" w:rsidP="00B13C83">
            <w:pPr>
              <w:pStyle w:val="3"/>
              <w:framePr w:hSpace="0" w:wrap="auto" w:vAnchor="margin" w:hAnchor="text" w:yAlign="inline"/>
              <w:contextualSpacing/>
              <w:rPr>
                <w:sz w:val="24"/>
                <w:szCs w:val="24"/>
              </w:rPr>
            </w:pPr>
            <w:r w:rsidRPr="00AE173E">
              <w:rPr>
                <w:sz w:val="24"/>
                <w:szCs w:val="24"/>
              </w:rPr>
              <w:t>Банковские реквизиты:</w:t>
            </w: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 xml:space="preserve">МО «Заиграевский раон» </w:t>
            </w: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 xml:space="preserve">(Администрация МО СП  </w:t>
            </w:r>
            <w:r w:rsidRPr="00AE173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«Дабатуйское»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 xml:space="preserve">   За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граевского района Республики Бурятия)</w:t>
            </w: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 xml:space="preserve">л/с  03023008720   ИНН 0306013462 </w:t>
            </w: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 xml:space="preserve">КПП  030601001  </w:t>
            </w: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ОКПО 04286252</w:t>
            </w: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ОГРН 1050300465357</w:t>
            </w: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ОКТМО 81618415</w:t>
            </w: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ОКВЭД  84.11.35</w:t>
            </w: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ОКФС/ОКОПФ 14/81</w:t>
            </w:r>
          </w:p>
          <w:p w:rsidR="00721B4F" w:rsidRPr="00AE173E" w:rsidRDefault="00721B4F" w:rsidP="00B13C83">
            <w:pPr>
              <w:tabs>
                <w:tab w:val="left" w:pos="54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Банк:ОТДЕЛЕНИЕ - НБ РЕСПУБЛИКА Б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РЯТИЯ БАНКА РОССИИ//УФК по Республ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ке Бурятия     г. Улан-Удэ</w:t>
            </w:r>
          </w:p>
          <w:p w:rsidR="00721B4F" w:rsidRPr="00AE173E" w:rsidRDefault="00721B4F" w:rsidP="00B13C83">
            <w:pPr>
              <w:tabs>
                <w:tab w:val="left" w:pos="54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Расчетный счет:  03231643816184150200</w:t>
            </w: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 40102810545370000068</w:t>
            </w: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БИК 018142016</w:t>
            </w:r>
          </w:p>
          <w:p w:rsidR="009262BC" w:rsidRDefault="009262BC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BC" w:rsidRDefault="009262BC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 сельского</w:t>
            </w: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AE173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«Дабатуйское», 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руководитель а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4F" w:rsidRPr="00AE173E" w:rsidRDefault="00721B4F" w:rsidP="00B13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Л.Н. Винокурова_____________________ М.П.</w:t>
            </w:r>
          </w:p>
        </w:tc>
      </w:tr>
    </w:tbl>
    <w:p w:rsidR="00721B4F" w:rsidRPr="00AE173E" w:rsidRDefault="00721B4F" w:rsidP="00721B4F">
      <w:pPr>
        <w:shd w:val="clear" w:color="auto" w:fill="FFFFFF"/>
        <w:contextualSpacing/>
        <w:rPr>
          <w:rFonts w:ascii="Times New Roman" w:hAnsi="Times New Roman" w:cs="Times New Roman"/>
          <w:spacing w:val="-2"/>
          <w:sz w:val="24"/>
          <w:szCs w:val="24"/>
        </w:rPr>
      </w:pPr>
    </w:p>
    <w:p w:rsidR="00721B4F" w:rsidRPr="00AE173E" w:rsidRDefault="00721B4F" w:rsidP="00721B4F">
      <w:pPr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  <w:sectPr w:rsidR="00721B4F" w:rsidRPr="00AE173E">
          <w:footerReference w:type="default" r:id="rId9"/>
          <w:pgSz w:w="11909" w:h="16834"/>
          <w:pgMar w:top="1134" w:right="567" w:bottom="1134" w:left="1418" w:header="720" w:footer="720" w:gutter="0"/>
          <w:cols w:space="720"/>
        </w:sectPr>
      </w:pPr>
    </w:p>
    <w:p w:rsidR="00721B4F" w:rsidRPr="00F42B93" w:rsidRDefault="00721B4F" w:rsidP="009A33C2">
      <w:pPr>
        <w:ind w:left="4962"/>
        <w:contextualSpacing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42B93">
        <w:rPr>
          <w:rFonts w:ascii="Times New Roman" w:hAnsi="Times New Roman" w:cs="Times New Roman"/>
          <w:sz w:val="28"/>
          <w:szCs w:val="28"/>
        </w:rPr>
        <w:lastRenderedPageBreak/>
        <w:t>Приложение к соглашению</w:t>
      </w:r>
      <w:r w:rsidRPr="00F42B93">
        <w:rPr>
          <w:rFonts w:ascii="Times New Roman" w:hAnsi="Times New Roman" w:cs="Times New Roman"/>
          <w:bCs/>
          <w:spacing w:val="-1"/>
          <w:sz w:val="28"/>
          <w:szCs w:val="28"/>
        </w:rPr>
        <w:t>о передаче муниципальному образованию сельского поселения «Дабатуйское» части полн</w:t>
      </w:r>
      <w:r w:rsidRPr="00F42B93">
        <w:rPr>
          <w:rFonts w:ascii="Times New Roman" w:hAnsi="Times New Roman" w:cs="Times New Roman"/>
          <w:bCs/>
          <w:spacing w:val="-1"/>
          <w:sz w:val="28"/>
          <w:szCs w:val="28"/>
        </w:rPr>
        <w:t>о</w:t>
      </w:r>
      <w:r w:rsidRPr="00F42B9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мочий муниципального образования «Заиграевский район» </w:t>
      </w:r>
    </w:p>
    <w:p w:rsidR="00721B4F" w:rsidRPr="00F42B93" w:rsidRDefault="00721B4F" w:rsidP="00F42B93">
      <w:pPr>
        <w:shd w:val="clear" w:color="auto" w:fill="FFFFFF"/>
        <w:ind w:left="4962"/>
        <w:contextualSpacing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42B93">
        <w:rPr>
          <w:rFonts w:ascii="Times New Roman" w:hAnsi="Times New Roman" w:cs="Times New Roman"/>
          <w:bCs/>
          <w:spacing w:val="-1"/>
          <w:sz w:val="28"/>
          <w:szCs w:val="28"/>
        </w:rPr>
        <w:t>от«____»__________20___г №______</w:t>
      </w:r>
    </w:p>
    <w:p w:rsidR="00721B4F" w:rsidRPr="00F42B93" w:rsidRDefault="00721B4F" w:rsidP="00721B4F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:rsidR="00721B4F" w:rsidRPr="00F42B93" w:rsidRDefault="00721B4F" w:rsidP="00721B4F">
      <w:pPr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2B93" w:rsidRDefault="00721B4F" w:rsidP="00F42B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93">
        <w:rPr>
          <w:rFonts w:ascii="Times New Roman" w:hAnsi="Times New Roman" w:cs="Times New Roman"/>
          <w:b/>
          <w:sz w:val="28"/>
          <w:szCs w:val="28"/>
        </w:rPr>
        <w:t>Размер межбюджетных трансфертов, предоставляемых из бюджета муниц</w:t>
      </w:r>
      <w:r w:rsidRPr="00F42B93">
        <w:rPr>
          <w:rFonts w:ascii="Times New Roman" w:hAnsi="Times New Roman" w:cs="Times New Roman"/>
          <w:b/>
          <w:sz w:val="28"/>
          <w:szCs w:val="28"/>
        </w:rPr>
        <w:t>и</w:t>
      </w:r>
      <w:r w:rsidRPr="00F42B93">
        <w:rPr>
          <w:rFonts w:ascii="Times New Roman" w:hAnsi="Times New Roman" w:cs="Times New Roman"/>
          <w:b/>
          <w:sz w:val="28"/>
          <w:szCs w:val="28"/>
        </w:rPr>
        <w:t>пального</w:t>
      </w:r>
      <w:r w:rsidR="00F42B93" w:rsidRPr="00F42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B93">
        <w:rPr>
          <w:rFonts w:ascii="Times New Roman" w:hAnsi="Times New Roman" w:cs="Times New Roman"/>
          <w:b/>
          <w:sz w:val="28"/>
          <w:szCs w:val="28"/>
        </w:rPr>
        <w:t>образования «Заиграевский район» в бюджет муниципального о</w:t>
      </w:r>
      <w:r w:rsidRPr="00F42B93">
        <w:rPr>
          <w:rFonts w:ascii="Times New Roman" w:hAnsi="Times New Roman" w:cs="Times New Roman"/>
          <w:b/>
          <w:sz w:val="28"/>
          <w:szCs w:val="28"/>
        </w:rPr>
        <w:t>б</w:t>
      </w:r>
      <w:r w:rsidRPr="00F42B93">
        <w:rPr>
          <w:rFonts w:ascii="Times New Roman" w:hAnsi="Times New Roman" w:cs="Times New Roman"/>
          <w:b/>
          <w:sz w:val="28"/>
          <w:szCs w:val="28"/>
        </w:rPr>
        <w:t>разования сельского поселения «Дабатуйское», определяемый исходя из</w:t>
      </w:r>
    </w:p>
    <w:p w:rsidR="00721B4F" w:rsidRPr="00F42B93" w:rsidRDefault="00721B4F" w:rsidP="00F42B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93">
        <w:rPr>
          <w:rFonts w:ascii="Times New Roman" w:hAnsi="Times New Roman" w:cs="Times New Roman"/>
          <w:b/>
          <w:sz w:val="28"/>
          <w:szCs w:val="28"/>
        </w:rPr>
        <w:t xml:space="preserve"> численности населения на 2023 год</w:t>
      </w:r>
    </w:p>
    <w:p w:rsidR="00721B4F" w:rsidRPr="00AE173E" w:rsidRDefault="00721B4F" w:rsidP="00721B4F">
      <w:pPr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1B4F" w:rsidRPr="00AE173E" w:rsidRDefault="00721B4F" w:rsidP="00721B4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1644"/>
        <w:gridCol w:w="1523"/>
        <w:gridCol w:w="1738"/>
        <w:gridCol w:w="1403"/>
        <w:gridCol w:w="1906"/>
      </w:tblGrid>
      <w:tr w:rsidR="00721B4F" w:rsidRPr="00AE173E" w:rsidTr="00B13C83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4F" w:rsidRPr="00AE173E" w:rsidRDefault="00721B4F" w:rsidP="00B13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4F" w:rsidRPr="00AE173E" w:rsidRDefault="00721B4F" w:rsidP="00B13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Норматив формиров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ния расходов по матер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альным з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тратам пос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лений, руб.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4F" w:rsidRPr="00AE173E" w:rsidRDefault="00721B4F" w:rsidP="00B13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ность, всего по району, чел. на 01.01.2023г.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F" w:rsidRPr="00AE173E" w:rsidRDefault="00721B4F" w:rsidP="00B13C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</w:p>
          <w:p w:rsidR="00721B4F" w:rsidRPr="00AE173E" w:rsidRDefault="00721B4F" w:rsidP="00B13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r w:rsidRPr="00AE173E">
              <w:rPr>
                <w:rStyle w:val="blk3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E173E">
              <w:rPr>
                <w:rStyle w:val="blk3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E173E">
              <w:rPr>
                <w:rStyle w:val="blk3"/>
                <w:rFonts w:ascii="Times New Roman" w:hAnsi="Times New Roman" w:cs="Times New Roman"/>
                <w:color w:val="000000"/>
                <w:sz w:val="24"/>
                <w:szCs w:val="24"/>
              </w:rPr>
              <w:t>батуйское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», чел. на 01.01.2023г.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F" w:rsidRPr="00AE173E" w:rsidRDefault="00721B4F" w:rsidP="00B13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во месяцев, на которые передаю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ся полн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мочия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4F" w:rsidRPr="00AE173E" w:rsidRDefault="00721B4F" w:rsidP="00B13C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Сумма по с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 xml:space="preserve">глашению на период с «___» ______ 2023г. </w:t>
            </w:r>
          </w:p>
          <w:p w:rsidR="00721B4F" w:rsidRPr="00AE173E" w:rsidRDefault="00721B4F" w:rsidP="00B13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по «__»_____2023г., руб.</w:t>
            </w:r>
          </w:p>
        </w:tc>
      </w:tr>
      <w:tr w:rsidR="00721B4F" w:rsidRPr="00AE173E" w:rsidTr="00B13C83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F" w:rsidRPr="00AE173E" w:rsidRDefault="00721B4F" w:rsidP="00F42B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F" w:rsidRPr="00AE173E" w:rsidRDefault="00721B4F" w:rsidP="00F42B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F" w:rsidRPr="00AE173E" w:rsidRDefault="00721B4F" w:rsidP="00F42B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F" w:rsidRPr="00AE173E" w:rsidRDefault="00721B4F" w:rsidP="00F42B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F" w:rsidRPr="00AE173E" w:rsidRDefault="00721B4F" w:rsidP="00F42B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4F" w:rsidRPr="00AE173E" w:rsidRDefault="00721B4F" w:rsidP="00F42B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E">
              <w:rPr>
                <w:rFonts w:ascii="Times New Roman" w:hAnsi="Times New Roman" w:cs="Times New Roman"/>
                <w:sz w:val="24"/>
                <w:szCs w:val="24"/>
              </w:rPr>
              <w:t>6=(2*4)*5/3</w:t>
            </w:r>
          </w:p>
        </w:tc>
      </w:tr>
      <w:tr w:rsidR="00721B4F" w:rsidRPr="00AE173E" w:rsidTr="00F42B93">
        <w:trPr>
          <w:trHeight w:val="1458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3" w:rsidRDefault="00721B4F" w:rsidP="00F42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93">
              <w:rPr>
                <w:rFonts w:ascii="Times New Roman" w:hAnsi="Times New Roman" w:cs="Times New Roman"/>
                <w:sz w:val="28"/>
                <w:szCs w:val="28"/>
              </w:rPr>
              <w:t xml:space="preserve">МО СП </w:t>
            </w:r>
          </w:p>
          <w:p w:rsidR="00721B4F" w:rsidRPr="00F42B93" w:rsidRDefault="00721B4F" w:rsidP="00F42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93">
              <w:rPr>
                <w:rFonts w:ascii="Times New Roman" w:hAnsi="Times New Roman" w:cs="Times New Roman"/>
                <w:sz w:val="28"/>
                <w:szCs w:val="28"/>
              </w:rPr>
              <w:t>«Дабату</w:t>
            </w:r>
            <w:r w:rsidRPr="00F42B9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2B93">
              <w:rPr>
                <w:rFonts w:ascii="Times New Roman" w:hAnsi="Times New Roman" w:cs="Times New Roman"/>
                <w:sz w:val="28"/>
                <w:szCs w:val="28"/>
              </w:rPr>
              <w:t>ское»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4F" w:rsidRPr="00F42B93" w:rsidRDefault="00721B4F" w:rsidP="00F42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93">
              <w:rPr>
                <w:rFonts w:ascii="Times New Roman" w:hAnsi="Times New Roman" w:cs="Times New Roman"/>
                <w:sz w:val="28"/>
                <w:szCs w:val="28"/>
              </w:rPr>
              <w:t>62 620,00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4F" w:rsidRPr="00F42B93" w:rsidRDefault="00721B4F" w:rsidP="00F42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93">
              <w:rPr>
                <w:rFonts w:ascii="Times New Roman" w:hAnsi="Times New Roman" w:cs="Times New Roman"/>
                <w:sz w:val="28"/>
                <w:szCs w:val="28"/>
              </w:rPr>
              <w:t>50806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4F" w:rsidRPr="00F42B93" w:rsidRDefault="00721B4F" w:rsidP="00F42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93">
              <w:rPr>
                <w:rFonts w:ascii="Times New Roman" w:hAnsi="Times New Roman" w:cs="Times New Roman"/>
                <w:sz w:val="28"/>
                <w:szCs w:val="28"/>
              </w:rPr>
              <w:t>5821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4F" w:rsidRPr="00F42B93" w:rsidRDefault="00721B4F" w:rsidP="00F42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93">
              <w:rPr>
                <w:rFonts w:ascii="Times New Roman" w:hAnsi="Times New Roman" w:cs="Times New Roman"/>
                <w:sz w:val="28"/>
                <w:szCs w:val="28"/>
              </w:rPr>
              <w:t>3/12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4F" w:rsidRPr="00F42B93" w:rsidRDefault="00721B4F" w:rsidP="00F42B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93">
              <w:rPr>
                <w:rFonts w:ascii="Times New Roman" w:hAnsi="Times New Roman" w:cs="Times New Roman"/>
                <w:sz w:val="28"/>
                <w:szCs w:val="28"/>
              </w:rPr>
              <w:t>1793,64</w:t>
            </w:r>
          </w:p>
        </w:tc>
      </w:tr>
    </w:tbl>
    <w:p w:rsidR="00721B4F" w:rsidRPr="00AE173E" w:rsidRDefault="00721B4F" w:rsidP="00721B4F">
      <w:pPr>
        <w:tabs>
          <w:tab w:val="left" w:pos="33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21B4F" w:rsidRPr="00AE173E" w:rsidRDefault="00721B4F" w:rsidP="00721B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21B4F" w:rsidRPr="00AE173E" w:rsidRDefault="00721B4F" w:rsidP="00721B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21B4F" w:rsidRDefault="00721B4F" w:rsidP="00582B0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1B4F" w:rsidRPr="00721B4F" w:rsidRDefault="00721B4F" w:rsidP="00582B0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2656" w:rsidRDefault="00D02656" w:rsidP="00582B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656" w:rsidRDefault="00D02656" w:rsidP="00582B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656" w:rsidRDefault="00D02656" w:rsidP="00582B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656" w:rsidRDefault="00D02656" w:rsidP="00582B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656" w:rsidRDefault="00D02656" w:rsidP="00582B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656" w:rsidRDefault="00D02656" w:rsidP="00582B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656" w:rsidRDefault="00D02656" w:rsidP="00582B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AAB" w:rsidRDefault="00297AAB" w:rsidP="00582B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AAB" w:rsidRDefault="00297AAB" w:rsidP="00582B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97AAB" w:rsidSect="00A63344">
      <w:headerReference w:type="default" r:id="rId10"/>
      <w:footerReference w:type="default" r:id="rId11"/>
      <w:pgSz w:w="11909" w:h="16834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ECF" w:rsidRDefault="00C51ECF" w:rsidP="008931BB">
      <w:r>
        <w:separator/>
      </w:r>
    </w:p>
  </w:endnote>
  <w:endnote w:type="continuationSeparator" w:id="1">
    <w:p w:rsidR="00C51ECF" w:rsidRDefault="00C51ECF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3190"/>
      <w:docPartObj>
        <w:docPartGallery w:val="Номера страниц (внизу страницы)"/>
        <w:docPartUnique/>
      </w:docPartObj>
    </w:sdtPr>
    <w:sdtContent>
      <w:p w:rsidR="009A33C2" w:rsidRDefault="00420992">
        <w:pPr>
          <w:pStyle w:val="a6"/>
          <w:jc w:val="right"/>
        </w:pPr>
        <w:fldSimple w:instr=" PAGE   \* MERGEFORMAT ">
          <w:r w:rsidR="00DD582B">
            <w:rPr>
              <w:noProof/>
            </w:rPr>
            <w:t>3</w:t>
          </w:r>
        </w:fldSimple>
      </w:p>
    </w:sdtContent>
  </w:sdt>
  <w:p w:rsidR="009A33C2" w:rsidRDefault="009A33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A8" w:rsidRDefault="00420992">
    <w:pPr>
      <w:pStyle w:val="a6"/>
      <w:jc w:val="right"/>
    </w:pPr>
    <w:fldSimple w:instr=" PAGE   \* MERGEFORMAT ">
      <w:r w:rsidR="00DD582B">
        <w:rPr>
          <w:noProof/>
        </w:rPr>
        <w:t>8</w:t>
      </w:r>
    </w:fldSimple>
  </w:p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ECF" w:rsidRDefault="00C51ECF" w:rsidP="008931BB">
      <w:r>
        <w:separator/>
      </w:r>
    </w:p>
  </w:footnote>
  <w:footnote w:type="continuationSeparator" w:id="1">
    <w:p w:rsidR="00C51ECF" w:rsidRDefault="00C51ECF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CC5"/>
    <w:multiLevelType w:val="hybridMultilevel"/>
    <w:tmpl w:val="A32E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E2B12"/>
    <w:rsid w:val="00115C7C"/>
    <w:rsid w:val="001C7A43"/>
    <w:rsid w:val="002210A5"/>
    <w:rsid w:val="00297AAB"/>
    <w:rsid w:val="002A7152"/>
    <w:rsid w:val="002B54FE"/>
    <w:rsid w:val="002C30F8"/>
    <w:rsid w:val="002E3C20"/>
    <w:rsid w:val="003C46F5"/>
    <w:rsid w:val="00411C11"/>
    <w:rsid w:val="00420992"/>
    <w:rsid w:val="00441277"/>
    <w:rsid w:val="00466535"/>
    <w:rsid w:val="0049449A"/>
    <w:rsid w:val="004F1E4A"/>
    <w:rsid w:val="004F5840"/>
    <w:rsid w:val="00540B18"/>
    <w:rsid w:val="00564343"/>
    <w:rsid w:val="00582B04"/>
    <w:rsid w:val="005A7899"/>
    <w:rsid w:val="005F1E0B"/>
    <w:rsid w:val="0061010D"/>
    <w:rsid w:val="0071739D"/>
    <w:rsid w:val="00721B4F"/>
    <w:rsid w:val="0075228D"/>
    <w:rsid w:val="007C77D9"/>
    <w:rsid w:val="007D2E7C"/>
    <w:rsid w:val="0081089F"/>
    <w:rsid w:val="008353AC"/>
    <w:rsid w:val="008573F9"/>
    <w:rsid w:val="00875EE0"/>
    <w:rsid w:val="008931BB"/>
    <w:rsid w:val="008B4381"/>
    <w:rsid w:val="008E704B"/>
    <w:rsid w:val="008F64B0"/>
    <w:rsid w:val="00904CBD"/>
    <w:rsid w:val="009262BC"/>
    <w:rsid w:val="0095175F"/>
    <w:rsid w:val="009A33C2"/>
    <w:rsid w:val="009D0BD8"/>
    <w:rsid w:val="00A63344"/>
    <w:rsid w:val="00AB4AA9"/>
    <w:rsid w:val="00B54962"/>
    <w:rsid w:val="00B76FB6"/>
    <w:rsid w:val="00B968CD"/>
    <w:rsid w:val="00C2534A"/>
    <w:rsid w:val="00C3352B"/>
    <w:rsid w:val="00C51ECF"/>
    <w:rsid w:val="00C57D53"/>
    <w:rsid w:val="00C57FDA"/>
    <w:rsid w:val="00C65884"/>
    <w:rsid w:val="00C962A8"/>
    <w:rsid w:val="00D02656"/>
    <w:rsid w:val="00D24E47"/>
    <w:rsid w:val="00D532D0"/>
    <w:rsid w:val="00DC2F9E"/>
    <w:rsid w:val="00DD582B"/>
    <w:rsid w:val="00DD6571"/>
    <w:rsid w:val="00DE1313"/>
    <w:rsid w:val="00E144C8"/>
    <w:rsid w:val="00E410CF"/>
    <w:rsid w:val="00E45B9B"/>
    <w:rsid w:val="00E5145A"/>
    <w:rsid w:val="00E57D0E"/>
    <w:rsid w:val="00E638ED"/>
    <w:rsid w:val="00EA58B5"/>
    <w:rsid w:val="00EB0691"/>
    <w:rsid w:val="00EC5C82"/>
    <w:rsid w:val="00ED40FE"/>
    <w:rsid w:val="00F174A8"/>
    <w:rsid w:val="00F2394F"/>
    <w:rsid w:val="00F268EE"/>
    <w:rsid w:val="00F42B93"/>
    <w:rsid w:val="00F74B97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paragraph" w:styleId="3">
    <w:name w:val="Body Text 3"/>
    <w:basedOn w:val="a"/>
    <w:link w:val="30"/>
    <w:semiHidden/>
    <w:unhideWhenUsed/>
    <w:rsid w:val="00D02656"/>
    <w:pPr>
      <w:framePr w:hSpace="180" w:wrap="around" w:vAnchor="text" w:hAnchor="margin" w:y="886"/>
      <w:jc w:val="left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02656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blk3">
    <w:name w:val="blk3"/>
    <w:rsid w:val="00D0265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8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28</cp:revision>
  <cp:lastPrinted>2023-10-02T08:25:00Z</cp:lastPrinted>
  <dcterms:created xsi:type="dcterms:W3CDTF">2022-11-07T05:11:00Z</dcterms:created>
  <dcterms:modified xsi:type="dcterms:W3CDTF">2023-10-03T05:34:00Z</dcterms:modified>
</cp:coreProperties>
</file>