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61010D" w:rsidTr="00176508">
        <w:tc>
          <w:tcPr>
            <w:tcW w:w="9747" w:type="dxa"/>
            <w:tcBorders>
              <w:bottom w:val="single" w:sz="18" w:space="0" w:color="auto"/>
            </w:tcBorders>
          </w:tcPr>
          <w:p w:rsidR="0061010D" w:rsidRPr="00AB0E4F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Pr="00AB0E4F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Pr="00AB0E4F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Pr="00AB0E4F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(Заиграевский районный Совет депутатов МО «Заиграевский район» РБ)</w:t>
            </w:r>
          </w:p>
          <w:p w:rsidR="0061010D" w:rsidRPr="00AB0E4F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D" w:rsidRPr="00AB0E4F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 w:rsidRPr="00AB0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«ЗАГАРАЙН АЙМАГ» </w:t>
            </w:r>
          </w:p>
          <w:p w:rsidR="0061010D" w:rsidRPr="00AB0E4F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 НЮТАГАЙ  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>АЙМАГАЙ  ҺУНГАМАЛНУУДАЙ З</w:t>
            </w:r>
            <w:r w:rsidRPr="00AB0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AB0E4F"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Pr="00AB0E4F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«</w:t>
      </w:r>
      <w:r w:rsidR="00176508" w:rsidRPr="00AB0E4F">
        <w:rPr>
          <w:rFonts w:ascii="Times New Roman" w:hAnsi="Times New Roman" w:cs="Times New Roman"/>
          <w:sz w:val="24"/>
          <w:szCs w:val="24"/>
        </w:rPr>
        <w:t>29</w:t>
      </w:r>
      <w:r w:rsidRPr="00AB0E4F">
        <w:rPr>
          <w:rFonts w:ascii="Times New Roman" w:hAnsi="Times New Roman" w:cs="Times New Roman"/>
          <w:sz w:val="24"/>
          <w:szCs w:val="24"/>
        </w:rPr>
        <w:t>»</w:t>
      </w:r>
      <w:r w:rsidR="00F2394F" w:rsidRPr="00AB0E4F">
        <w:rPr>
          <w:rFonts w:ascii="Times New Roman" w:hAnsi="Times New Roman" w:cs="Times New Roman"/>
          <w:sz w:val="24"/>
          <w:szCs w:val="24"/>
        </w:rPr>
        <w:t xml:space="preserve"> </w:t>
      </w:r>
      <w:r w:rsidR="00176508" w:rsidRPr="00AB0E4F">
        <w:rPr>
          <w:rFonts w:ascii="Times New Roman" w:hAnsi="Times New Roman" w:cs="Times New Roman"/>
          <w:sz w:val="24"/>
          <w:szCs w:val="24"/>
        </w:rPr>
        <w:t>сентября 2023</w:t>
      </w:r>
      <w:r w:rsidR="00F2394F" w:rsidRPr="00AB0E4F">
        <w:rPr>
          <w:rFonts w:ascii="Times New Roman" w:hAnsi="Times New Roman" w:cs="Times New Roman"/>
          <w:sz w:val="24"/>
          <w:szCs w:val="24"/>
        </w:rPr>
        <w:t>г</w:t>
      </w:r>
      <w:r w:rsidR="00AB0E4F" w:rsidRPr="00AB0E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0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2394F" w:rsidRPr="00AB0E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0E4F">
        <w:rPr>
          <w:rFonts w:ascii="Times New Roman" w:hAnsi="Times New Roman" w:cs="Times New Roman"/>
          <w:sz w:val="24"/>
          <w:szCs w:val="24"/>
        </w:rPr>
        <w:t xml:space="preserve"> </w:t>
      </w:r>
      <w:r w:rsidR="00176508" w:rsidRPr="00AB0E4F">
        <w:rPr>
          <w:rFonts w:ascii="Times New Roman" w:hAnsi="Times New Roman" w:cs="Times New Roman"/>
          <w:sz w:val="24"/>
          <w:szCs w:val="24"/>
        </w:rPr>
        <w:t xml:space="preserve">   </w:t>
      </w:r>
      <w:r w:rsidR="00AB0E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6508" w:rsidRPr="00AB0E4F">
        <w:rPr>
          <w:rFonts w:ascii="Times New Roman" w:hAnsi="Times New Roman" w:cs="Times New Roman"/>
          <w:sz w:val="24"/>
          <w:szCs w:val="24"/>
        </w:rPr>
        <w:t xml:space="preserve">  </w:t>
      </w:r>
      <w:r w:rsidRPr="00AB0E4F">
        <w:rPr>
          <w:rFonts w:ascii="Times New Roman" w:hAnsi="Times New Roman" w:cs="Times New Roman"/>
          <w:sz w:val="24"/>
          <w:szCs w:val="24"/>
        </w:rPr>
        <w:t>№</w:t>
      </w:r>
      <w:r w:rsidR="00176508" w:rsidRPr="00AB0E4F">
        <w:rPr>
          <w:rFonts w:ascii="Times New Roman" w:hAnsi="Times New Roman" w:cs="Times New Roman"/>
          <w:sz w:val="24"/>
          <w:szCs w:val="24"/>
        </w:rPr>
        <w:t xml:space="preserve"> 285</w:t>
      </w:r>
      <w:r w:rsidRPr="00AB0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Pr="00AB0E4F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AB0E4F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AB0E4F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Pr="00AB0E4F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260"/>
      </w:tblGrid>
      <w:tr w:rsidR="0095175F" w:rsidRPr="00AB0E4F" w:rsidTr="00FB167B">
        <w:tc>
          <w:tcPr>
            <w:tcW w:w="6379" w:type="dxa"/>
          </w:tcPr>
          <w:p w:rsidR="00FB167B" w:rsidRPr="00AB0E4F" w:rsidRDefault="00176508" w:rsidP="00FB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Правила благоус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ройства территорий муниципальных образований горо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ских (сельских) поселений, расположенных в муниципал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ном образовании «Заиграевский район», утвержденных Решением Заиграевского районного Совета депутатов м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«Заиграевский район» Респу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лики Бурятия от 31.10.2017г. №</w:t>
            </w:r>
            <w:r w:rsidR="00AB0E4F" w:rsidRPr="00A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E4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0" w:type="dxa"/>
          </w:tcPr>
          <w:p w:rsidR="0095175F" w:rsidRPr="00AB0E4F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Pr="00AB0E4F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167B" w:rsidRPr="00AB0E4F" w:rsidRDefault="00FB167B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9295D" w:rsidRPr="00AB0E4F" w:rsidRDefault="00FB167B" w:rsidP="000929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</w:t>
      </w: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 </w:t>
      </w:r>
      <w:r w:rsidRPr="00AB0E4F">
        <w:rPr>
          <w:rFonts w:ascii="Times New Roman" w:hAnsi="Times New Roman" w:cs="Times New Roman"/>
          <w:sz w:val="24"/>
          <w:szCs w:val="24"/>
        </w:rPr>
        <w:t>руководствуясь статьями 20, 21 Устава муниципального образования «Заиграевский район», Заиграевский районный Совет депутатов муниципал</w:t>
      </w:r>
      <w:r w:rsidRPr="00AB0E4F">
        <w:rPr>
          <w:rFonts w:ascii="Times New Roman" w:hAnsi="Times New Roman" w:cs="Times New Roman"/>
          <w:sz w:val="24"/>
          <w:szCs w:val="24"/>
        </w:rPr>
        <w:t>ь</w:t>
      </w:r>
      <w:r w:rsidRPr="00AB0E4F">
        <w:rPr>
          <w:rFonts w:ascii="Times New Roman" w:hAnsi="Times New Roman" w:cs="Times New Roman"/>
          <w:sz w:val="24"/>
          <w:szCs w:val="24"/>
        </w:rPr>
        <w:t>ного образования «Заиграевский район» Республики Бурятия,</w:t>
      </w:r>
      <w:r w:rsidRPr="00AB0E4F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FB167B" w:rsidRPr="00AB0E4F" w:rsidRDefault="0009295D" w:rsidP="0009295D">
      <w:pPr>
        <w:pStyle w:val="a9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167B" w:rsidRPr="00AB0E4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Правила благоустройства </w:t>
      </w:r>
      <w:r w:rsidR="00FB167B" w:rsidRPr="00AB0E4F">
        <w:rPr>
          <w:rFonts w:ascii="Times New Roman" w:hAnsi="Times New Roman" w:cs="Times New Roman"/>
          <w:sz w:val="24"/>
          <w:szCs w:val="24"/>
        </w:rPr>
        <w:t>территорий муниципальных образований горо</w:t>
      </w:r>
      <w:r w:rsidR="00FB167B" w:rsidRPr="00AB0E4F">
        <w:rPr>
          <w:rFonts w:ascii="Times New Roman" w:hAnsi="Times New Roman" w:cs="Times New Roman"/>
          <w:sz w:val="24"/>
          <w:szCs w:val="24"/>
        </w:rPr>
        <w:t>д</w:t>
      </w:r>
      <w:r w:rsidR="00FB167B" w:rsidRPr="00AB0E4F">
        <w:rPr>
          <w:rFonts w:ascii="Times New Roman" w:hAnsi="Times New Roman" w:cs="Times New Roman"/>
          <w:sz w:val="24"/>
          <w:szCs w:val="24"/>
        </w:rPr>
        <w:t>ских (сельских) поселений, расположенных в муниципальном образовании «Заиграе</w:t>
      </w:r>
      <w:r w:rsidR="00FB167B" w:rsidRPr="00AB0E4F">
        <w:rPr>
          <w:rFonts w:ascii="Times New Roman" w:hAnsi="Times New Roman" w:cs="Times New Roman"/>
          <w:sz w:val="24"/>
          <w:szCs w:val="24"/>
        </w:rPr>
        <w:t>в</w:t>
      </w:r>
      <w:r w:rsidR="00FB167B" w:rsidRPr="00AB0E4F">
        <w:rPr>
          <w:rFonts w:ascii="Times New Roman" w:hAnsi="Times New Roman" w:cs="Times New Roman"/>
          <w:sz w:val="24"/>
          <w:szCs w:val="24"/>
        </w:rPr>
        <w:t>ский район», утвержденных Решением Заиграевского районного Совета депутатов м</w:t>
      </w:r>
      <w:r w:rsidR="00FB167B" w:rsidRPr="00AB0E4F">
        <w:rPr>
          <w:rFonts w:ascii="Times New Roman" w:hAnsi="Times New Roman" w:cs="Times New Roman"/>
          <w:sz w:val="24"/>
          <w:szCs w:val="24"/>
        </w:rPr>
        <w:t>у</w:t>
      </w:r>
      <w:r w:rsidR="00FB167B" w:rsidRPr="00AB0E4F">
        <w:rPr>
          <w:rFonts w:ascii="Times New Roman" w:hAnsi="Times New Roman" w:cs="Times New Roman"/>
          <w:sz w:val="24"/>
          <w:szCs w:val="24"/>
        </w:rPr>
        <w:t>ниципального образования «Заиграе</w:t>
      </w:r>
      <w:r w:rsidR="00FB167B" w:rsidRPr="00AB0E4F">
        <w:rPr>
          <w:rFonts w:ascii="Times New Roman" w:hAnsi="Times New Roman" w:cs="Times New Roman"/>
          <w:sz w:val="24"/>
          <w:szCs w:val="24"/>
        </w:rPr>
        <w:t>в</w:t>
      </w:r>
      <w:r w:rsidR="00FB167B" w:rsidRPr="00AB0E4F">
        <w:rPr>
          <w:rFonts w:ascii="Times New Roman" w:hAnsi="Times New Roman" w:cs="Times New Roman"/>
          <w:sz w:val="24"/>
          <w:szCs w:val="24"/>
        </w:rPr>
        <w:t>ский район» Республики Бурятия от 31.10.2017г. № 234 следующие изм</w:t>
      </w:r>
      <w:r w:rsidR="00FB167B" w:rsidRPr="00AB0E4F">
        <w:rPr>
          <w:rFonts w:ascii="Times New Roman" w:hAnsi="Times New Roman" w:cs="Times New Roman"/>
          <w:sz w:val="24"/>
          <w:szCs w:val="24"/>
        </w:rPr>
        <w:t>е</w:t>
      </w:r>
      <w:r w:rsidR="00FB167B" w:rsidRPr="00AB0E4F">
        <w:rPr>
          <w:rFonts w:ascii="Times New Roman" w:hAnsi="Times New Roman" w:cs="Times New Roman"/>
          <w:sz w:val="24"/>
          <w:szCs w:val="24"/>
        </w:rPr>
        <w:t>нения и дополнения:</w:t>
      </w:r>
    </w:p>
    <w:p w:rsidR="00FB167B" w:rsidRPr="00AB0E4F" w:rsidRDefault="00FB167B" w:rsidP="00FB167B">
      <w:pPr>
        <w:shd w:val="clear" w:color="auto" w:fill="FFFFFF"/>
        <w:ind w:left="567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1.1. подпункты 5, 12, 14 пункта 1.5 раздела 1 изложить в следующей редакции соотве</w:t>
      </w:r>
      <w:r w:rsidRPr="00AB0E4F">
        <w:rPr>
          <w:rFonts w:ascii="Times New Roman" w:hAnsi="Times New Roman" w:cs="Times New Roman"/>
          <w:sz w:val="24"/>
          <w:szCs w:val="24"/>
        </w:rPr>
        <w:t>т</w:t>
      </w:r>
      <w:r w:rsidRPr="00AB0E4F">
        <w:rPr>
          <w:rFonts w:ascii="Times New Roman" w:hAnsi="Times New Roman" w:cs="Times New Roman"/>
          <w:sz w:val="24"/>
          <w:szCs w:val="24"/>
        </w:rPr>
        <w:t>ственно:</w:t>
      </w:r>
    </w:p>
    <w:p w:rsidR="00FB167B" w:rsidRPr="00AB0E4F" w:rsidRDefault="00FB167B" w:rsidP="00FB16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«</w:t>
      </w:r>
      <w:r w:rsidRPr="00AB0E4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AB0E4F">
        <w:rPr>
          <w:rFonts w:ascii="Times New Roman" w:hAnsi="Times New Roman" w:cs="Times New Roman"/>
          <w:sz w:val="24"/>
          <w:szCs w:val="24"/>
        </w:rPr>
        <w:t>Вывоз твердых коммунальных отходов - транспортирование твердых коммунал</w:t>
      </w:r>
      <w:r w:rsidRPr="00AB0E4F">
        <w:rPr>
          <w:rFonts w:ascii="Times New Roman" w:hAnsi="Times New Roman" w:cs="Times New Roman"/>
          <w:sz w:val="24"/>
          <w:szCs w:val="24"/>
        </w:rPr>
        <w:t>ь</w:t>
      </w:r>
      <w:r w:rsidRPr="00AB0E4F">
        <w:rPr>
          <w:rFonts w:ascii="Times New Roman" w:hAnsi="Times New Roman" w:cs="Times New Roman"/>
          <w:sz w:val="24"/>
          <w:szCs w:val="24"/>
        </w:rPr>
        <w:t>ных отходов от мест (площадок) их накопления до объектов, испол</w:t>
      </w:r>
      <w:r w:rsidRPr="00AB0E4F">
        <w:rPr>
          <w:rFonts w:ascii="Times New Roman" w:hAnsi="Times New Roman" w:cs="Times New Roman"/>
          <w:sz w:val="24"/>
          <w:szCs w:val="24"/>
        </w:rPr>
        <w:t>ь</w:t>
      </w:r>
      <w:r w:rsidRPr="00AB0E4F">
        <w:rPr>
          <w:rFonts w:ascii="Times New Roman" w:hAnsi="Times New Roman" w:cs="Times New Roman"/>
          <w:sz w:val="24"/>
          <w:szCs w:val="24"/>
        </w:rPr>
        <w:t>зуемых для обработки, утилизации, обезвреживания, захоронения твердых коммунальных отходов.</w:t>
      </w:r>
    </w:p>
    <w:p w:rsidR="00FB167B" w:rsidRPr="00AB0E4F" w:rsidRDefault="00FB167B" w:rsidP="00FB167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4F">
        <w:rPr>
          <w:rFonts w:ascii="Times New Roman" w:hAnsi="Times New Roman" w:cs="Times New Roman"/>
          <w:sz w:val="24"/>
          <w:szCs w:val="24"/>
        </w:rPr>
        <w:t xml:space="preserve">12) Контейнер - </w:t>
      </w: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мусоросборник, предназначенный для складирования твердых комм</w:t>
      </w: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отходов, за исключением крупногабаритных отходов. </w:t>
      </w:r>
    </w:p>
    <w:p w:rsidR="00FB167B" w:rsidRPr="00AB0E4F" w:rsidRDefault="00FB167B" w:rsidP="00FB167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4F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AB0E4F">
        <w:rPr>
          <w:rFonts w:ascii="Times New Roman" w:hAnsi="Times New Roman" w:cs="Times New Roman"/>
          <w:sz w:val="24"/>
          <w:szCs w:val="24"/>
        </w:rPr>
        <w:t xml:space="preserve">Крупногабаритный отходы - </w:t>
      </w: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коммунальные отходы (мебель, бытовая те</w:t>
      </w: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ника, отходы от текущего ремонта жилых помещений и др.), размер которых не позволяет осуществить их складирование в контейнерах.» </w:t>
      </w:r>
    </w:p>
    <w:p w:rsidR="00FB167B" w:rsidRPr="00AB0E4F" w:rsidRDefault="00FB167B" w:rsidP="00FB167B">
      <w:pPr>
        <w:shd w:val="clear" w:color="auto" w:fill="FFFFFF"/>
        <w:ind w:left="705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1.2. подпункт 3.4.3 пункта 3.4 раздела 3 изложить в следующей редакции:</w:t>
      </w:r>
    </w:p>
    <w:p w:rsidR="00FB167B" w:rsidRPr="00AB0E4F" w:rsidRDefault="00FB167B" w:rsidP="00FB16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lastRenderedPageBreak/>
        <w:t>«3.4.3. Детские площадки оборудуются в соответствии с требованиями ГОСТ Наци</w:t>
      </w:r>
      <w:r w:rsidRPr="00AB0E4F">
        <w:rPr>
          <w:rFonts w:ascii="Times New Roman" w:hAnsi="Times New Roman" w:cs="Times New Roman"/>
          <w:sz w:val="24"/>
          <w:szCs w:val="24"/>
        </w:rPr>
        <w:t>о</w:t>
      </w:r>
      <w:r w:rsidRPr="00AB0E4F">
        <w:rPr>
          <w:rFonts w:ascii="Times New Roman" w:hAnsi="Times New Roman" w:cs="Times New Roman"/>
          <w:sz w:val="24"/>
          <w:szCs w:val="24"/>
        </w:rPr>
        <w:t>нального стандарта Российской Федерации.»</w:t>
      </w:r>
    </w:p>
    <w:p w:rsidR="00FB167B" w:rsidRPr="00AB0E4F" w:rsidRDefault="00FB167B" w:rsidP="00FB16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hAnsi="Times New Roman" w:cs="Times New Roman"/>
          <w:sz w:val="24"/>
          <w:szCs w:val="24"/>
        </w:rPr>
        <w:t>1.3. пункт 9.2 раздела 9 изложить в следующей редакции:</w:t>
      </w:r>
    </w:p>
    <w:p w:rsidR="00FB167B" w:rsidRPr="00AB0E4F" w:rsidRDefault="00FB167B" w:rsidP="00FB167B">
      <w:pPr>
        <w:rPr>
          <w:rFonts w:ascii="Times New Roman" w:hAnsi="Times New Roman" w:cs="Times New Roman"/>
          <w:sz w:val="24"/>
          <w:szCs w:val="24"/>
        </w:rPr>
      </w:pPr>
      <w:r w:rsidRPr="00AB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«9.2. </w:t>
      </w:r>
      <w:r w:rsidRPr="00AB0E4F">
        <w:rPr>
          <w:rFonts w:ascii="Times New Roman" w:hAnsi="Times New Roman" w:cs="Times New Roman"/>
          <w:sz w:val="24"/>
          <w:szCs w:val="24"/>
        </w:rPr>
        <w:t>Контроль за соблюдением требований, предусмотренных настоящ</w:t>
      </w:r>
      <w:r w:rsidRPr="00AB0E4F">
        <w:rPr>
          <w:rFonts w:ascii="Times New Roman" w:hAnsi="Times New Roman" w:cs="Times New Roman"/>
          <w:sz w:val="24"/>
          <w:szCs w:val="24"/>
        </w:rPr>
        <w:t>и</w:t>
      </w:r>
      <w:r w:rsidRPr="00AB0E4F">
        <w:rPr>
          <w:rFonts w:ascii="Times New Roman" w:hAnsi="Times New Roman" w:cs="Times New Roman"/>
          <w:sz w:val="24"/>
          <w:szCs w:val="24"/>
        </w:rPr>
        <w:t>ми Правилами, осуществляется в порядке, установленном законодательством Российской Федерации, в том числе и должностными лицами, уполномоченными составлять протоколы об администр</w:t>
      </w:r>
      <w:r w:rsidRPr="00AB0E4F">
        <w:rPr>
          <w:rFonts w:ascii="Times New Roman" w:hAnsi="Times New Roman" w:cs="Times New Roman"/>
          <w:sz w:val="24"/>
          <w:szCs w:val="24"/>
        </w:rPr>
        <w:t>а</w:t>
      </w:r>
      <w:r w:rsidRPr="00AB0E4F">
        <w:rPr>
          <w:rFonts w:ascii="Times New Roman" w:hAnsi="Times New Roman" w:cs="Times New Roman"/>
          <w:sz w:val="24"/>
          <w:szCs w:val="24"/>
        </w:rPr>
        <w:t xml:space="preserve">тивных правонарушениях в соответствии с </w:t>
      </w:r>
      <w:hyperlink r:id="rId9" w:history="1">
        <w:r w:rsidRPr="00AB0E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0E4F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«Об администр</w:t>
      </w:r>
      <w:r w:rsidRPr="00AB0E4F">
        <w:rPr>
          <w:rFonts w:ascii="Times New Roman" w:hAnsi="Times New Roman" w:cs="Times New Roman"/>
          <w:sz w:val="24"/>
          <w:szCs w:val="24"/>
        </w:rPr>
        <w:t>а</w:t>
      </w:r>
      <w:r w:rsidRPr="00AB0E4F">
        <w:rPr>
          <w:rFonts w:ascii="Times New Roman" w:hAnsi="Times New Roman" w:cs="Times New Roman"/>
          <w:sz w:val="24"/>
          <w:szCs w:val="24"/>
        </w:rPr>
        <w:t xml:space="preserve">тивных правонарушениях» (далее - уполномоченные лица), а также в соответствии с </w:t>
      </w:r>
      <w:hyperlink r:id="rId10" w:history="1">
        <w:r w:rsidRPr="00AB0E4F">
          <w:rPr>
            <w:rStyle w:val="ab"/>
            <w:rFonts w:ascii="Times New Roman" w:hAnsi="Times New Roman" w:cs="Times New Roman"/>
            <w:sz w:val="24"/>
            <w:szCs w:val="24"/>
          </w:rPr>
          <w:t>Положениям</w:t>
        </w:r>
      </w:hyperlink>
      <w:r w:rsidRPr="00AB0E4F">
        <w:rPr>
          <w:rFonts w:ascii="Times New Roman" w:hAnsi="Times New Roman" w:cs="Times New Roman"/>
          <w:sz w:val="24"/>
          <w:szCs w:val="24"/>
        </w:rPr>
        <w:t>и о муниципальном контроле в сфере благоустройства на те</w:t>
      </w:r>
      <w:r w:rsidRPr="00AB0E4F">
        <w:rPr>
          <w:rFonts w:ascii="Times New Roman" w:hAnsi="Times New Roman" w:cs="Times New Roman"/>
          <w:sz w:val="24"/>
          <w:szCs w:val="24"/>
        </w:rPr>
        <w:t>р</w:t>
      </w:r>
      <w:r w:rsidRPr="00AB0E4F">
        <w:rPr>
          <w:rFonts w:ascii="Times New Roman" w:hAnsi="Times New Roman" w:cs="Times New Roman"/>
          <w:sz w:val="24"/>
          <w:szCs w:val="24"/>
        </w:rPr>
        <w:t>ритории поселений»</w:t>
      </w:r>
    </w:p>
    <w:p w:rsidR="00FB167B" w:rsidRPr="00AB0E4F" w:rsidRDefault="00FB167B" w:rsidP="00FB16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Настоящее решение опубликовать в районной газете «Вперед» и разместить на са</w:t>
      </w: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AB0E4F">
        <w:rPr>
          <w:rFonts w:ascii="Times New Roman" w:hAnsi="Times New Roman" w:cs="Times New Roman"/>
          <w:sz w:val="24"/>
          <w:szCs w:val="24"/>
        </w:rPr>
        <w:t xml:space="preserve"> </w:t>
      </w:r>
      <w:r w:rsidRPr="00AB0E4F">
        <w:rPr>
          <w:rFonts w:ascii="Times New Roman" w:hAnsi="Times New Roman" w:cs="Times New Roman"/>
          <w:sz w:val="24"/>
          <w:szCs w:val="24"/>
          <w:shd w:val="clear" w:color="auto" w:fill="FFFFFF"/>
        </w:rPr>
        <w:t>https://zaigraevo.gosuslugi.ru</w:t>
      </w:r>
    </w:p>
    <w:p w:rsidR="00FB167B" w:rsidRPr="00AB0E4F" w:rsidRDefault="00AB0E4F" w:rsidP="00FB16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</w:t>
      </w:r>
      <w:r w:rsidR="00FB167B"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</w:t>
      </w:r>
      <w:r w:rsidR="00FB167B"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167B"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кования.</w:t>
      </w:r>
    </w:p>
    <w:p w:rsidR="00FB167B" w:rsidRPr="00AB0E4F" w:rsidRDefault="00FB167B" w:rsidP="00FB167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B0E4F"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B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данного решения возложить на комиссию по законности и правопорядку.</w:t>
      </w:r>
    </w:p>
    <w:p w:rsidR="00115C7C" w:rsidRPr="00AB0E4F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AB0E4F" w:rsidRDefault="0061010D" w:rsidP="00582B04">
      <w:pPr>
        <w:spacing w:line="360" w:lineRule="auto"/>
        <w:rPr>
          <w:sz w:val="24"/>
          <w:szCs w:val="24"/>
        </w:rPr>
      </w:pPr>
    </w:p>
    <w:p w:rsidR="00582B04" w:rsidRPr="00AB0E4F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95175F" w:rsidRPr="00AB0E4F" w:rsidTr="00AB0E4F">
        <w:tc>
          <w:tcPr>
            <w:tcW w:w="5529" w:type="dxa"/>
          </w:tcPr>
          <w:p w:rsidR="0095175F" w:rsidRPr="00AB0E4F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AB0E4F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AB0E4F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</w:t>
            </w: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110" w:type="dxa"/>
            <w:vAlign w:val="bottom"/>
          </w:tcPr>
          <w:p w:rsidR="0095175F" w:rsidRPr="00AB0E4F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AB0E4F" w:rsidTr="00AB0E4F">
        <w:tc>
          <w:tcPr>
            <w:tcW w:w="5529" w:type="dxa"/>
          </w:tcPr>
          <w:p w:rsidR="00C3352B" w:rsidRPr="00AB0E4F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AB0E4F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C3352B" w:rsidRPr="00AB0E4F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AB0E4F" w:rsidTr="00AB0E4F">
        <w:tc>
          <w:tcPr>
            <w:tcW w:w="5529" w:type="dxa"/>
          </w:tcPr>
          <w:p w:rsidR="0095175F" w:rsidRPr="00AB0E4F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AB0E4F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</w:t>
            </w: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  <w:p w:rsidR="0095175F" w:rsidRPr="00AB0E4F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AB0E4F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</w:t>
            </w: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110" w:type="dxa"/>
            <w:vAlign w:val="bottom"/>
          </w:tcPr>
          <w:p w:rsidR="0095175F" w:rsidRPr="00AB0E4F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AB0E4F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AB0E4F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4F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AB0E4F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AB0E4F" w:rsidSect="00C2534A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F3" w:rsidRDefault="003974F3" w:rsidP="008931BB">
      <w:r>
        <w:separator/>
      </w:r>
    </w:p>
  </w:endnote>
  <w:endnote w:type="continuationSeparator" w:id="1">
    <w:p w:rsidR="003974F3" w:rsidRDefault="003974F3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D42F05">
        <w:pPr>
          <w:pStyle w:val="a6"/>
          <w:jc w:val="right"/>
        </w:pPr>
        <w:fldSimple w:instr=" PAGE   \* MERGEFORMAT ">
          <w:r w:rsidR="00AB0E4F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F3" w:rsidRDefault="003974F3" w:rsidP="008931BB">
      <w:r>
        <w:separator/>
      </w:r>
    </w:p>
  </w:footnote>
  <w:footnote w:type="continuationSeparator" w:id="1">
    <w:p w:rsidR="003974F3" w:rsidRDefault="003974F3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DA84BA4"/>
    <w:multiLevelType w:val="multilevel"/>
    <w:tmpl w:val="BF8E5352"/>
    <w:lvl w:ilvl="0">
      <w:start w:val="1"/>
      <w:numFmt w:val="decimal"/>
      <w:lvlText w:val="%1."/>
      <w:lvlJc w:val="left"/>
      <w:pPr>
        <w:ind w:left="1095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9295D"/>
    <w:rsid w:val="000E2B12"/>
    <w:rsid w:val="00115C7C"/>
    <w:rsid w:val="00176508"/>
    <w:rsid w:val="001C7A43"/>
    <w:rsid w:val="002B54FE"/>
    <w:rsid w:val="002E3C20"/>
    <w:rsid w:val="003974F3"/>
    <w:rsid w:val="003C46F5"/>
    <w:rsid w:val="00411C11"/>
    <w:rsid w:val="00441277"/>
    <w:rsid w:val="00466535"/>
    <w:rsid w:val="0049449A"/>
    <w:rsid w:val="004F1E4A"/>
    <w:rsid w:val="004F5840"/>
    <w:rsid w:val="00564343"/>
    <w:rsid w:val="00570A8C"/>
    <w:rsid w:val="00582B04"/>
    <w:rsid w:val="005A7899"/>
    <w:rsid w:val="005F1E0B"/>
    <w:rsid w:val="0061010D"/>
    <w:rsid w:val="0071739D"/>
    <w:rsid w:val="007C77D9"/>
    <w:rsid w:val="008353AC"/>
    <w:rsid w:val="00875EE0"/>
    <w:rsid w:val="008931BB"/>
    <w:rsid w:val="008B4381"/>
    <w:rsid w:val="008F64B0"/>
    <w:rsid w:val="0095175F"/>
    <w:rsid w:val="009D0BD8"/>
    <w:rsid w:val="00AB0E4F"/>
    <w:rsid w:val="00AB4AA9"/>
    <w:rsid w:val="00B54962"/>
    <w:rsid w:val="00B76FB6"/>
    <w:rsid w:val="00B968CD"/>
    <w:rsid w:val="00C2534A"/>
    <w:rsid w:val="00C3352B"/>
    <w:rsid w:val="00C57FDA"/>
    <w:rsid w:val="00D24E47"/>
    <w:rsid w:val="00D42F05"/>
    <w:rsid w:val="00DC2F9E"/>
    <w:rsid w:val="00DD6571"/>
    <w:rsid w:val="00DE1313"/>
    <w:rsid w:val="00E144C8"/>
    <w:rsid w:val="00E410CF"/>
    <w:rsid w:val="00E45B9B"/>
    <w:rsid w:val="00EB0691"/>
    <w:rsid w:val="00EB3851"/>
    <w:rsid w:val="00ED40FE"/>
    <w:rsid w:val="00F174A8"/>
    <w:rsid w:val="00F2394F"/>
    <w:rsid w:val="00F268EE"/>
    <w:rsid w:val="00FB167B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55&amp;n=72167&amp;dst=100012&amp;field=134&amp;date=26.07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85E1FCDE301FC78BA35B8396BBEA034DA0449D08640FEA8873A909136BD19KBB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15</cp:revision>
  <cp:lastPrinted>2023-10-02T06:50:00Z</cp:lastPrinted>
  <dcterms:created xsi:type="dcterms:W3CDTF">2022-11-07T05:11:00Z</dcterms:created>
  <dcterms:modified xsi:type="dcterms:W3CDTF">2023-10-02T06:52:00Z</dcterms:modified>
</cp:coreProperties>
</file>