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5037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84613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7452EF" w:rsidRDefault="007452EF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7452EF">
        <w:rPr>
          <w:sz w:val="24"/>
          <w:szCs w:val="28"/>
          <w:u w:val="single"/>
        </w:rPr>
        <w:t>19</w:t>
      </w:r>
      <w:r w:rsidR="0080058F" w:rsidRPr="007452EF">
        <w:rPr>
          <w:sz w:val="24"/>
          <w:szCs w:val="28"/>
          <w:u w:val="single"/>
        </w:rPr>
        <w:t>.</w:t>
      </w:r>
      <w:r w:rsidR="003C377F" w:rsidRPr="007452EF">
        <w:rPr>
          <w:sz w:val="24"/>
          <w:szCs w:val="28"/>
          <w:u w:val="single"/>
        </w:rPr>
        <w:t>06</w:t>
      </w:r>
      <w:r w:rsidR="008A4DC0" w:rsidRPr="007452EF">
        <w:rPr>
          <w:sz w:val="24"/>
          <w:szCs w:val="28"/>
          <w:u w:val="single"/>
        </w:rPr>
        <w:t>.202</w:t>
      </w:r>
      <w:r w:rsidR="00953BD9" w:rsidRPr="007452EF">
        <w:rPr>
          <w:sz w:val="24"/>
          <w:szCs w:val="28"/>
          <w:u w:val="single"/>
        </w:rPr>
        <w:t>5</w:t>
      </w:r>
      <w:r w:rsidR="0043356C" w:rsidRPr="007452EF">
        <w:rPr>
          <w:sz w:val="24"/>
          <w:szCs w:val="28"/>
        </w:rPr>
        <w:t xml:space="preserve">                                                  </w:t>
      </w:r>
      <w:r w:rsidR="0020042E" w:rsidRPr="007452EF">
        <w:rPr>
          <w:sz w:val="24"/>
          <w:szCs w:val="28"/>
        </w:rPr>
        <w:t xml:space="preserve">    </w:t>
      </w:r>
      <w:r w:rsidR="0043356C" w:rsidRPr="007452EF">
        <w:rPr>
          <w:sz w:val="24"/>
          <w:szCs w:val="28"/>
        </w:rPr>
        <w:t xml:space="preserve">  </w:t>
      </w:r>
      <w:r w:rsidR="008A4DC0" w:rsidRPr="007452EF">
        <w:rPr>
          <w:sz w:val="24"/>
          <w:szCs w:val="28"/>
        </w:rPr>
        <w:t xml:space="preserve">                                                </w:t>
      </w:r>
      <w:r w:rsidR="003B7EF7" w:rsidRPr="007452EF">
        <w:rPr>
          <w:sz w:val="24"/>
          <w:szCs w:val="28"/>
        </w:rPr>
        <w:t xml:space="preserve"> </w:t>
      </w:r>
      <w:r w:rsidR="00CE54B7" w:rsidRPr="007452EF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7452EF">
        <w:rPr>
          <w:sz w:val="24"/>
          <w:szCs w:val="28"/>
        </w:rPr>
        <w:t>№</w:t>
      </w:r>
      <w:r w:rsidR="008A4DC0" w:rsidRPr="007452EF">
        <w:rPr>
          <w:sz w:val="24"/>
          <w:szCs w:val="28"/>
        </w:rPr>
        <w:t xml:space="preserve"> </w:t>
      </w:r>
      <w:r w:rsidRPr="007452EF">
        <w:rPr>
          <w:sz w:val="24"/>
          <w:szCs w:val="28"/>
          <w:u w:val="single"/>
        </w:rPr>
        <w:t>261</w:t>
      </w:r>
    </w:p>
    <w:p w:rsidR="0043356C" w:rsidRPr="007452E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7452EF">
        <w:rPr>
          <w:sz w:val="24"/>
          <w:szCs w:val="28"/>
        </w:rPr>
        <w:t>п. Заиграево</w:t>
      </w:r>
    </w:p>
    <w:p w:rsidR="007452EF" w:rsidRPr="007452EF" w:rsidRDefault="007452EF" w:rsidP="007452EF">
      <w:pPr>
        <w:ind w:right="4534"/>
        <w:jc w:val="both"/>
        <w:rPr>
          <w:sz w:val="24"/>
          <w:szCs w:val="28"/>
        </w:rPr>
      </w:pPr>
      <w:r w:rsidRPr="007452EF">
        <w:rPr>
          <w:sz w:val="24"/>
          <w:szCs w:val="28"/>
        </w:rPr>
        <w:t>О внесении изменений и дополнений в Постановление Администрации муниципального образования «Заиграевский район» «Об утверждении методик расчета распределения иных межбюджетных трансфертов»</w:t>
      </w:r>
    </w:p>
    <w:p w:rsidR="007452EF" w:rsidRPr="007452EF" w:rsidRDefault="007452EF" w:rsidP="007452EF">
      <w:pPr>
        <w:jc w:val="both"/>
        <w:rPr>
          <w:sz w:val="24"/>
          <w:szCs w:val="28"/>
        </w:rPr>
      </w:pPr>
    </w:p>
    <w:p w:rsidR="007452EF" w:rsidRPr="007452EF" w:rsidRDefault="007452EF" w:rsidP="007452EF">
      <w:pPr>
        <w:ind w:firstLine="709"/>
        <w:jc w:val="both"/>
        <w:rPr>
          <w:sz w:val="24"/>
          <w:szCs w:val="28"/>
        </w:rPr>
      </w:pPr>
      <w:r w:rsidRPr="007452EF">
        <w:rPr>
          <w:sz w:val="24"/>
          <w:szCs w:val="28"/>
        </w:rPr>
        <w:t>В соответствии со статьей 154 Бюджетного кодекса Российской Федерации, руководствуясь статьями 29, 30 Устава муниципального образования «Заиграевский район», Решением районного Совета депутатов муниципального образования «Заиграевский район» от 25.12.2020 г. № 89 «Об утверждении порядка предоставления иных межбюджетных трансфертов из бюджета муниципального образования «Заиграевский район» бюджетам муниципальных об</w:t>
      </w:r>
      <w:r w:rsidRPr="007452EF">
        <w:rPr>
          <w:sz w:val="24"/>
          <w:szCs w:val="28"/>
        </w:rPr>
        <w:t xml:space="preserve">разований городских (сельских) </w:t>
      </w:r>
      <w:r w:rsidRPr="007452EF">
        <w:rPr>
          <w:sz w:val="24"/>
          <w:szCs w:val="28"/>
        </w:rPr>
        <w:t>поселений»,</w:t>
      </w:r>
    </w:p>
    <w:p w:rsidR="007452EF" w:rsidRPr="007452EF" w:rsidRDefault="007452EF" w:rsidP="007452EF">
      <w:pPr>
        <w:ind w:firstLine="709"/>
        <w:jc w:val="both"/>
        <w:rPr>
          <w:b/>
          <w:sz w:val="24"/>
          <w:szCs w:val="28"/>
        </w:rPr>
      </w:pPr>
      <w:r w:rsidRPr="007452EF">
        <w:rPr>
          <w:b/>
          <w:sz w:val="24"/>
          <w:szCs w:val="28"/>
        </w:rPr>
        <w:t xml:space="preserve">постановляю: </w:t>
      </w:r>
    </w:p>
    <w:p w:rsidR="007452EF" w:rsidRPr="007452EF" w:rsidRDefault="007452EF" w:rsidP="007452EF">
      <w:pPr>
        <w:ind w:firstLine="709"/>
        <w:jc w:val="both"/>
        <w:rPr>
          <w:sz w:val="24"/>
          <w:szCs w:val="28"/>
        </w:rPr>
      </w:pPr>
      <w:r w:rsidRPr="007452EF">
        <w:rPr>
          <w:sz w:val="24"/>
          <w:szCs w:val="28"/>
        </w:rPr>
        <w:t xml:space="preserve">1. </w:t>
      </w:r>
      <w:r w:rsidRPr="007452EF">
        <w:rPr>
          <w:sz w:val="24"/>
          <w:szCs w:val="28"/>
        </w:rPr>
        <w:t>Внести изменения в Постановление Администрации муниципального образования «Заиграевский район» от 10.01.2025 г. № 3 «Об утверждении методик расчета распределения иных межбюджетных тра</w:t>
      </w:r>
      <w:r>
        <w:rPr>
          <w:sz w:val="24"/>
          <w:szCs w:val="28"/>
        </w:rPr>
        <w:t>нсфертов» изложив Приложение к П</w:t>
      </w:r>
      <w:r w:rsidRPr="007452EF">
        <w:rPr>
          <w:sz w:val="24"/>
          <w:szCs w:val="28"/>
        </w:rPr>
        <w:t>остановлению в новой редакции</w:t>
      </w:r>
      <w:r>
        <w:rPr>
          <w:sz w:val="24"/>
          <w:szCs w:val="28"/>
        </w:rPr>
        <w:t>,</w:t>
      </w:r>
      <w:r w:rsidRPr="007452EF">
        <w:rPr>
          <w:sz w:val="24"/>
          <w:szCs w:val="28"/>
        </w:rPr>
        <w:t xml:space="preserve"> соглас</w:t>
      </w:r>
      <w:r>
        <w:rPr>
          <w:sz w:val="24"/>
          <w:szCs w:val="28"/>
        </w:rPr>
        <w:t>но Приложению к настоящему П</w:t>
      </w:r>
      <w:r w:rsidRPr="007452EF">
        <w:rPr>
          <w:sz w:val="24"/>
          <w:szCs w:val="28"/>
        </w:rPr>
        <w:t>остановлению.</w:t>
      </w:r>
    </w:p>
    <w:p w:rsidR="007452EF" w:rsidRPr="007452EF" w:rsidRDefault="007452EF" w:rsidP="007452EF">
      <w:pPr>
        <w:ind w:firstLine="709"/>
        <w:jc w:val="both"/>
        <w:rPr>
          <w:sz w:val="24"/>
          <w:szCs w:val="28"/>
        </w:rPr>
      </w:pPr>
      <w:r w:rsidRPr="007452EF">
        <w:rPr>
          <w:sz w:val="24"/>
          <w:szCs w:val="28"/>
        </w:rPr>
        <w:t xml:space="preserve">2. </w:t>
      </w:r>
      <w:r>
        <w:rPr>
          <w:sz w:val="24"/>
          <w:szCs w:val="28"/>
        </w:rPr>
        <w:t>Настоящее П</w:t>
      </w:r>
      <w:r w:rsidRPr="007452EF">
        <w:rPr>
          <w:sz w:val="24"/>
          <w:szCs w:val="28"/>
        </w:rPr>
        <w:t>остановление вступает в силу со дня принятия и распространяется на правоотношения, возникшие с 01.01.2025 г.</w:t>
      </w:r>
    </w:p>
    <w:p w:rsidR="007452EF" w:rsidRPr="007452EF" w:rsidRDefault="007452EF" w:rsidP="007452EF">
      <w:pPr>
        <w:ind w:firstLine="709"/>
        <w:jc w:val="both"/>
        <w:rPr>
          <w:sz w:val="24"/>
          <w:szCs w:val="28"/>
        </w:rPr>
      </w:pPr>
      <w:r w:rsidRPr="007452EF">
        <w:rPr>
          <w:sz w:val="24"/>
          <w:szCs w:val="28"/>
        </w:rPr>
        <w:t xml:space="preserve">3. </w:t>
      </w:r>
      <w:r>
        <w:rPr>
          <w:sz w:val="24"/>
          <w:szCs w:val="28"/>
        </w:rPr>
        <w:t>Опубликовать настоящее</w:t>
      </w:r>
      <w:r w:rsidRPr="007452EF">
        <w:rPr>
          <w:sz w:val="24"/>
          <w:szCs w:val="28"/>
        </w:rPr>
        <w:t xml:space="preserve">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4D536C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7452EF" w:rsidRDefault="007452EF" w:rsidP="007452EF">
      <w:pPr>
        <w:ind w:firstLine="709"/>
        <w:jc w:val="both"/>
        <w:rPr>
          <w:sz w:val="24"/>
          <w:szCs w:val="28"/>
        </w:rPr>
      </w:pPr>
      <w:r w:rsidRPr="007452EF">
        <w:rPr>
          <w:sz w:val="24"/>
          <w:szCs w:val="28"/>
        </w:rPr>
        <w:t xml:space="preserve">4. </w:t>
      </w:r>
      <w:proofErr w:type="gramStart"/>
      <w:r w:rsidRPr="007452EF">
        <w:rPr>
          <w:sz w:val="24"/>
          <w:szCs w:val="28"/>
        </w:rPr>
        <w:t>Контроль за</w:t>
      </w:r>
      <w:proofErr w:type="gramEnd"/>
      <w:r w:rsidRPr="007452EF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7452EF">
        <w:rPr>
          <w:sz w:val="24"/>
          <w:szCs w:val="28"/>
        </w:rPr>
        <w:t>Глобенко</w:t>
      </w:r>
      <w:proofErr w:type="spellEnd"/>
      <w:r>
        <w:rPr>
          <w:sz w:val="24"/>
          <w:szCs w:val="28"/>
        </w:rPr>
        <w:t>,</w:t>
      </w:r>
      <w:r w:rsidRPr="007452EF"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7452EF">
        <w:rPr>
          <w:sz w:val="24"/>
          <w:szCs w:val="28"/>
        </w:rPr>
        <w:t>заместителя руководителя Администрации муниципального образования «Заиграевский район»</w:t>
      </w:r>
      <w:r>
        <w:rPr>
          <w:sz w:val="24"/>
          <w:szCs w:val="28"/>
        </w:rPr>
        <w:t xml:space="preserve"> </w:t>
      </w:r>
      <w:r w:rsidRPr="007452EF">
        <w:rPr>
          <w:sz w:val="24"/>
          <w:szCs w:val="28"/>
        </w:rPr>
        <w:t>по экономическим вопросам</w:t>
      </w:r>
      <w:r>
        <w:rPr>
          <w:sz w:val="24"/>
          <w:szCs w:val="28"/>
        </w:rPr>
        <w:t>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7452EF" w:rsidRDefault="007452EF" w:rsidP="00C31A7C">
      <w:pPr>
        <w:ind w:firstLine="720"/>
        <w:jc w:val="both"/>
        <w:rPr>
          <w:sz w:val="22"/>
          <w:szCs w:val="24"/>
        </w:rPr>
      </w:pPr>
    </w:p>
    <w:p w:rsidR="007452EF" w:rsidRPr="007452EF" w:rsidRDefault="007452EF" w:rsidP="00C31A7C">
      <w:pPr>
        <w:ind w:firstLine="720"/>
        <w:jc w:val="both"/>
        <w:rPr>
          <w:sz w:val="22"/>
          <w:szCs w:val="24"/>
        </w:rPr>
      </w:pPr>
    </w:p>
    <w:p w:rsidR="00D80A5D" w:rsidRPr="007452EF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452EF">
        <w:rPr>
          <w:sz w:val="24"/>
          <w:szCs w:val="26"/>
        </w:rPr>
        <w:t>Глава</w:t>
      </w:r>
      <w:r w:rsidR="00D80A5D" w:rsidRPr="007452EF">
        <w:rPr>
          <w:sz w:val="24"/>
          <w:szCs w:val="26"/>
        </w:rPr>
        <w:t xml:space="preserve"> муниципального образования </w:t>
      </w:r>
    </w:p>
    <w:p w:rsidR="00D80A5D" w:rsidRPr="007452E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452EF">
        <w:rPr>
          <w:sz w:val="24"/>
          <w:szCs w:val="26"/>
        </w:rPr>
        <w:t xml:space="preserve">«Заиграевский район», </w:t>
      </w:r>
    </w:p>
    <w:p w:rsidR="00E1189D" w:rsidRDefault="00532E39" w:rsidP="007452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452EF">
        <w:rPr>
          <w:sz w:val="24"/>
          <w:szCs w:val="26"/>
        </w:rPr>
        <w:t>руководитель</w:t>
      </w:r>
      <w:r w:rsidR="00D80A5D" w:rsidRPr="007452EF">
        <w:rPr>
          <w:sz w:val="24"/>
          <w:szCs w:val="26"/>
        </w:rPr>
        <w:t xml:space="preserve"> Администрации                                                               </w:t>
      </w:r>
      <w:r w:rsidR="007452EF">
        <w:rPr>
          <w:sz w:val="24"/>
          <w:szCs w:val="26"/>
        </w:rPr>
        <w:t xml:space="preserve">                       </w:t>
      </w:r>
      <w:r w:rsidR="00D80A5D" w:rsidRPr="007452EF">
        <w:rPr>
          <w:sz w:val="24"/>
          <w:szCs w:val="26"/>
        </w:rPr>
        <w:t>Л.С. Волкова</w:t>
      </w:r>
    </w:p>
    <w:p w:rsidR="007452EF" w:rsidRDefault="007452EF" w:rsidP="007452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52EF" w:rsidRDefault="007452EF" w:rsidP="007452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52EF" w:rsidRDefault="007452EF" w:rsidP="007452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52EF" w:rsidRDefault="007452EF" w:rsidP="007452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52EF" w:rsidRDefault="007452EF" w:rsidP="007452EF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7452EF" w:rsidRDefault="007452EF" w:rsidP="007452E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7452EF" w:rsidRDefault="007452EF" w:rsidP="007452E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:rsidR="007452EF" w:rsidRDefault="007452EF" w:rsidP="007452E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7452EF" w:rsidRDefault="007452EF" w:rsidP="007452EF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7452EF">
        <w:rPr>
          <w:sz w:val="24"/>
          <w:szCs w:val="24"/>
          <w:u w:val="single"/>
        </w:rPr>
        <w:t>19.06.</w:t>
      </w:r>
      <w:r w:rsidRPr="007452EF">
        <w:rPr>
          <w:sz w:val="24"/>
          <w:szCs w:val="24"/>
          <w:u w:val="single"/>
        </w:rPr>
        <w:t>2025</w:t>
      </w:r>
      <w:r>
        <w:rPr>
          <w:sz w:val="24"/>
          <w:szCs w:val="24"/>
        </w:rPr>
        <w:t xml:space="preserve"> № </w:t>
      </w:r>
      <w:r w:rsidRPr="007452EF">
        <w:rPr>
          <w:sz w:val="24"/>
          <w:szCs w:val="24"/>
          <w:u w:val="single"/>
        </w:rPr>
        <w:t>261</w:t>
      </w:r>
    </w:p>
    <w:p w:rsidR="007452EF" w:rsidRDefault="007452EF" w:rsidP="007452EF">
      <w:pPr>
        <w:pStyle w:val="a4"/>
        <w:ind w:firstLine="5103"/>
        <w:jc w:val="right"/>
        <w:rPr>
          <w:sz w:val="24"/>
          <w:szCs w:val="24"/>
        </w:rPr>
      </w:pPr>
    </w:p>
    <w:p w:rsidR="007452EF" w:rsidRDefault="007452EF" w:rsidP="007452EF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</w:p>
    <w:p w:rsidR="007452EF" w:rsidRDefault="007452EF" w:rsidP="007452E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>
        <w:rPr>
          <w:sz w:val="24"/>
          <w:szCs w:val="24"/>
        </w:rPr>
        <w:t xml:space="preserve">остановлению Администрации </w:t>
      </w:r>
    </w:p>
    <w:p w:rsidR="007452EF" w:rsidRDefault="007452EF" w:rsidP="007452E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7452EF" w:rsidRDefault="007452EF" w:rsidP="007452E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7452EF" w:rsidRDefault="007452EF" w:rsidP="007452EF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7452EF">
        <w:rPr>
          <w:sz w:val="24"/>
          <w:szCs w:val="24"/>
          <w:u w:val="single"/>
        </w:rPr>
        <w:t>10.01.2025</w:t>
      </w:r>
      <w:r>
        <w:rPr>
          <w:sz w:val="24"/>
          <w:szCs w:val="24"/>
        </w:rPr>
        <w:t xml:space="preserve"> № </w:t>
      </w:r>
      <w:r w:rsidRPr="007452E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>»</w:t>
      </w:r>
    </w:p>
    <w:p w:rsidR="007452EF" w:rsidRDefault="007452EF" w:rsidP="007452EF">
      <w:pPr>
        <w:pStyle w:val="a4"/>
        <w:ind w:firstLine="5103"/>
        <w:jc w:val="right"/>
        <w:rPr>
          <w:sz w:val="24"/>
          <w:szCs w:val="24"/>
        </w:rPr>
      </w:pPr>
    </w:p>
    <w:p w:rsidR="007452EF" w:rsidRDefault="007452EF" w:rsidP="007452E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Методики расчета </w:t>
      </w:r>
      <w:r>
        <w:rPr>
          <w:b/>
          <w:bCs/>
          <w:sz w:val="24"/>
          <w:szCs w:val="24"/>
        </w:rPr>
        <w:t>распределения иных межбюджетных трансфертов</w:t>
      </w:r>
    </w:p>
    <w:p w:rsidR="007452EF" w:rsidRDefault="007452EF" w:rsidP="007452EF">
      <w:pPr>
        <w:jc w:val="center"/>
        <w:rPr>
          <w:bCs/>
          <w:sz w:val="24"/>
          <w:szCs w:val="24"/>
        </w:rPr>
      </w:pPr>
    </w:p>
    <w:p w:rsidR="007452EF" w:rsidRDefault="007452EF" w:rsidP="007452E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52EF">
        <w:rPr>
          <w:b/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Методика расчета распределения иных межбюджетных трансфертов бюджетам поселений на обеспечение первоочередных расходов </w:t>
      </w:r>
    </w:p>
    <w:p w:rsidR="007452EF" w:rsidRDefault="007452EF" w:rsidP="007452E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(далее </w:t>
      </w:r>
      <w:r>
        <w:rPr>
          <w:b/>
          <w:sz w:val="24"/>
          <w:szCs w:val="24"/>
        </w:rPr>
        <w:t>– иные межбюджетные трансферты)</w:t>
      </w:r>
    </w:p>
    <w:p w:rsidR="007452EF" w:rsidRDefault="007452EF" w:rsidP="007452E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452EF" w:rsidRDefault="007452EF" w:rsidP="007452EF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Отбор поселений для предоставления межбюджетных трансфертов производится на основании показателей, характеризующих сбалансированность бюджетов поселений по первоочередным расходам.</w:t>
      </w:r>
    </w:p>
    <w:p w:rsidR="007452EF" w:rsidRDefault="007452EF" w:rsidP="007452EF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Право на получение межбюджетных трансфертов имеет поселение, у которого обеспеченность первоочередных расходов доходами </w:t>
      </w:r>
      <w:r>
        <w:rPr>
          <w:sz w:val="24"/>
          <w:szCs w:val="24"/>
        </w:rPr>
        <w:t>не превышает заданного уровня (84%).</w:t>
      </w:r>
    </w:p>
    <w:p w:rsidR="007452EF" w:rsidRDefault="007452EF" w:rsidP="007452EF">
      <w:pPr>
        <w:tabs>
          <w:tab w:val="left" w:pos="0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На первом этапе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рассчитываются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по следующей формуле:</w:t>
      </w:r>
    </w:p>
    <w:p w:rsidR="007452EF" w:rsidRDefault="007452EF" w:rsidP="007452E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П= ННД + </w:t>
      </w: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ИМТиромрот</w:t>
      </w:r>
      <w:proofErr w:type="spellEnd"/>
      <w:r>
        <w:rPr>
          <w:rFonts w:eastAsia="Calibri"/>
          <w:sz w:val="24"/>
          <w:szCs w:val="24"/>
        </w:rPr>
        <w:t>, где</w:t>
      </w:r>
    </w:p>
    <w:p w:rsidR="007452EF" w:rsidRDefault="007452EF" w:rsidP="00D935DB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 – всего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ННД – налоговые и неналоговые доходы 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возмещение выпадающих доходов  по имущественным налогам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ИМТиро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исполнение расходных обязательств в части увеличения МРОТ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7452EF" w:rsidRDefault="007452EF" w:rsidP="007452EF">
      <w:pPr>
        <w:tabs>
          <w:tab w:val="left" w:pos="2505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</w:t>
      </w: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+ </w:t>
      </w: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Рс+Рпр</w:t>
      </w:r>
      <w:proofErr w:type="spellEnd"/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–первоочередные расходы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-р</w:t>
      </w:r>
      <w:proofErr w:type="gramEnd"/>
      <w:r>
        <w:rPr>
          <w:rFonts w:eastAsia="Calibri"/>
          <w:sz w:val="24"/>
          <w:szCs w:val="24"/>
        </w:rPr>
        <w:t xml:space="preserve">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заработную плату с начислениями;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–расходы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топливно-энергетические ресурсы;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Рс</w:t>
      </w:r>
      <w:proofErr w:type="spellEnd"/>
      <w:r>
        <w:rPr>
          <w:rFonts w:eastAsia="Calibri"/>
          <w:sz w:val="24"/>
          <w:szCs w:val="24"/>
        </w:rPr>
        <w:t xml:space="preserve"> - 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передачу полномочий в соответствии с заключенными соглашениями;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Рпр</w:t>
      </w:r>
      <w:proofErr w:type="spellEnd"/>
      <w:r>
        <w:rPr>
          <w:rFonts w:eastAsia="Calibri"/>
          <w:sz w:val="24"/>
          <w:szCs w:val="24"/>
        </w:rPr>
        <w:t xml:space="preserve"> –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прочие расходы (пенсии, связь, </w:t>
      </w:r>
      <w:proofErr w:type="spellStart"/>
      <w:r>
        <w:rPr>
          <w:rFonts w:eastAsia="Calibri"/>
          <w:sz w:val="24"/>
          <w:szCs w:val="24"/>
        </w:rPr>
        <w:t>гсм</w:t>
      </w:r>
      <w:proofErr w:type="spellEnd"/>
      <w:r>
        <w:rPr>
          <w:rFonts w:eastAsia="Calibri"/>
          <w:sz w:val="24"/>
          <w:szCs w:val="24"/>
        </w:rPr>
        <w:t>, подписка, и др.);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Н</w:t>
      </w:r>
      <w:proofErr w:type="gramEnd"/>
      <w:r>
        <w:rPr>
          <w:rFonts w:eastAsia="Calibri"/>
          <w:sz w:val="24"/>
          <w:szCs w:val="24"/>
        </w:rPr>
        <w:t>а втором этапе рассчитывается бюджетная обеспеченность по следующей формуле:</w:t>
      </w:r>
    </w:p>
    <w:p w:rsidR="007452EF" w:rsidRDefault="007452EF" w:rsidP="007452EF">
      <w:pPr>
        <w:tabs>
          <w:tab w:val="left" w:pos="2910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П / ПР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, где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– бюджетная обеспеченность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Право на получение межбюджетных трансфертов имеют поселения, у которых бюджетная обеспеченность, составила </w:t>
      </w:r>
      <w:r>
        <w:rPr>
          <w:sz w:val="24"/>
          <w:szCs w:val="24"/>
        </w:rPr>
        <w:t>84%,</w:t>
      </w:r>
      <w:r>
        <w:rPr>
          <w:rFonts w:eastAsia="Calibri"/>
          <w:sz w:val="24"/>
          <w:szCs w:val="24"/>
        </w:rPr>
        <w:t xml:space="preserve"> далее рассчитываются условные расходы, по следующей формуле 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УР= 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* 84%</w:t>
      </w:r>
    </w:p>
    <w:p w:rsidR="007452EF" w:rsidRDefault="007452EF" w:rsidP="007452EF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Н</w:t>
      </w:r>
      <w:proofErr w:type="gramEnd"/>
      <w:r>
        <w:rPr>
          <w:rFonts w:eastAsia="Calibri"/>
          <w:sz w:val="24"/>
          <w:szCs w:val="24"/>
        </w:rPr>
        <w:t>а третьем этапе рассчитываются межбюджетные трансферты на обеспечение первоочередных расходов по формуле:</w:t>
      </w:r>
    </w:p>
    <w:p w:rsidR="007452EF" w:rsidRDefault="007452EF" w:rsidP="007452E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МТНПР = </w:t>
      </w:r>
      <w:proofErr w:type="gramStart"/>
      <w:r>
        <w:rPr>
          <w:rFonts w:eastAsia="Calibri"/>
          <w:sz w:val="24"/>
          <w:szCs w:val="24"/>
          <w:lang w:val="en-US"/>
        </w:rPr>
        <w:t>V</w:t>
      </w:r>
      <w:proofErr w:type="gramEnd"/>
      <w:r>
        <w:rPr>
          <w:rFonts w:eastAsia="Calibri"/>
          <w:sz w:val="24"/>
          <w:szCs w:val="24"/>
        </w:rPr>
        <w:t>РФФП* (УР -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 xml:space="preserve">П)/ </w:t>
      </w: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>, где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МТНПР – межбюджетные трансферты на обеспечение первоочередных расходов до 84%;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lastRenderedPageBreak/>
        <w:t>V</w:t>
      </w:r>
      <w:r>
        <w:rPr>
          <w:rFonts w:eastAsia="Calibri"/>
          <w:sz w:val="24"/>
          <w:szCs w:val="24"/>
        </w:rPr>
        <w:t>РФФП – объем фонда для распределения первоочередных расходов;</w:t>
      </w:r>
    </w:p>
    <w:p w:rsidR="007452EF" w:rsidRDefault="007452EF" w:rsidP="00D935DB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 xml:space="preserve"> – необходимые средства по поселениям для доведения уровня обеспеченности до 84%.</w:t>
      </w:r>
    </w:p>
    <w:p w:rsidR="007452EF" w:rsidRDefault="007452EF" w:rsidP="00D935DB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1.6 Сумма межбюджетных трансфертов в 2025-2027 гг. снижается на сумму нецелевых и не законтрактованных остатков по состоянию на 01 января следующего за отчетным годом. </w:t>
      </w:r>
    </w:p>
    <w:p w:rsidR="007452EF" w:rsidRDefault="007452EF" w:rsidP="007452EF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1.7 Ответственность за правомерное и эффективное использование предоставленных иных межбюджетных трансфертов несут органы местного самоуправления поселений.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 Указанные иные межбюджетные трансферты из бюджета муниципального образования «Заиграевский район» бюджетам сельских поселений предоставляются при условии соблюдения соответствующими органами местного самоуправления поселений Бюджетного Кодекса Российской Федерации.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7452EF" w:rsidRDefault="007452EF" w:rsidP="007452EF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7452EF" w:rsidRDefault="007452EF" w:rsidP="007452E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Методика распределения иных межбюджетных трансфертов бюджетам поселений на </w:t>
      </w:r>
      <w:r>
        <w:rPr>
          <w:rFonts w:eastAsia="Calibri"/>
          <w:b/>
          <w:sz w:val="24"/>
          <w:szCs w:val="24"/>
        </w:rPr>
        <w:t>исполнение расходных обязательств</w:t>
      </w:r>
    </w:p>
    <w:p w:rsidR="007452EF" w:rsidRDefault="007452EF" w:rsidP="007452E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Методика распределения иных межбюджетных трансфертов бюджетам поселений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.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 Расчет размера иных межбюджетных трансфертов осуществляется по следующей формуле:</w:t>
      </w:r>
    </w:p>
    <w:p w:rsidR="007452EF" w:rsidRDefault="007452EF" w:rsidP="007452EF">
      <w:pPr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В</w:t>
      </w:r>
      <w:proofErr w:type="gramStart"/>
      <w:r>
        <w:rPr>
          <w:i/>
          <w:sz w:val="24"/>
          <w:szCs w:val="24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 (</w:t>
      </w:r>
      <w:proofErr w:type="spellStart"/>
      <w:r>
        <w:rPr>
          <w:i/>
          <w:sz w:val="24"/>
          <w:szCs w:val="24"/>
        </w:rPr>
        <w:t>Фиро</w:t>
      </w:r>
      <w:proofErr w:type="spellEnd"/>
      <w:r>
        <w:rPr>
          <w:i/>
          <w:sz w:val="24"/>
          <w:szCs w:val="24"/>
        </w:rPr>
        <w:t xml:space="preserve"> / ОРЧ)×К,</w:t>
      </w:r>
      <w:r>
        <w:rPr>
          <w:sz w:val="24"/>
          <w:szCs w:val="24"/>
        </w:rPr>
        <w:t xml:space="preserve"> где: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Фиро</w:t>
      </w:r>
      <w:proofErr w:type="spellEnd"/>
      <w:r>
        <w:rPr>
          <w:sz w:val="24"/>
          <w:szCs w:val="24"/>
        </w:rPr>
        <w:t xml:space="preserve"> – объем фонда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ОРЧ – общая расчетная численность работников муниципального образования поселений;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расчетное количество работников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поселения;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2.3 Предоставление иных межбюджетных трансфертов бюджетам поселений производится в соответствии со сводной бюджетной росписью района.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2.4 Средства предоставляемых иных межбюджетных трансфертов имеют строго целевой характер.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2.5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2.6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7452EF" w:rsidRDefault="007452EF" w:rsidP="007452EF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7452EF" w:rsidRDefault="007452EF" w:rsidP="007452E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на возмещение выпадающих д</w:t>
      </w:r>
      <w:r>
        <w:rPr>
          <w:b/>
          <w:sz w:val="24"/>
          <w:szCs w:val="24"/>
        </w:rPr>
        <w:t>оходов по имущественным налогам</w:t>
      </w:r>
    </w:p>
    <w:p w:rsidR="007452EF" w:rsidRDefault="007452EF" w:rsidP="007452E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452EF" w:rsidRDefault="007452EF" w:rsidP="007452E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 Размер иных межбюджетных трансфертов определяется по формуле:</w:t>
      </w:r>
    </w:p>
    <w:p w:rsidR="007452EF" w:rsidRDefault="007452EF" w:rsidP="007452E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=(</w:t>
      </w: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), где:</w:t>
      </w:r>
    </w:p>
    <w:p w:rsidR="007452EF" w:rsidRDefault="007452EF" w:rsidP="007452E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всего потери бюджетов поселений от предоставления новых налоговых льгот </w:t>
      </w:r>
      <w:r>
        <w:rPr>
          <w:color w:val="000000"/>
          <w:sz w:val="24"/>
          <w:szCs w:val="24"/>
        </w:rPr>
        <w:t>2023</w:t>
      </w:r>
      <w:r>
        <w:rPr>
          <w:sz w:val="24"/>
          <w:szCs w:val="24"/>
        </w:rPr>
        <w:t xml:space="preserve"> г. по данным отчета 5-МН (льготы пенсионерам по земельному налогу, льготы многодетным семьям по земельному налогу и налогу на имущество физических лиц) руб.;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поступления от отмены льгот по земельному налогу по юридическим лицам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 (начисления по образовательным учреждениям по данным управления образования) руб.;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отрицательного показателя, выпадающие доходы не возмещаются, так как компенсируются за счет поступления от отмены льгот по земельному налогу по юридическим лицам;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3.4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452EF" w:rsidRDefault="007452EF" w:rsidP="007452E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 Методика распределения иных межбюджетных трансфертов </w:t>
      </w:r>
      <w:r>
        <w:rPr>
          <w:b/>
          <w:sz w:val="24"/>
          <w:szCs w:val="24"/>
        </w:rPr>
        <w:t xml:space="preserve">бюджетам поселений </w:t>
      </w:r>
      <w:r>
        <w:rPr>
          <w:rFonts w:eastAsia="Calibri"/>
          <w:b/>
          <w:sz w:val="24"/>
          <w:szCs w:val="24"/>
        </w:rPr>
        <w:t>на благоустройство и содержание территорий населенных пунктов сельских поселений</w:t>
      </w:r>
    </w:p>
    <w:p w:rsidR="007452EF" w:rsidRDefault="007452EF" w:rsidP="007452EF">
      <w:pPr>
        <w:ind w:firstLine="567"/>
        <w:jc w:val="both"/>
        <w:rPr>
          <w:rFonts w:eastAsia="Calibri"/>
          <w:sz w:val="24"/>
          <w:szCs w:val="24"/>
        </w:rPr>
      </w:pP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ные межбюджетные трансферты на благоустройство, обеспечение противопожарной безопасности и содержание территорий населенных пунктов сельских поселений (далее иные межбюджетные трансферты) предоставляются на обеспечение и повышение комфортности условий проживания граждан, поддержание и улучшение санитарного и эстетического состояния территории сельских поселений.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основным видам работ относятся: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территории от грязи, мусора, снега;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элементов внешнего благоустройства зданий и сооружений, объектов инженерной инфраструктуры;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обрезка деревьев, озеленение территории, в том числе: посадка деревьев, цветников, кустарников, высадка натурального или искусственного газонов;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возведение различных видов ограждений, установка: скамеек, фонарей уличного освещения, архитектурных элементов, игровых детских и спортивных площадок, беседок, мусорных баков и прочее;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и содержание мест захоронения;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уличное освещение;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монтаж подпорных стен и строений;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противопожарной безопасности;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прочие работы по благоустройству и содержанию территорий сельских поселений.</w:t>
      </w:r>
    </w:p>
    <w:p w:rsidR="007452EF" w:rsidRDefault="007452EF" w:rsidP="007452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Размер иных межбюджетных трансфертов определяется по формуле: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= Ч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* </w:t>
      </w: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</w:rPr>
        <w:t>, где:</w:t>
      </w:r>
    </w:p>
    <w:p w:rsidR="007452EF" w:rsidRDefault="007452EF" w:rsidP="007452EF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– сумма </w:t>
      </w:r>
      <w:r>
        <w:rPr>
          <w:bCs/>
          <w:sz w:val="24"/>
          <w:szCs w:val="24"/>
        </w:rPr>
        <w:t xml:space="preserve">иных межбюджетных трансфертов бюджетам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на благоустройство;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Ч</w:t>
      </w: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по состоянию на 01.01.2024г.</w:t>
      </w:r>
      <w:r>
        <w:rPr>
          <w:sz w:val="24"/>
          <w:szCs w:val="24"/>
          <w:lang w:eastAsia="ar-SA"/>
        </w:rPr>
        <w:t xml:space="preserve"> 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  <w:lang w:eastAsia="ar-SA"/>
        </w:rPr>
        <w:t xml:space="preserve"> – </w:t>
      </w:r>
      <w:proofErr w:type="gramStart"/>
      <w:r>
        <w:rPr>
          <w:sz w:val="24"/>
          <w:szCs w:val="24"/>
          <w:lang w:eastAsia="ar-SA"/>
        </w:rPr>
        <w:t>норматив</w:t>
      </w:r>
      <w:proofErr w:type="gramEnd"/>
      <w:r>
        <w:rPr>
          <w:sz w:val="24"/>
          <w:szCs w:val="24"/>
          <w:lang w:eastAsia="ar-SA"/>
        </w:rPr>
        <w:t xml:space="preserve"> на благоустройство населенных пунктов поселения из расчета 100 рублей на 1 жителя сельского поселения 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Сельским поселениям, которые вошли в федеральный проект «Формирование современной городской среды» (далее ФП Городская среда) в 2024 г. (как базовый </w:t>
      </w:r>
      <w:r>
        <w:rPr>
          <w:sz w:val="24"/>
          <w:szCs w:val="24"/>
          <w:lang w:eastAsia="ar-SA"/>
        </w:rPr>
        <w:lastRenderedPageBreak/>
        <w:t xml:space="preserve">показатель для расчета) сумма </w:t>
      </w: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уменьшается до 50%.  Высвободившийся объем межбюджетных трансфертов перераспределяется на сельские поселения, которые не вошли в ФП Городская среда по следующей формуле: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доп. = (</w:t>
      </w:r>
      <w:proofErr w:type="spellStart"/>
      <w:r>
        <w:rPr>
          <w:sz w:val="24"/>
          <w:szCs w:val="24"/>
          <w:lang w:eastAsia="ar-SA"/>
        </w:rPr>
        <w:t>Чni</w:t>
      </w:r>
      <w:proofErr w:type="spellEnd"/>
      <w:r>
        <w:rPr>
          <w:sz w:val="24"/>
          <w:szCs w:val="24"/>
          <w:lang w:eastAsia="ar-SA"/>
        </w:rPr>
        <w:t xml:space="preserve"> * </w:t>
      </w: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ГС) / </w:t>
      </w: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>, где: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доп. – сумма иных межбюджетных трансфертов бюджетам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поселения, не вошедшим в ФП Городская среда;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Ч</w:t>
      </w:r>
      <w:proofErr w:type="gramEnd"/>
      <w:r>
        <w:rPr>
          <w:sz w:val="24"/>
          <w:szCs w:val="24"/>
          <w:lang w:eastAsia="ar-SA"/>
        </w:rPr>
        <w:t>ni</w:t>
      </w:r>
      <w:proofErr w:type="spellEnd"/>
      <w:r>
        <w:rPr>
          <w:sz w:val="24"/>
          <w:szCs w:val="24"/>
          <w:lang w:eastAsia="ar-SA"/>
        </w:rPr>
        <w:t>- численность населения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 по состоянию на 01.01.2024г. не вошедшего в ФП Городская среда;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ГС - высвободившийся объем межбюджетных трансфертов поселений, которые вошли в МЦП Городская среда;</w:t>
      </w:r>
    </w:p>
    <w:p w:rsidR="007452EF" w:rsidRDefault="007452EF" w:rsidP="007452EF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 сельских поселений по состоянию на 01.01.2024 г. не вошедших в ФП Городская среда.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4.4</w:t>
      </w:r>
      <w:proofErr w:type="gramStart"/>
      <w:r>
        <w:rPr>
          <w:rFonts w:eastAsia="Calibri"/>
          <w:color w:val="000000"/>
          <w:sz w:val="24"/>
          <w:szCs w:val="24"/>
        </w:rPr>
        <w:t xml:space="preserve"> В</w:t>
      </w:r>
      <w:proofErr w:type="gramEnd"/>
      <w:r>
        <w:rPr>
          <w:rFonts w:eastAsia="Calibri"/>
          <w:color w:val="000000"/>
          <w:sz w:val="24"/>
          <w:szCs w:val="24"/>
        </w:rPr>
        <w:t xml:space="preserve"> целях возмещения вреда от негативного воздействия на окружающую среду от деятельности АО «</w:t>
      </w:r>
      <w:proofErr w:type="spellStart"/>
      <w:r>
        <w:rPr>
          <w:rFonts w:eastAsia="Calibri"/>
          <w:color w:val="000000"/>
          <w:sz w:val="24"/>
          <w:szCs w:val="24"/>
        </w:rPr>
        <w:t>Сиб</w:t>
      </w:r>
      <w:proofErr w:type="spellEnd"/>
      <w:r>
        <w:rPr>
          <w:rFonts w:eastAsia="Calibri"/>
          <w:color w:val="000000"/>
          <w:sz w:val="24"/>
          <w:szCs w:val="24"/>
        </w:rPr>
        <w:t>-Агро» для МО СП «</w:t>
      </w:r>
      <w:proofErr w:type="spellStart"/>
      <w:r>
        <w:rPr>
          <w:rFonts w:eastAsia="Calibri"/>
          <w:color w:val="000000"/>
          <w:sz w:val="24"/>
          <w:szCs w:val="24"/>
        </w:rPr>
        <w:t>Усть</w:t>
      </w:r>
      <w:proofErr w:type="spellEnd"/>
      <w:r>
        <w:rPr>
          <w:rFonts w:eastAsia="Calibri"/>
          <w:color w:val="000000"/>
          <w:sz w:val="24"/>
          <w:szCs w:val="24"/>
        </w:rPr>
        <w:t>-Брянское» сокращение суммы на 50%, как участнику ФП Городская среда не применять.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4.6 Средства предоставляемых иных межбюджетных трансфертов имеют строго целевой характер.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4.7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52EF" w:rsidRDefault="007452EF" w:rsidP="007452E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5.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Методика распределения иных межбюджетных трансфертов бюджетам поселений на повышение</w:t>
      </w:r>
      <w:r>
        <w:rPr>
          <w:b/>
          <w:bCs/>
          <w:color w:val="000000"/>
          <w:sz w:val="24"/>
          <w:szCs w:val="24"/>
        </w:rPr>
        <w:t xml:space="preserve"> средней заработной платы работников </w:t>
      </w:r>
    </w:p>
    <w:p w:rsidR="007452EF" w:rsidRDefault="007452EF" w:rsidP="007452E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муниципальных учреждений культуры</w:t>
      </w:r>
    </w:p>
    <w:p w:rsidR="007452EF" w:rsidRDefault="007452EF" w:rsidP="007452EF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4"/>
          <w:szCs w:val="24"/>
        </w:rPr>
      </w:pP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 Расчет объема иных межбюджетных трансфертов произведен по следующей формуле: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bCs/>
          <w:sz w:val="24"/>
          <w:szCs w:val="24"/>
          <w:lang w:val="en-US"/>
        </w:rPr>
        <w:t>Vi</w:t>
      </w:r>
      <w:proofErr w:type="gramEnd"/>
      <w:r>
        <w:rPr>
          <w:bCs/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общ </w:t>
      </w:r>
      <w:r>
        <w:rPr>
          <w:bCs/>
          <w:sz w:val="24"/>
          <w:szCs w:val="24"/>
        </w:rPr>
        <w:t xml:space="preserve">* </w:t>
      </w:r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, где 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i–иные межбюджетные трансферты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повышение</w:t>
      </w:r>
      <w:r>
        <w:rPr>
          <w:bCs/>
          <w:sz w:val="24"/>
          <w:szCs w:val="24"/>
        </w:rPr>
        <w:t xml:space="preserve"> средней заработной платы работников муниципальных учреждений культуры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7452EF" w:rsidRDefault="007452EF" w:rsidP="007452EF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- общий размер средств на повышение средней заработной платы работников муниципальных учреждений культуры, согласно заключенному соглашению между Министерством культуры Республики Бурятия и Администрацией муниципального образования «Заиграевский район», из республиканского бюджета.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общ – общая среднесписочная численность,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 - </w:t>
      </w:r>
      <w:r>
        <w:rPr>
          <w:sz w:val="24"/>
          <w:szCs w:val="24"/>
        </w:rPr>
        <w:t xml:space="preserve">среднесписочная численность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7452EF" w:rsidRDefault="007452EF" w:rsidP="007452EF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5.2.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 бюджетной росписью бюджета района.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5.3. Средства, не освоенные по утвержденной методике иных межбюджетных трансфертов, могут быть направлены на заработную плату </w:t>
      </w:r>
      <w:r>
        <w:rPr>
          <w:color w:val="000000"/>
          <w:sz w:val="24"/>
          <w:szCs w:val="24"/>
        </w:rPr>
        <w:t xml:space="preserve">работников основного персонала </w:t>
      </w:r>
      <w:r>
        <w:rPr>
          <w:sz w:val="24"/>
          <w:szCs w:val="24"/>
        </w:rPr>
        <w:t>отрасли «Культура».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5.4. Средства предоставляемых иных межбюджетных трансфертов имеют строго целевой характер.</w:t>
      </w:r>
    </w:p>
    <w:p w:rsidR="007452EF" w:rsidRDefault="007452EF" w:rsidP="007452E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5.5.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Default="007452EF" w:rsidP="007452EF">
      <w:pPr>
        <w:autoSpaceDE w:val="0"/>
        <w:autoSpaceDN w:val="0"/>
        <w:adjustRightInd w:val="0"/>
        <w:ind w:firstLine="6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</w:t>
      </w:r>
      <w:r>
        <w:rPr>
          <w:color w:val="000000"/>
          <w:sz w:val="24"/>
          <w:szCs w:val="24"/>
        </w:rPr>
        <w:t xml:space="preserve">муниципальным районом 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7452EF" w:rsidRDefault="007452EF" w:rsidP="007452EF">
      <w:pPr>
        <w:autoSpaceDE w:val="0"/>
        <w:autoSpaceDN w:val="0"/>
        <w:adjustRightInd w:val="0"/>
        <w:ind w:firstLine="616"/>
        <w:jc w:val="both"/>
        <w:rPr>
          <w:color w:val="FF0000"/>
          <w:sz w:val="24"/>
          <w:szCs w:val="24"/>
        </w:rPr>
      </w:pPr>
    </w:p>
    <w:p w:rsidR="007452EF" w:rsidRDefault="007452EF" w:rsidP="007452EF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  <w:color w:val="000000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 xml:space="preserve">Методика распределения иных межбюджетных трансфертов бюджетам поселений </w:t>
      </w:r>
      <w:r>
        <w:rPr>
          <w:b/>
          <w:color w:val="000000"/>
          <w:sz w:val="24"/>
          <w:szCs w:val="24"/>
        </w:rPr>
        <w:t xml:space="preserve">для выполнения мероприятий муниципальной программы «Профилактика преступлений и иных правонарушений в </w:t>
      </w:r>
      <w:proofErr w:type="spellStart"/>
      <w:r>
        <w:rPr>
          <w:b/>
          <w:color w:val="000000"/>
          <w:sz w:val="24"/>
          <w:szCs w:val="24"/>
        </w:rPr>
        <w:t>Заиграевском</w:t>
      </w:r>
      <w:proofErr w:type="spellEnd"/>
      <w:r>
        <w:rPr>
          <w:b/>
          <w:color w:val="000000"/>
          <w:sz w:val="24"/>
          <w:szCs w:val="24"/>
        </w:rPr>
        <w:t xml:space="preserve"> районе»</w:t>
      </w:r>
    </w:p>
    <w:p w:rsidR="007452EF" w:rsidRDefault="007452EF" w:rsidP="007452EF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452EF" w:rsidRDefault="007452EF" w:rsidP="00D935DB">
      <w:pPr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6.1</w:t>
      </w:r>
      <w:r>
        <w:rPr>
          <w:sz w:val="24"/>
          <w:szCs w:val="24"/>
        </w:rPr>
        <w:t xml:space="preserve"> для расчета по содействию граждан в трудоустройстве лиц, осужденных к наказанию в виде исправительных работ, т.е. расходы, направленные на проведение мероприятий по социальной реабилитации отдельных категорий граждан):</w:t>
      </w:r>
      <w:proofErr w:type="gramEnd"/>
    </w:p>
    <w:p w:rsidR="007452EF" w:rsidRDefault="007452EF" w:rsidP="007452EF">
      <w:pPr>
        <w:tabs>
          <w:tab w:val="left" w:pos="1377"/>
        </w:tabs>
        <w:jc w:val="both"/>
        <w:rPr>
          <w:sz w:val="24"/>
          <w:szCs w:val="24"/>
        </w:rPr>
      </w:pPr>
    </w:p>
    <w:p w:rsidR="007452EF" w:rsidRPr="00230EAC" w:rsidRDefault="007452EF" w:rsidP="007452EF">
      <w:pPr>
        <w:jc w:val="center"/>
        <w:rPr>
          <w:sz w:val="24"/>
          <w:szCs w:val="24"/>
        </w:rPr>
      </w:pPr>
      <w:r w:rsidRPr="00230EAC">
        <w:rPr>
          <w:i/>
          <w:sz w:val="24"/>
          <w:szCs w:val="24"/>
        </w:rPr>
        <w:t>Р</w:t>
      </w:r>
      <w:proofErr w:type="spellStart"/>
      <w:proofErr w:type="gramStart"/>
      <w:r w:rsidRPr="00230EAC"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230EAC">
        <w:rPr>
          <w:i/>
          <w:sz w:val="24"/>
          <w:szCs w:val="24"/>
        </w:rPr>
        <w:t xml:space="preserve"> = </w:t>
      </w:r>
      <w:r w:rsidRPr="00230EAC">
        <w:rPr>
          <w:i/>
          <w:sz w:val="24"/>
          <w:szCs w:val="24"/>
          <w:lang w:val="en-US"/>
        </w:rPr>
        <w:t>S</w:t>
      </w:r>
      <w:r w:rsidRPr="00230EAC">
        <w:rPr>
          <w:i/>
          <w:sz w:val="24"/>
          <w:szCs w:val="24"/>
        </w:rPr>
        <w:t xml:space="preserve"> / </w:t>
      </w:r>
      <w:r w:rsidRPr="00230EAC">
        <w:rPr>
          <w:i/>
          <w:sz w:val="24"/>
          <w:szCs w:val="24"/>
          <w:lang w:val="en-US"/>
        </w:rPr>
        <w:t>K</w:t>
      </w:r>
      <w:r w:rsidRPr="00230EAC">
        <w:rPr>
          <w:i/>
          <w:sz w:val="24"/>
          <w:szCs w:val="24"/>
        </w:rPr>
        <w:t xml:space="preserve"> </w:t>
      </w:r>
      <w:r w:rsidRPr="00230EAC">
        <w:rPr>
          <w:sz w:val="24"/>
          <w:szCs w:val="24"/>
        </w:rPr>
        <w:t xml:space="preserve"> , где:</w:t>
      </w:r>
    </w:p>
    <w:p w:rsidR="007452EF" w:rsidRPr="00230EAC" w:rsidRDefault="007452EF" w:rsidP="007452EF">
      <w:pPr>
        <w:ind w:firstLine="567"/>
        <w:jc w:val="both"/>
        <w:rPr>
          <w:sz w:val="24"/>
          <w:szCs w:val="24"/>
        </w:rPr>
      </w:pPr>
    </w:p>
    <w:p w:rsidR="007452EF" w:rsidRPr="00230EAC" w:rsidRDefault="007452EF" w:rsidP="007452EF">
      <w:pPr>
        <w:ind w:firstLine="567"/>
        <w:jc w:val="both"/>
        <w:rPr>
          <w:sz w:val="24"/>
          <w:szCs w:val="24"/>
        </w:rPr>
      </w:pPr>
      <w:r w:rsidRPr="00230EAC">
        <w:rPr>
          <w:sz w:val="24"/>
          <w:szCs w:val="24"/>
        </w:rPr>
        <w:t>Р</w:t>
      </w:r>
      <w:proofErr w:type="spellStart"/>
      <w:proofErr w:type="gramStart"/>
      <w:r w:rsidRPr="00230EAC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230EAC">
        <w:rPr>
          <w:sz w:val="24"/>
          <w:szCs w:val="24"/>
        </w:rPr>
        <w:t xml:space="preserve"> – размер иных межбюджетных трансфертов бюджету </w:t>
      </w:r>
      <w:proofErr w:type="spellStart"/>
      <w:r w:rsidRPr="00230EAC">
        <w:rPr>
          <w:sz w:val="24"/>
          <w:szCs w:val="24"/>
          <w:lang w:val="en-US"/>
        </w:rPr>
        <w:t>i</w:t>
      </w:r>
      <w:proofErr w:type="spellEnd"/>
      <w:r w:rsidRPr="00230EAC">
        <w:rPr>
          <w:sz w:val="24"/>
          <w:szCs w:val="24"/>
        </w:rPr>
        <w:t>-го муниципального образования, в расчете на одного трудоустроенного гражданина, руб.;</w:t>
      </w:r>
    </w:p>
    <w:p w:rsidR="007452EF" w:rsidRPr="00230EAC" w:rsidRDefault="007452EF" w:rsidP="007452EF">
      <w:pPr>
        <w:ind w:firstLine="567"/>
        <w:jc w:val="both"/>
        <w:rPr>
          <w:sz w:val="24"/>
          <w:szCs w:val="24"/>
        </w:rPr>
      </w:pPr>
      <w:r w:rsidRPr="00230EAC">
        <w:rPr>
          <w:sz w:val="24"/>
          <w:szCs w:val="24"/>
          <w:lang w:val="en-US"/>
        </w:rPr>
        <w:t>S</w:t>
      </w:r>
      <w:r w:rsidRPr="00230EAC">
        <w:rPr>
          <w:sz w:val="24"/>
          <w:szCs w:val="24"/>
        </w:rPr>
        <w:t xml:space="preserve"> – </w:t>
      </w:r>
      <w:proofErr w:type="gramStart"/>
      <w:r w:rsidRPr="00230EAC">
        <w:rPr>
          <w:sz w:val="24"/>
          <w:szCs w:val="24"/>
        </w:rPr>
        <w:t>сумма</w:t>
      </w:r>
      <w:proofErr w:type="gramEnd"/>
      <w:r w:rsidRPr="00230EAC">
        <w:rPr>
          <w:sz w:val="24"/>
          <w:szCs w:val="24"/>
        </w:rPr>
        <w:t xml:space="preserve"> ФОТ за отработанное время одним трудоустроенным гражданином</w:t>
      </w:r>
      <w:r>
        <w:rPr>
          <w:sz w:val="24"/>
          <w:szCs w:val="24"/>
        </w:rPr>
        <w:t xml:space="preserve"> исходя из</w:t>
      </w:r>
      <w:r w:rsidRPr="00230EAC">
        <w:rPr>
          <w:sz w:val="24"/>
          <w:szCs w:val="24"/>
        </w:rPr>
        <w:t xml:space="preserve"> минимального размера заработной платы, руб.;</w:t>
      </w:r>
    </w:p>
    <w:p w:rsidR="007452EF" w:rsidRPr="00230EAC" w:rsidRDefault="007452EF" w:rsidP="007452EF">
      <w:pPr>
        <w:ind w:firstLine="567"/>
        <w:jc w:val="both"/>
        <w:rPr>
          <w:sz w:val="24"/>
          <w:szCs w:val="24"/>
        </w:rPr>
      </w:pPr>
      <w:r w:rsidRPr="00230EAC">
        <w:rPr>
          <w:sz w:val="24"/>
          <w:szCs w:val="24"/>
          <w:lang w:val="en-US"/>
        </w:rPr>
        <w:t>K</w:t>
      </w:r>
      <w:r w:rsidRPr="00230EAC">
        <w:rPr>
          <w:sz w:val="24"/>
          <w:szCs w:val="24"/>
        </w:rPr>
        <w:t xml:space="preserve"> – </w:t>
      </w:r>
      <w:proofErr w:type="gramStart"/>
      <w:r w:rsidRPr="00230EAC">
        <w:rPr>
          <w:sz w:val="24"/>
          <w:szCs w:val="24"/>
        </w:rPr>
        <w:t>фактически</w:t>
      </w:r>
      <w:proofErr w:type="gramEnd"/>
      <w:r w:rsidRPr="00230EAC">
        <w:rPr>
          <w:sz w:val="24"/>
          <w:szCs w:val="24"/>
        </w:rPr>
        <w:t xml:space="preserve"> отработанное время одним трудоустроенным гражданином, ч.;</w:t>
      </w:r>
    </w:p>
    <w:p w:rsidR="007452EF" w:rsidRDefault="007452EF" w:rsidP="007452EF">
      <w:pPr>
        <w:tabs>
          <w:tab w:val="left" w:pos="1377"/>
        </w:tabs>
        <w:jc w:val="both"/>
        <w:rPr>
          <w:sz w:val="24"/>
          <w:szCs w:val="24"/>
        </w:rPr>
      </w:pP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color w:val="000000"/>
          <w:sz w:val="24"/>
          <w:szCs w:val="24"/>
        </w:rPr>
        <w:t xml:space="preserve"> 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6.3.Средства предоставляемых иных межбюджетных трансфертов имеют строго целевой характер.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6.4.Ответственность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</w:t>
      </w:r>
      <w:r w:rsidRPr="009012D7">
        <w:rPr>
          <w:sz w:val="24"/>
          <w:szCs w:val="24"/>
        </w:rPr>
        <w:t>между муниципальным районом в лице Финансового управления и поселением.</w:t>
      </w:r>
    </w:p>
    <w:p w:rsidR="00D935DB" w:rsidRPr="009012D7" w:rsidRDefault="00D935DB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52EF" w:rsidRDefault="007452EF" w:rsidP="00D935DB">
      <w:pPr>
        <w:ind w:right="97"/>
        <w:jc w:val="center"/>
        <w:rPr>
          <w:rFonts w:eastAsia="Calibri"/>
          <w:b/>
          <w:sz w:val="24"/>
          <w:szCs w:val="24"/>
        </w:rPr>
      </w:pPr>
      <w:r w:rsidRPr="009012D7">
        <w:rPr>
          <w:rFonts w:eastAsia="Calibri"/>
          <w:b/>
          <w:color w:val="000000"/>
          <w:sz w:val="24"/>
          <w:szCs w:val="24"/>
        </w:rPr>
        <w:t>7</w:t>
      </w:r>
      <w:r w:rsidRPr="009012D7">
        <w:rPr>
          <w:b/>
          <w:color w:val="000000"/>
          <w:sz w:val="24"/>
          <w:szCs w:val="24"/>
        </w:rPr>
        <w:t xml:space="preserve">. </w:t>
      </w:r>
      <w:r w:rsidRPr="009012D7">
        <w:rPr>
          <w:b/>
          <w:sz w:val="24"/>
          <w:szCs w:val="24"/>
        </w:rPr>
        <w:t>Методика распределения иных межбюджетных трансфертов бюджетам поселений по итогам районного конкурса «</w:t>
      </w:r>
      <w:r w:rsidRPr="009012D7">
        <w:rPr>
          <w:rFonts w:eastAsia="Calibri"/>
          <w:b/>
          <w:sz w:val="24"/>
          <w:szCs w:val="24"/>
        </w:rPr>
        <w:t>Лучшее территориальное общественное самоуправление»</w:t>
      </w:r>
    </w:p>
    <w:p w:rsidR="00D935DB" w:rsidRPr="009012D7" w:rsidRDefault="00D935DB" w:rsidP="00D935DB">
      <w:pPr>
        <w:ind w:right="97"/>
        <w:jc w:val="center"/>
        <w:rPr>
          <w:b/>
          <w:sz w:val="24"/>
          <w:szCs w:val="24"/>
        </w:rPr>
      </w:pP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7</w:t>
      </w:r>
      <w:r w:rsidRPr="009012D7">
        <w:rPr>
          <w:sz w:val="24"/>
          <w:szCs w:val="24"/>
        </w:rPr>
        <w:t xml:space="preserve">.1. </w:t>
      </w:r>
      <w:r w:rsidRPr="009012D7">
        <w:rPr>
          <w:rFonts w:eastAsia="Calibri"/>
          <w:sz w:val="24"/>
          <w:szCs w:val="24"/>
        </w:rPr>
        <w:t>Методика распределения иных межбюджетных трансфертов бюджетам муниципальных районов</w:t>
      </w:r>
      <w:r>
        <w:rPr>
          <w:rFonts w:eastAsia="Calibri"/>
          <w:sz w:val="24"/>
          <w:szCs w:val="24"/>
        </w:rPr>
        <w:t xml:space="preserve"> по итогам районного конкурса Лучшее территориальное общественное самоуправление» среди территориальных общественных самоуправлений.</w:t>
      </w:r>
    </w:p>
    <w:p w:rsidR="007452EF" w:rsidRDefault="007452EF" w:rsidP="00D935DB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7.2. Размер иных межбюджетных трансфертов определяется исходя из объема выделяемого фонда:  </w:t>
      </w:r>
    </w:p>
    <w:p w:rsidR="007452EF" w:rsidRDefault="007452EF" w:rsidP="007452EF">
      <w:pPr>
        <w:shd w:val="clear" w:color="auto" w:fill="FFFFFF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за </w:t>
      </w:r>
      <w:r>
        <w:rPr>
          <w:color w:val="000000"/>
          <w:sz w:val="24"/>
          <w:szCs w:val="24"/>
        </w:rPr>
        <w:t>первое место – 70 000руб.;</w:t>
      </w:r>
    </w:p>
    <w:p w:rsidR="007452EF" w:rsidRDefault="007452EF" w:rsidP="007452EF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второе место – 50 000руб.;</w:t>
      </w:r>
    </w:p>
    <w:p w:rsidR="007452EF" w:rsidRDefault="007452EF" w:rsidP="007452EF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третье место – 40 000руб.;</w:t>
      </w:r>
    </w:p>
    <w:p w:rsidR="007452EF" w:rsidRDefault="007452EF" w:rsidP="007452EF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(4 место) – 20 000руб;</w:t>
      </w:r>
    </w:p>
    <w:p w:rsidR="007452EF" w:rsidRDefault="007452EF" w:rsidP="007452EF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(5 место) – 15 000руб;</w:t>
      </w:r>
    </w:p>
    <w:p w:rsidR="007452EF" w:rsidRDefault="007452EF" w:rsidP="007452EF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7.3. </w:t>
      </w:r>
      <w:r>
        <w:rPr>
          <w:sz w:val="24"/>
          <w:szCs w:val="24"/>
        </w:rPr>
        <w:t>Иные межбюджетные трансферты предоставляются Управлением культуры Муниципального образования Заиграевский район согласно протоколу № 17 от 08.11.2024г, Постановлению администрации МО «Заиграевский район» Республики Бурятии от 11.06.2014г № 774, в соответствии со сводной бюджетной росписью в пределах бюджетных ассигнований и лимитов бюджетных обязательств на соответствующий год.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7.4. Иные межбюджетные трансферты направляются в бюджеты поселений, на территории которых расположены территориальные общественные самоуправления – победители и призеры конкурса.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="00950378">
        <w:rPr>
          <w:rFonts w:eastAsia="Calibri"/>
          <w:sz w:val="24"/>
          <w:szCs w:val="24"/>
        </w:rPr>
        <w:t>.5.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 Размер иных межбюджетных трансфертов может меняться в зависимости от объема фонда и количества Территориальных общественных самоуправлений, участвующих в конкурсе.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«Управление культуры» </w:t>
      </w:r>
      <w:r>
        <w:rPr>
          <w:sz w:val="24"/>
          <w:szCs w:val="24"/>
        </w:rPr>
        <w:t>и сельским (городским) поселением.</w:t>
      </w:r>
    </w:p>
    <w:p w:rsidR="007452EF" w:rsidRDefault="007452EF" w:rsidP="007452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52EF" w:rsidRDefault="00D935DB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8. </w:t>
      </w:r>
      <w:r w:rsidR="007452EF">
        <w:rPr>
          <w:b/>
          <w:sz w:val="24"/>
          <w:szCs w:val="24"/>
        </w:rPr>
        <w:t>Методика распределения иных межбюджетных трансфертов бюджетам поселений на осуществление государственных полномочий по оказанию мер социальной поддержки по оплате коммунальных услуг</w:t>
      </w:r>
    </w:p>
    <w:p w:rsidR="00D935DB" w:rsidRDefault="00D935DB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8.1. Расчет объема иных межбюджетных трансфертов произведен по следующей формуле: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Ку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 =  (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*М ) , где:</w:t>
      </w:r>
    </w:p>
    <w:p w:rsidR="007452EF" w:rsidRDefault="007452EF" w:rsidP="00D935DB">
      <w:pPr>
        <w:tabs>
          <w:tab w:val="left" w:pos="5674"/>
          <w:tab w:val="left" w:pos="574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осуществление государственных полномочий по оказанию мер социальной поддержки по оплате коммунальных услуг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– согласно реестра начисленных сумм по оплате коммунальных услуг по специалистам муниципальных учреждений культуры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-го поселения, проживающим, работающим в сельских населенных пунктах, рабочих поселках (поселках городского типа) на территории Республики </w:t>
      </w:r>
      <w:r>
        <w:rPr>
          <w:color w:val="000000"/>
          <w:sz w:val="24"/>
          <w:szCs w:val="24"/>
        </w:rPr>
        <w:t>Бурятия, согласно Постановления Правительства РБ от 18.02.2015г №70, предоставленного</w:t>
      </w:r>
      <w:r>
        <w:rPr>
          <w:sz w:val="24"/>
          <w:szCs w:val="24"/>
        </w:rPr>
        <w:t xml:space="preserve"> Министерством культуры Республики Бурятия рублей;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М – количество месяцев в году</w:t>
      </w:r>
      <w:r>
        <w:rPr>
          <w:bCs/>
          <w:sz w:val="24"/>
          <w:szCs w:val="24"/>
        </w:rPr>
        <w:t>, рублей.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со сводной бюджетной росписью района.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8.3.  Средства предоставляемых иных межбюджетных трансфертов имеют строго целевой характер.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7452EF" w:rsidRDefault="007452EF" w:rsidP="007452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B774B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EA557E">
        <w:rPr>
          <w:b/>
          <w:sz w:val="24"/>
          <w:szCs w:val="24"/>
        </w:rPr>
        <w:t>Методика распределения иных межбюджетных трансфертов бюджетам поселений на  формирова</w:t>
      </w:r>
      <w:r w:rsidR="00D935DB">
        <w:rPr>
          <w:b/>
          <w:sz w:val="24"/>
          <w:szCs w:val="24"/>
        </w:rPr>
        <w:t>ние современной городской среды</w:t>
      </w:r>
    </w:p>
    <w:p w:rsidR="00D935DB" w:rsidRPr="00EA557E" w:rsidRDefault="00D935DB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7452EF" w:rsidRDefault="007452EF" w:rsidP="00D935DB">
      <w:pPr>
        <w:ind w:right="97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9.</w:t>
      </w:r>
      <w:r w:rsidRPr="00EA557E">
        <w:rPr>
          <w:rFonts w:eastAsia="Calibri"/>
          <w:sz w:val="24"/>
          <w:szCs w:val="24"/>
        </w:rPr>
        <w:t>1</w:t>
      </w:r>
      <w:r w:rsidR="00D935DB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proofErr w:type="gramStart"/>
      <w:r w:rsidRPr="00EA557E">
        <w:rPr>
          <w:rFonts w:eastAsia="Calibri"/>
          <w:sz w:val="24"/>
          <w:szCs w:val="24"/>
        </w:rPr>
        <w:t>И</w:t>
      </w:r>
      <w:r w:rsidRPr="00EA557E">
        <w:rPr>
          <w:sz w:val="24"/>
          <w:szCs w:val="24"/>
        </w:rPr>
        <w:t>ные межбюджетные трансферты предоставляются поселениям</w:t>
      </w:r>
      <w:r w:rsidRPr="002B6BA3">
        <w:rPr>
          <w:sz w:val="24"/>
          <w:szCs w:val="24"/>
        </w:rPr>
        <w:t xml:space="preserve">, в состав которых входят населенные пункты с численностью 1000 и более человек, предусматривающих благоустройство всех нуждающихся в благоустройстве общественных </w:t>
      </w:r>
      <w:r w:rsidRPr="002B6BA3">
        <w:rPr>
          <w:sz w:val="24"/>
          <w:szCs w:val="24"/>
        </w:rPr>
        <w:lastRenderedPageBreak/>
        <w:t>территорий, дворовых территорий (исходя из минимального перечня видов работ по благоустройству дворовых территорий.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2B6BA3">
        <w:rPr>
          <w:noProof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территорий).</w:t>
      </w:r>
      <w:proofErr w:type="gramEnd"/>
    </w:p>
    <w:p w:rsidR="007452EF" w:rsidRPr="00E05DCC" w:rsidRDefault="007452EF" w:rsidP="00D935DB">
      <w:pPr>
        <w:ind w:right="97"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2B6BA3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</w:t>
      </w:r>
      <w:r w:rsidRPr="002B6BA3">
        <w:rPr>
          <w:rFonts w:eastAsia="Calibri"/>
          <w:sz w:val="24"/>
          <w:szCs w:val="24"/>
        </w:rPr>
        <w:t xml:space="preserve">Распределение иных межбюджетных трансфертов муниципальным образованиям поселений, </w:t>
      </w:r>
      <w:r>
        <w:rPr>
          <w:rFonts w:eastAsia="Calibri"/>
          <w:sz w:val="24"/>
          <w:szCs w:val="24"/>
        </w:rPr>
        <w:t xml:space="preserve">осуществляется исходя из общей суммы </w:t>
      </w:r>
      <w:r w:rsidRPr="00977CDD">
        <w:rPr>
          <w:color w:val="000000"/>
          <w:sz w:val="24"/>
          <w:szCs w:val="24"/>
        </w:rPr>
        <w:t xml:space="preserve">субсидии на реализацию программ формирования современной городской среды на </w:t>
      </w:r>
      <w:r>
        <w:rPr>
          <w:color w:val="000000"/>
          <w:sz w:val="24"/>
          <w:szCs w:val="24"/>
        </w:rPr>
        <w:t>очередной финансовый</w:t>
      </w:r>
      <w:r w:rsidRPr="00977CDD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,</w:t>
      </w:r>
      <w:r w:rsidRPr="00AC5204">
        <w:t xml:space="preserve"> </w:t>
      </w:r>
      <w:r w:rsidRPr="00AC5204">
        <w:rPr>
          <w:sz w:val="24"/>
          <w:szCs w:val="24"/>
        </w:rPr>
        <w:t>по формуле</w:t>
      </w:r>
      <w:r w:rsidRPr="002B6BA3">
        <w:rPr>
          <w:rFonts w:eastAsia="Calibri"/>
          <w:sz w:val="24"/>
          <w:szCs w:val="24"/>
        </w:rPr>
        <w:t xml:space="preserve">: </w:t>
      </w:r>
    </w:p>
    <w:p w:rsidR="007452EF" w:rsidRPr="003A595D" w:rsidRDefault="007452EF" w:rsidP="007452E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32"/>
          <w:szCs w:val="32"/>
          <w:lang w:val="en-US"/>
        </w:rPr>
        <w:t>V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=  </w:t>
      </w:r>
      <w:r w:rsidRPr="00244AC7">
        <w:rPr>
          <w:rFonts w:eastAsia="Calibri"/>
          <w:sz w:val="32"/>
          <w:szCs w:val="32"/>
        </w:rPr>
        <w:t>Ʃ</w:t>
      </w:r>
      <w:proofErr w:type="gramEnd"/>
      <w:r w:rsidRPr="00244AC7">
        <w:rPr>
          <w:rFonts w:eastAsia="Calibri"/>
          <w:sz w:val="24"/>
          <w:szCs w:val="24"/>
        </w:rPr>
        <w:t xml:space="preserve"> </w:t>
      </w:r>
      <w:proofErr w:type="spellStart"/>
      <w:r w:rsidRPr="00244AC7"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/ 12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1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2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3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4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5  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Где:                                                                                                                                                       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32"/>
          <w:szCs w:val="32"/>
          <w:lang w:val="en-US"/>
        </w:rPr>
        <w:t>V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-  </w:t>
      </w:r>
      <w:r w:rsidRPr="001B2B96">
        <w:rPr>
          <w:sz w:val="24"/>
          <w:szCs w:val="24"/>
        </w:rPr>
        <w:t>Размер</w:t>
      </w:r>
      <w:proofErr w:type="gramEnd"/>
      <w:r w:rsidRPr="001B2B96">
        <w:rPr>
          <w:sz w:val="24"/>
          <w:szCs w:val="24"/>
        </w:rPr>
        <w:t xml:space="preserve"> иных межбюджетных трансфертов </w:t>
      </w:r>
      <w:r>
        <w:rPr>
          <w:sz w:val="24"/>
          <w:szCs w:val="24"/>
        </w:rPr>
        <w:t>городского (</w:t>
      </w:r>
      <w:r w:rsidRPr="001B2B96">
        <w:rPr>
          <w:sz w:val="24"/>
          <w:szCs w:val="24"/>
        </w:rPr>
        <w:t>сельского</w:t>
      </w:r>
      <w:r>
        <w:rPr>
          <w:sz w:val="24"/>
          <w:szCs w:val="24"/>
        </w:rPr>
        <w:t>)</w:t>
      </w:r>
      <w:r w:rsidRPr="001B2B96">
        <w:rPr>
          <w:sz w:val="24"/>
          <w:szCs w:val="24"/>
        </w:rPr>
        <w:t xml:space="preserve"> поселения</w:t>
      </w:r>
      <w:r w:rsidRPr="00192EF5">
        <w:t xml:space="preserve"> </w:t>
      </w:r>
      <w:r w:rsidRPr="00977CDD">
        <w:rPr>
          <w:color w:val="000000"/>
          <w:sz w:val="24"/>
          <w:szCs w:val="24"/>
        </w:rPr>
        <w:t xml:space="preserve">на реализацию программ формирования современной городской среды на </w:t>
      </w:r>
      <w:r>
        <w:rPr>
          <w:color w:val="000000"/>
          <w:sz w:val="24"/>
          <w:szCs w:val="24"/>
        </w:rPr>
        <w:t>очередной финансовый</w:t>
      </w:r>
      <w:r w:rsidRPr="00977CDD">
        <w:rPr>
          <w:color w:val="000000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  <w:u w:val="single"/>
        </w:rPr>
        <w:t>;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44AC7">
        <w:rPr>
          <w:rFonts w:eastAsia="Calibri"/>
          <w:sz w:val="32"/>
          <w:szCs w:val="32"/>
        </w:rPr>
        <w:t>Ʃ</w:t>
      </w:r>
      <w:r w:rsidRPr="00244AC7">
        <w:rPr>
          <w:rFonts w:eastAsia="Calibri"/>
          <w:sz w:val="24"/>
          <w:szCs w:val="24"/>
        </w:rPr>
        <w:t xml:space="preserve"> </w:t>
      </w:r>
      <w:proofErr w:type="spellStart"/>
      <w:r w:rsidR="00D935DB">
        <w:rPr>
          <w:rFonts w:eastAsia="Calibri"/>
          <w:sz w:val="24"/>
          <w:szCs w:val="24"/>
        </w:rPr>
        <w:t>мбт</w:t>
      </w:r>
      <w:proofErr w:type="spellEnd"/>
      <w:r w:rsidR="00D935DB">
        <w:rPr>
          <w:rFonts w:eastAsia="Calibri"/>
          <w:sz w:val="24"/>
          <w:szCs w:val="24"/>
        </w:rPr>
        <w:t xml:space="preserve"> - </w:t>
      </w:r>
      <w:r w:rsidRPr="001B2B9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общая  сумма </w:t>
      </w:r>
      <w:r w:rsidRPr="00977CDD">
        <w:rPr>
          <w:color w:val="000000"/>
          <w:sz w:val="24"/>
          <w:szCs w:val="24"/>
        </w:rPr>
        <w:t xml:space="preserve">субсидии на реализацию программ формирования современной городской среды на </w:t>
      </w:r>
      <w:r>
        <w:rPr>
          <w:color w:val="000000"/>
          <w:sz w:val="24"/>
          <w:szCs w:val="24"/>
        </w:rPr>
        <w:t>очередной финансовый</w:t>
      </w:r>
      <w:r w:rsidRPr="00977CDD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 предусмотренная республиканским бюджетом;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12- количество населенных пунктов участвующих в программе на территории МО «Заиграевский район»;</w:t>
      </w:r>
    </w:p>
    <w:p w:rsidR="007452EF" w:rsidRPr="00181966" w:rsidRDefault="00D935DB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7452EF" w:rsidRPr="00181966">
        <w:rPr>
          <w:rFonts w:eastAsia="Calibri"/>
          <w:sz w:val="24"/>
          <w:szCs w:val="24"/>
        </w:rPr>
        <w:t>К</w:t>
      </w:r>
      <w:proofErr w:type="gramStart"/>
      <w:r w:rsidR="007452EF" w:rsidRPr="00181966">
        <w:rPr>
          <w:rFonts w:eastAsia="Calibri"/>
          <w:sz w:val="24"/>
          <w:szCs w:val="24"/>
        </w:rPr>
        <w:t>1</w:t>
      </w:r>
      <w:proofErr w:type="gramEnd"/>
      <w:r w:rsidR="007452EF" w:rsidRPr="00181966">
        <w:rPr>
          <w:rFonts w:eastAsia="Calibri"/>
          <w:sz w:val="24"/>
          <w:szCs w:val="24"/>
        </w:rPr>
        <w:t xml:space="preserve"> – коэффициент, учитывающий количество  МКД в населенном пункте;</w:t>
      </w:r>
    </w:p>
    <w:p w:rsidR="007452EF" w:rsidRPr="00181966" w:rsidRDefault="00D935DB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7452EF" w:rsidRPr="00181966">
        <w:rPr>
          <w:rFonts w:eastAsia="Calibri"/>
          <w:sz w:val="24"/>
          <w:szCs w:val="24"/>
        </w:rPr>
        <w:t>К</w:t>
      </w:r>
      <w:proofErr w:type="gramStart"/>
      <w:r w:rsidR="007452EF" w:rsidRPr="00181966">
        <w:rPr>
          <w:rFonts w:eastAsia="Calibri"/>
          <w:sz w:val="24"/>
          <w:szCs w:val="24"/>
        </w:rPr>
        <w:t>2</w:t>
      </w:r>
      <w:proofErr w:type="gramEnd"/>
      <w:r w:rsidR="007452EF" w:rsidRPr="00181966">
        <w:rPr>
          <w:rFonts w:eastAsia="Calibri"/>
          <w:sz w:val="24"/>
          <w:szCs w:val="24"/>
        </w:rPr>
        <w:t xml:space="preserve"> – коэффициент, учитывающий  численность населения, в НП, где без МКД;</w:t>
      </w:r>
    </w:p>
    <w:p w:rsidR="007452EF" w:rsidRPr="00181966" w:rsidRDefault="00D935DB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7452EF" w:rsidRPr="00181966">
        <w:rPr>
          <w:rFonts w:eastAsia="Calibri"/>
          <w:sz w:val="24"/>
          <w:szCs w:val="24"/>
        </w:rPr>
        <w:t>К3 – коэффициент, учитывающий  численность населения, в НП, где с МКД;</w:t>
      </w:r>
    </w:p>
    <w:p w:rsidR="007452EF" w:rsidRPr="00181966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 xml:space="preserve">         К</w:t>
      </w:r>
      <w:proofErr w:type="gramStart"/>
      <w:r w:rsidRPr="00181966">
        <w:rPr>
          <w:rFonts w:eastAsia="Calibri"/>
          <w:sz w:val="24"/>
          <w:szCs w:val="24"/>
        </w:rPr>
        <w:t>4</w:t>
      </w:r>
      <w:proofErr w:type="gramEnd"/>
      <w:r w:rsidRPr="00181966">
        <w:rPr>
          <w:rFonts w:eastAsia="Calibri"/>
          <w:sz w:val="24"/>
          <w:szCs w:val="24"/>
        </w:rPr>
        <w:t xml:space="preserve"> – коэффициент, учитывающий статус городского населенного пункта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 xml:space="preserve">         К5  - </w:t>
      </w:r>
      <w:r>
        <w:rPr>
          <w:rFonts w:eastAsia="Calibri"/>
          <w:sz w:val="24"/>
          <w:szCs w:val="24"/>
        </w:rPr>
        <w:t>к</w:t>
      </w:r>
      <w:r w:rsidRPr="00181966">
        <w:rPr>
          <w:rFonts w:eastAsia="Calibri"/>
          <w:sz w:val="24"/>
          <w:szCs w:val="24"/>
        </w:rPr>
        <w:t>оэф</w:t>
      </w:r>
      <w:r>
        <w:rPr>
          <w:rFonts w:eastAsia="Calibri"/>
          <w:sz w:val="24"/>
          <w:szCs w:val="24"/>
        </w:rPr>
        <w:t>фициент</w:t>
      </w:r>
      <w:r w:rsidRPr="00181966">
        <w:rPr>
          <w:rFonts w:eastAsia="Calibri"/>
          <w:sz w:val="24"/>
          <w:szCs w:val="24"/>
        </w:rPr>
        <w:t>, учитывающий статус</w:t>
      </w:r>
      <w:r>
        <w:rPr>
          <w:rFonts w:eastAsia="Calibri"/>
          <w:sz w:val="24"/>
          <w:szCs w:val="24"/>
        </w:rPr>
        <w:t xml:space="preserve"> административного </w:t>
      </w:r>
      <w:r w:rsidRPr="00181966">
        <w:rPr>
          <w:rFonts w:eastAsia="Calibri"/>
          <w:sz w:val="24"/>
          <w:szCs w:val="24"/>
        </w:rPr>
        <w:t>центра района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</w:t>
      </w:r>
      <w:r w:rsidRPr="002B6BA3">
        <w:rPr>
          <w:sz w:val="24"/>
          <w:szCs w:val="24"/>
        </w:rPr>
        <w:t xml:space="preserve">3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</w:t>
      </w:r>
      <w:r w:rsidRPr="00EA557E">
        <w:rPr>
          <w:sz w:val="24"/>
          <w:szCs w:val="24"/>
        </w:rPr>
        <w:t>в доход бюджета МО «Заиграевский район».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9.</w:t>
      </w:r>
      <w:r w:rsidRPr="00EA557E">
        <w:rPr>
          <w:sz w:val="24"/>
          <w:szCs w:val="24"/>
        </w:rPr>
        <w:t xml:space="preserve">4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</w:t>
      </w:r>
      <w:r>
        <w:rPr>
          <w:sz w:val="24"/>
          <w:szCs w:val="24"/>
        </w:rPr>
        <w:t xml:space="preserve">в лице МКУ «Комитет по архитектуре, имуществу и земельным отношениям» </w:t>
      </w:r>
      <w:r w:rsidRPr="00EA557E">
        <w:rPr>
          <w:sz w:val="24"/>
          <w:szCs w:val="24"/>
        </w:rPr>
        <w:t xml:space="preserve">и </w:t>
      </w:r>
      <w:r>
        <w:rPr>
          <w:sz w:val="24"/>
          <w:szCs w:val="24"/>
        </w:rPr>
        <w:t>городским (</w:t>
      </w:r>
      <w:r w:rsidRPr="00EA557E">
        <w:rPr>
          <w:sz w:val="24"/>
          <w:szCs w:val="24"/>
        </w:rPr>
        <w:t>сельским</w:t>
      </w:r>
      <w:r>
        <w:rPr>
          <w:sz w:val="24"/>
          <w:szCs w:val="24"/>
        </w:rPr>
        <w:t>)</w:t>
      </w:r>
      <w:r w:rsidRPr="00EA557E">
        <w:rPr>
          <w:sz w:val="24"/>
          <w:szCs w:val="24"/>
        </w:rPr>
        <w:t xml:space="preserve"> поселением.</w:t>
      </w:r>
    </w:p>
    <w:p w:rsidR="00D935DB" w:rsidRPr="00E05DCC" w:rsidRDefault="00D935DB" w:rsidP="00D935D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7452EF" w:rsidRDefault="00D935DB" w:rsidP="00D935DB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10.</w:t>
      </w:r>
      <w:r w:rsidR="007452EF" w:rsidRPr="009D3796">
        <w:rPr>
          <w:rFonts w:eastAsia="Calibri"/>
          <w:b/>
          <w:sz w:val="24"/>
          <w:szCs w:val="24"/>
        </w:rPr>
        <w:t xml:space="preserve"> </w:t>
      </w:r>
      <w:r w:rsidR="007452EF" w:rsidRPr="009D3796">
        <w:rPr>
          <w:b/>
          <w:sz w:val="24"/>
          <w:szCs w:val="24"/>
        </w:rPr>
        <w:t>Методика распределения иных межбюджетных трансфертов бюджетам поселений для предупреждения и ликвидации последствий ЧС природного и техногенного характера в рамках муниципальной программы "Обеспечение безопасности жизнедеятельности населения на территории муниципального о</w:t>
      </w:r>
      <w:r>
        <w:rPr>
          <w:b/>
          <w:sz w:val="24"/>
          <w:szCs w:val="24"/>
        </w:rPr>
        <w:t>бразования "Заиграевский район"</w:t>
      </w:r>
    </w:p>
    <w:p w:rsidR="00D935DB" w:rsidRPr="009D3796" w:rsidRDefault="00D935DB" w:rsidP="007452EF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7452EF" w:rsidRPr="00AB7E5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AB7E5F">
        <w:rPr>
          <w:sz w:val="24"/>
          <w:szCs w:val="24"/>
        </w:rPr>
        <w:t>10.1</w:t>
      </w:r>
      <w:r w:rsidR="00D935DB">
        <w:rPr>
          <w:sz w:val="24"/>
          <w:szCs w:val="24"/>
        </w:rPr>
        <w:t>.</w:t>
      </w:r>
      <w:r w:rsidRPr="00AB7E5F">
        <w:rPr>
          <w:sz w:val="24"/>
          <w:szCs w:val="24"/>
        </w:rPr>
        <w:t xml:space="preserve"> </w:t>
      </w:r>
      <w:proofErr w:type="gramStart"/>
      <w:r w:rsidRPr="00AB7E5F">
        <w:rPr>
          <w:rFonts w:eastAsia="Calibri"/>
          <w:sz w:val="24"/>
          <w:szCs w:val="24"/>
        </w:rPr>
        <w:t>И</w:t>
      </w:r>
      <w:proofErr w:type="gramEnd"/>
      <w:r w:rsidRPr="00AB7E5F">
        <w:rPr>
          <w:sz w:val="24"/>
          <w:szCs w:val="24"/>
        </w:rPr>
        <w:t xml:space="preserve">ные межбюджетные трансферты предоставляются бюджетам поселений в рамках муниципальной программы  «Обеспечение безопасности </w:t>
      </w:r>
      <w:r w:rsidRPr="00AB7E5F">
        <w:rPr>
          <w:color w:val="000000"/>
          <w:sz w:val="24"/>
          <w:szCs w:val="24"/>
        </w:rPr>
        <w:t>жизнедеятельности на территории МО «Заиграевский район»</w:t>
      </w:r>
      <w:r>
        <w:rPr>
          <w:color w:val="000000"/>
          <w:sz w:val="24"/>
          <w:szCs w:val="24"/>
        </w:rPr>
        <w:t>,</w:t>
      </w:r>
      <w:r w:rsidRPr="00AB7E5F">
        <w:rPr>
          <w:color w:val="000000"/>
          <w:sz w:val="24"/>
          <w:szCs w:val="24"/>
        </w:rPr>
        <w:t xml:space="preserve"> утвержденной Постановлением Администрации МО «Заиграевский район» от 10.01.2024 г. № 13, а также в соответствии с распоряжениями Администрации МО «Заиграевский район» от 04.02.2025 г. № 35-</w:t>
      </w:r>
      <w:r w:rsidRPr="00F800D2">
        <w:rPr>
          <w:color w:val="000000"/>
          <w:sz w:val="24"/>
          <w:szCs w:val="24"/>
        </w:rPr>
        <w:t>р, от 03.04.2025 г. № 122-р, от 29.04.2025 г. № 159-р.</w:t>
      </w:r>
    </w:p>
    <w:p w:rsidR="007452EF" w:rsidRPr="00AB7E5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B7E5F">
        <w:rPr>
          <w:sz w:val="24"/>
          <w:szCs w:val="24"/>
        </w:rPr>
        <w:t>10.2 Средства предоставляемых иных межбюджетных трансфертов имеют строго целевой характер.</w:t>
      </w:r>
    </w:p>
    <w:p w:rsidR="007452EF" w:rsidRPr="00AB7E5F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B7E5F">
        <w:rPr>
          <w:sz w:val="24"/>
          <w:szCs w:val="24"/>
        </w:rPr>
        <w:t xml:space="preserve">10.3 Ответственность за целевое и эффективное использование иных межбюджетных трансфертов несут органы местного самоуправления поселений. 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7E5F">
        <w:rPr>
          <w:sz w:val="24"/>
          <w:szCs w:val="24"/>
        </w:rPr>
        <w:t xml:space="preserve">10.4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</w:t>
      </w:r>
      <w:r w:rsidRPr="00AB7E5F">
        <w:rPr>
          <w:sz w:val="24"/>
          <w:szCs w:val="24"/>
        </w:rPr>
        <w:lastRenderedPageBreak/>
        <w:t xml:space="preserve">между муниципальным районом </w:t>
      </w:r>
      <w:r w:rsidRPr="00AB7E5F">
        <w:rPr>
          <w:color w:val="000000"/>
          <w:sz w:val="24"/>
          <w:szCs w:val="24"/>
        </w:rPr>
        <w:t>в лице Администрации МО «Заиграевский район» и поселениями</w:t>
      </w:r>
      <w:r w:rsidRPr="00AB7E5F">
        <w:rPr>
          <w:sz w:val="24"/>
          <w:szCs w:val="24"/>
        </w:rPr>
        <w:t>.</w:t>
      </w:r>
    </w:p>
    <w:p w:rsidR="00D935DB" w:rsidRPr="00AB7E5F" w:rsidRDefault="00D935DB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52EF" w:rsidRDefault="007452EF" w:rsidP="00D935DB">
      <w:pPr>
        <w:jc w:val="center"/>
        <w:rPr>
          <w:b/>
          <w:color w:val="000000"/>
          <w:sz w:val="24"/>
          <w:szCs w:val="24"/>
        </w:rPr>
      </w:pPr>
      <w:r w:rsidRPr="009D3796">
        <w:rPr>
          <w:b/>
          <w:color w:val="000000"/>
          <w:sz w:val="24"/>
          <w:szCs w:val="24"/>
        </w:rPr>
        <w:t>11</w:t>
      </w:r>
      <w:r w:rsidR="00D935DB">
        <w:rPr>
          <w:b/>
          <w:color w:val="000000"/>
          <w:sz w:val="24"/>
          <w:szCs w:val="24"/>
        </w:rPr>
        <w:t>.</w:t>
      </w:r>
      <w:r w:rsidRPr="009D3796">
        <w:rPr>
          <w:b/>
          <w:color w:val="000000"/>
          <w:sz w:val="24"/>
          <w:szCs w:val="24"/>
        </w:rPr>
        <w:t xml:space="preserve"> Методика распределения иных межбюджетных трансфертов </w:t>
      </w:r>
      <w:r w:rsidRPr="009D3796">
        <w:rPr>
          <w:b/>
          <w:sz w:val="24"/>
          <w:szCs w:val="24"/>
        </w:rPr>
        <w:t xml:space="preserve">бюджетам поселений </w:t>
      </w:r>
      <w:r w:rsidRPr="009D3796">
        <w:rPr>
          <w:b/>
          <w:color w:val="000000"/>
          <w:sz w:val="24"/>
          <w:szCs w:val="24"/>
        </w:rPr>
        <w:t xml:space="preserve">по переданному полномочию </w:t>
      </w:r>
      <w:r w:rsidRPr="009D3796">
        <w:rPr>
          <w:b/>
          <w:bCs/>
          <w:color w:val="000000"/>
          <w:sz w:val="24"/>
          <w:szCs w:val="24"/>
        </w:rPr>
        <w:t>на организацию в границах поселения электро-, тепл</w:t>
      </w:r>
      <w:proofErr w:type="gramStart"/>
      <w:r w:rsidRPr="009D3796">
        <w:rPr>
          <w:b/>
          <w:bCs/>
          <w:color w:val="000000"/>
          <w:sz w:val="24"/>
          <w:szCs w:val="24"/>
        </w:rPr>
        <w:t>о-</w:t>
      </w:r>
      <w:proofErr w:type="gramEnd"/>
      <w:r w:rsidRPr="009D3796">
        <w:rPr>
          <w:b/>
          <w:bCs/>
          <w:color w:val="000000"/>
          <w:sz w:val="24"/>
          <w:szCs w:val="24"/>
        </w:rPr>
        <w:t>, газо- и водоснабжения населения, водоотведения</w:t>
      </w:r>
    </w:p>
    <w:p w:rsidR="00D935DB" w:rsidRDefault="00D935DB" w:rsidP="007452EF">
      <w:pPr>
        <w:ind w:firstLine="567"/>
        <w:jc w:val="both"/>
        <w:rPr>
          <w:b/>
          <w:color w:val="000000"/>
          <w:sz w:val="24"/>
          <w:szCs w:val="24"/>
        </w:rPr>
      </w:pPr>
    </w:p>
    <w:p w:rsidR="007452EF" w:rsidRDefault="007452EF" w:rsidP="00D935DB">
      <w:pPr>
        <w:ind w:firstLine="709"/>
        <w:jc w:val="both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</w:t>
      </w:r>
      <w:r w:rsidR="00D935D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Настоящая Методика определяет цели предоставления и порядок расчета объемов иных межбюджетных трансфертов, передаваемых из бюджета  муниципального образования Заиграевский район (далее - межбюджетные трансферты) при передаче полномочий </w:t>
      </w:r>
      <w:r>
        <w:rPr>
          <w:sz w:val="24"/>
          <w:szCs w:val="24"/>
        </w:rPr>
        <w:t xml:space="preserve">на </w:t>
      </w:r>
      <w:r>
        <w:rPr>
          <w:bCs/>
          <w:color w:val="000000"/>
          <w:sz w:val="24"/>
          <w:szCs w:val="24"/>
        </w:rPr>
        <w:t>организацию в границах поселения электро-, тепл</w:t>
      </w:r>
      <w:proofErr w:type="gramStart"/>
      <w:r>
        <w:rPr>
          <w:bCs/>
          <w:color w:val="000000"/>
          <w:sz w:val="24"/>
          <w:szCs w:val="24"/>
        </w:rPr>
        <w:t>о-</w:t>
      </w:r>
      <w:proofErr w:type="gramEnd"/>
      <w:r>
        <w:rPr>
          <w:bCs/>
          <w:color w:val="000000"/>
          <w:sz w:val="24"/>
          <w:szCs w:val="24"/>
        </w:rPr>
        <w:t>, газо- и водоснабжения населения, водоотведения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исходя из расходов на содержание и текущий ремонт.</w:t>
      </w:r>
    </w:p>
    <w:p w:rsidR="007452EF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</w:t>
      </w:r>
      <w:r w:rsidR="00D935D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>ные межбюджетные трансферты предоставляются в целях финансового обеспечения мероприятий в рамках переданных полномочий поселения.</w:t>
      </w:r>
    </w:p>
    <w:p w:rsidR="007452EF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11.3</w:t>
      </w:r>
      <w:r w:rsidR="00D935D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Размер иных межбюджетных трансфертов (</w:t>
      </w:r>
      <w:proofErr w:type="spellStart"/>
      <w:r>
        <w:rPr>
          <w:sz w:val="24"/>
          <w:szCs w:val="24"/>
        </w:rPr>
        <w:t>Ʃмбт</w:t>
      </w:r>
      <w:proofErr w:type="spellEnd"/>
      <w:r>
        <w:rPr>
          <w:sz w:val="24"/>
          <w:szCs w:val="24"/>
        </w:rPr>
        <w:t xml:space="preserve">) </w:t>
      </w:r>
      <w:r>
        <w:rPr>
          <w:bCs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переданному полномочию </w:t>
      </w:r>
      <w:r w:rsidRPr="00430AC5">
        <w:rPr>
          <w:bCs/>
          <w:sz w:val="24"/>
          <w:szCs w:val="24"/>
        </w:rPr>
        <w:t>определяется по каждому сельскому поселению,</w:t>
      </w:r>
      <w:r w:rsidRPr="00430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формуле: </w:t>
      </w:r>
    </w:p>
    <w:p w:rsidR="007452EF" w:rsidRDefault="007452EF" w:rsidP="007452EF">
      <w:pPr>
        <w:ind w:left="180"/>
        <w:jc w:val="center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Ʃмбт</w:t>
      </w:r>
      <w:proofErr w:type="spellEnd"/>
      <w:r>
        <w:rPr>
          <w:sz w:val="24"/>
          <w:szCs w:val="24"/>
        </w:rPr>
        <w:t xml:space="preserve"> =  (</w:t>
      </w:r>
      <w:proofErr w:type="spellStart"/>
      <w:r>
        <w:rPr>
          <w:sz w:val="24"/>
          <w:szCs w:val="24"/>
        </w:rPr>
        <w:t>Ʃээ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Ʃфот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Ʃрем</w:t>
      </w:r>
      <w:proofErr w:type="spellEnd"/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Ʃив</w:t>
      </w:r>
      <w:proofErr w:type="spellEnd"/>
      <w:r>
        <w:rPr>
          <w:sz w:val="24"/>
          <w:szCs w:val="24"/>
        </w:rPr>
        <w:t>) х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х 70%, где: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Ʃэ</w:t>
      </w:r>
      <w:proofErr w:type="spellEnd"/>
      <w:r>
        <w:rPr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э - </w:t>
      </w:r>
      <w:r>
        <w:rPr>
          <w:sz w:val="24"/>
          <w:szCs w:val="24"/>
        </w:rPr>
        <w:t>фактические расходы на  электроэнергию за прошедший финансовый год;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Ʃфот</w:t>
      </w:r>
      <w:proofErr w:type="spellEnd"/>
      <w:r>
        <w:rPr>
          <w:sz w:val="24"/>
          <w:szCs w:val="24"/>
        </w:rPr>
        <w:t xml:space="preserve"> – расходы на оплату труда технических работников, определяемые исходя из минимального </w:t>
      </w:r>
      <w:proofErr w:type="gramStart"/>
      <w:r>
        <w:rPr>
          <w:sz w:val="24"/>
          <w:szCs w:val="24"/>
        </w:rPr>
        <w:t>размера оплаты труда</w:t>
      </w:r>
      <w:proofErr w:type="gramEnd"/>
      <w:r>
        <w:rPr>
          <w:sz w:val="24"/>
          <w:szCs w:val="24"/>
        </w:rPr>
        <w:t>, включая соответствующие начисления на фонд оплаты труда, 0,25 ставки;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Ʃрем</w:t>
      </w:r>
      <w:proofErr w:type="spellEnd"/>
      <w:r>
        <w:rPr>
          <w:sz w:val="24"/>
          <w:szCs w:val="24"/>
        </w:rPr>
        <w:t xml:space="preserve"> –  фиксированная  сумма расходов на ремонт оборудования;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Ʃив</w:t>
      </w:r>
      <w:proofErr w:type="spellEnd"/>
      <w:r>
        <w:rPr>
          <w:sz w:val="24"/>
          <w:szCs w:val="24"/>
        </w:rPr>
        <w:t xml:space="preserve">  – фиксированная сумма на исследование воды;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- количество водокачек;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70% - процент возмещения.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размер трансфертов, представляемых бюджетам поселений, рассчитывается путем суммирования размеров трансфертов, исчисленных для каждого сельского поселения.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11.4 </w:t>
      </w:r>
      <w:r>
        <w:rPr>
          <w:sz w:val="24"/>
          <w:szCs w:val="24"/>
        </w:rPr>
        <w:t xml:space="preserve">Предоставление иных межбюджетных трансфертов бюджетам поселений производится в соответствии со сводной бюджетной росписью района. 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11.5 Средства предоставляемых иных межбюджетных трансфертов имеют строго целевой характер.</w:t>
      </w:r>
    </w:p>
    <w:p w:rsidR="007452EF" w:rsidRDefault="007452EF" w:rsidP="00D935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11.6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7E5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AB7E5F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AB7E5F">
        <w:rPr>
          <w:sz w:val="24"/>
          <w:szCs w:val="24"/>
        </w:rPr>
        <w:t xml:space="preserve">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AB7E5F">
        <w:rPr>
          <w:color w:val="000000"/>
          <w:sz w:val="24"/>
          <w:szCs w:val="24"/>
        </w:rPr>
        <w:t xml:space="preserve">в лице </w:t>
      </w:r>
      <w:r>
        <w:rPr>
          <w:color w:val="000000"/>
          <w:sz w:val="24"/>
          <w:szCs w:val="24"/>
        </w:rPr>
        <w:t>МКУ «Комитет по архитектуре, имуществу и земельным отношениям»</w:t>
      </w:r>
      <w:r w:rsidRPr="00AB7E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муниципального образования «Заиграевский район» </w:t>
      </w:r>
      <w:r w:rsidRPr="00AB7E5F">
        <w:rPr>
          <w:color w:val="000000"/>
          <w:sz w:val="24"/>
          <w:szCs w:val="24"/>
        </w:rPr>
        <w:t>и поселениями</w:t>
      </w:r>
      <w:r w:rsidRPr="00AB7E5F">
        <w:rPr>
          <w:sz w:val="24"/>
          <w:szCs w:val="24"/>
        </w:rPr>
        <w:t>.</w:t>
      </w:r>
    </w:p>
    <w:p w:rsidR="00D935DB" w:rsidRPr="00AB7E5F" w:rsidRDefault="00D935DB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52EF" w:rsidRDefault="007452EF" w:rsidP="00D935DB">
      <w:pPr>
        <w:jc w:val="center"/>
        <w:rPr>
          <w:b/>
          <w:color w:val="000000"/>
          <w:sz w:val="24"/>
          <w:szCs w:val="24"/>
        </w:rPr>
      </w:pPr>
      <w:r w:rsidRPr="009D3796">
        <w:rPr>
          <w:b/>
          <w:color w:val="000000"/>
          <w:sz w:val="24"/>
          <w:szCs w:val="24"/>
        </w:rPr>
        <w:t>12</w:t>
      </w:r>
      <w:r>
        <w:rPr>
          <w:b/>
          <w:color w:val="000000"/>
          <w:sz w:val="24"/>
          <w:szCs w:val="24"/>
        </w:rPr>
        <w:t>.</w:t>
      </w:r>
      <w:r w:rsidRPr="009D3796">
        <w:rPr>
          <w:b/>
          <w:color w:val="000000"/>
          <w:sz w:val="24"/>
          <w:szCs w:val="24"/>
        </w:rPr>
        <w:t xml:space="preserve"> Методика распределения иных межбюджетных трансфертов бюджетам поселений по переданному полномочию на осуществление дорожной деятельности в отношении автомобильных дорог местного значения в границах населенных пунктов поселения и обеспечения безопасности д</w:t>
      </w:r>
      <w:r w:rsidR="00D935DB">
        <w:rPr>
          <w:b/>
          <w:color w:val="000000"/>
          <w:sz w:val="24"/>
          <w:szCs w:val="24"/>
        </w:rPr>
        <w:t>орожного движения</w:t>
      </w:r>
    </w:p>
    <w:p w:rsidR="00D935DB" w:rsidRPr="00B07AFD" w:rsidRDefault="00D935DB" w:rsidP="007452EF">
      <w:pPr>
        <w:ind w:firstLine="567"/>
        <w:jc w:val="both"/>
        <w:rPr>
          <w:b/>
          <w:color w:val="000000"/>
          <w:sz w:val="24"/>
          <w:szCs w:val="24"/>
        </w:rPr>
      </w:pP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 xml:space="preserve">.1. Размер иных межбюджетных трансфертов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поселения, принявшего полномочие, определяется по данным отчета системы контроля дорожного фонда (СКДФ), исходя из установленного объема дорожного фонда, протяженности автомобильных дорог местного значения и количества мостов в границах населенных пунктов поселений.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 xml:space="preserve">Размер бюджетных трансфертов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  на содержание автомобильных дорог и мостов местного значения на 202</w:t>
      </w:r>
      <w:r>
        <w:rPr>
          <w:color w:val="000000"/>
          <w:sz w:val="24"/>
          <w:szCs w:val="24"/>
        </w:rPr>
        <w:t>5</w:t>
      </w:r>
      <w:r w:rsidRPr="00B07AFD">
        <w:rPr>
          <w:color w:val="000000"/>
          <w:sz w:val="24"/>
          <w:szCs w:val="24"/>
        </w:rPr>
        <w:t xml:space="preserve"> финансовый год  (</w:t>
      </w:r>
      <w:proofErr w:type="spellStart"/>
      <w:r w:rsidRPr="00B07AFD">
        <w:rPr>
          <w:color w:val="000000"/>
          <w:sz w:val="24"/>
          <w:szCs w:val="24"/>
        </w:rPr>
        <w:t>Нсод</w:t>
      </w:r>
      <w:proofErr w:type="spellEnd"/>
      <w:r w:rsidRPr="00B07AFD">
        <w:rPr>
          <w:color w:val="000000"/>
          <w:sz w:val="24"/>
          <w:szCs w:val="24"/>
        </w:rPr>
        <w:t>.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) рассчитывается по формуле: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  <w:vertAlign w:val="subscript"/>
        </w:rPr>
      </w:pP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сод</w:t>
      </w:r>
      <w:proofErr w:type="spellEnd"/>
      <w:r w:rsidRPr="00B07AFD">
        <w:rPr>
          <w:color w:val="000000"/>
          <w:sz w:val="24"/>
          <w:szCs w:val="24"/>
          <w:vertAlign w:val="subscript"/>
        </w:rPr>
        <w:t>.</w:t>
      </w:r>
      <w:proofErr w:type="spell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  <w:vertAlign w:val="subscript"/>
        </w:rPr>
        <w:t xml:space="preserve"> </w:t>
      </w:r>
      <w:r w:rsidRPr="00B07AFD">
        <w:rPr>
          <w:color w:val="000000"/>
          <w:sz w:val="24"/>
          <w:szCs w:val="24"/>
        </w:rPr>
        <w:t>= Н</w:t>
      </w:r>
      <w:r w:rsidRPr="00B07AFD">
        <w:rPr>
          <w:color w:val="000000"/>
          <w:sz w:val="24"/>
          <w:szCs w:val="24"/>
          <w:vertAlign w:val="subscript"/>
        </w:rPr>
        <w:t xml:space="preserve"> сод.1</w:t>
      </w:r>
      <w:r w:rsidRPr="00B07AFD">
        <w:rPr>
          <w:color w:val="000000"/>
          <w:sz w:val="24"/>
          <w:szCs w:val="24"/>
        </w:rPr>
        <w:t xml:space="preserve"> × L</w:t>
      </w:r>
      <w:proofErr w:type="spell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+К</w:t>
      </w:r>
      <w:proofErr w:type="spellStart"/>
      <w:proofErr w:type="gram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07AFD">
        <w:rPr>
          <w:color w:val="000000"/>
          <w:sz w:val="24"/>
          <w:szCs w:val="24"/>
        </w:rPr>
        <w:t>*</w:t>
      </w: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мост</w:t>
      </w:r>
      <w:proofErr w:type="spellEnd"/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 xml:space="preserve"> сод.1-</w:t>
      </w:r>
      <w:r w:rsidRPr="00B07AFD">
        <w:rPr>
          <w:color w:val="000000"/>
          <w:sz w:val="24"/>
          <w:szCs w:val="24"/>
        </w:rPr>
        <w:t xml:space="preserve"> норматив затрат на содержание одного километра автомобильной дороги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  <w:vertAlign w:val="subscript"/>
        </w:rPr>
      </w:pPr>
      <w:proofErr w:type="spellStart"/>
      <w:r w:rsidRPr="00B07AFD">
        <w:rPr>
          <w:color w:val="000000"/>
          <w:sz w:val="24"/>
          <w:szCs w:val="24"/>
        </w:rPr>
        <w:lastRenderedPageBreak/>
        <w:t>Н</w:t>
      </w:r>
      <w:r w:rsidRPr="00B07AFD">
        <w:rPr>
          <w:color w:val="000000"/>
          <w:sz w:val="24"/>
          <w:szCs w:val="24"/>
          <w:vertAlign w:val="subscript"/>
        </w:rPr>
        <w:t>мост</w:t>
      </w:r>
      <w:proofErr w:type="spellEnd"/>
      <w:r w:rsidRPr="00B07AFD">
        <w:rPr>
          <w:color w:val="000000"/>
          <w:sz w:val="24"/>
          <w:szCs w:val="24"/>
          <w:vertAlign w:val="subscript"/>
        </w:rPr>
        <w:t xml:space="preserve"> – </w:t>
      </w:r>
      <w:r w:rsidRPr="00B07AFD">
        <w:rPr>
          <w:color w:val="000000"/>
          <w:sz w:val="24"/>
          <w:szCs w:val="24"/>
        </w:rPr>
        <w:t>норматив затрат на содержание одного моста, составляющий 1% от общего норматива выделенных бюджетных трансфертов на содержание автомобильных дорог и мостов местного значения на 202</w:t>
      </w:r>
      <w:r>
        <w:rPr>
          <w:color w:val="000000"/>
          <w:sz w:val="24"/>
          <w:szCs w:val="24"/>
        </w:rPr>
        <w:t>5</w:t>
      </w:r>
      <w:r w:rsidRPr="00B07AFD">
        <w:rPr>
          <w:color w:val="000000"/>
          <w:sz w:val="24"/>
          <w:szCs w:val="24"/>
        </w:rPr>
        <w:t xml:space="preserve"> финансовый год  Н  (</w:t>
      </w:r>
      <w:proofErr w:type="spellStart"/>
      <w:r w:rsidRPr="00B07AFD">
        <w:rPr>
          <w:color w:val="000000"/>
          <w:sz w:val="24"/>
          <w:szCs w:val="24"/>
          <w:vertAlign w:val="subscript"/>
        </w:rPr>
        <w:t>сод</w:t>
      </w:r>
      <w:proofErr w:type="gramStart"/>
      <w:r w:rsidRPr="00B07AFD">
        <w:rPr>
          <w:color w:val="000000"/>
          <w:sz w:val="24"/>
          <w:szCs w:val="24"/>
          <w:vertAlign w:val="subscript"/>
        </w:rPr>
        <w:t>.о</w:t>
      </w:r>
      <w:proofErr w:type="gramEnd"/>
      <w:r w:rsidRPr="00B07AFD">
        <w:rPr>
          <w:color w:val="000000"/>
          <w:sz w:val="24"/>
          <w:szCs w:val="24"/>
          <w:vertAlign w:val="subscript"/>
        </w:rPr>
        <w:t>бщ</w:t>
      </w:r>
      <w:proofErr w:type="spellEnd"/>
      <w:r w:rsidRPr="00B07AFD">
        <w:rPr>
          <w:color w:val="000000"/>
          <w:sz w:val="24"/>
          <w:szCs w:val="24"/>
          <w:vertAlign w:val="subscript"/>
        </w:rPr>
        <w:t>)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>L</w:t>
      </w:r>
      <w:proofErr w:type="spell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  <w:vertAlign w:val="subscript"/>
        </w:rPr>
        <w:t>-</w:t>
      </w:r>
      <w:r w:rsidRPr="00B07AFD">
        <w:rPr>
          <w:color w:val="000000"/>
          <w:sz w:val="24"/>
          <w:szCs w:val="24"/>
        </w:rPr>
        <w:t xml:space="preserve"> - расчетная протяженность автомобильных дорог местного значения 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  <w:vertAlign w:val="subscript"/>
        </w:rPr>
      </w:pPr>
      <w:proofErr w:type="spellStart"/>
      <w:r w:rsidRPr="00B07AFD">
        <w:rPr>
          <w:color w:val="000000"/>
          <w:sz w:val="24"/>
          <w:szCs w:val="24"/>
        </w:rPr>
        <w:t>L</w:t>
      </w:r>
      <w:r w:rsidRPr="00B07AFD">
        <w:rPr>
          <w:color w:val="000000"/>
          <w:sz w:val="24"/>
          <w:szCs w:val="24"/>
          <w:vertAlign w:val="subscript"/>
        </w:rPr>
        <w:t>об</w:t>
      </w:r>
      <w:proofErr w:type="gramStart"/>
      <w:r w:rsidRPr="00B07AFD">
        <w:rPr>
          <w:color w:val="000000"/>
          <w:sz w:val="24"/>
          <w:szCs w:val="24"/>
          <w:vertAlign w:val="subscript"/>
        </w:rPr>
        <w:t>щ</w:t>
      </w:r>
      <w:proofErr w:type="spellEnd"/>
      <w:r w:rsidRPr="00B07AFD">
        <w:rPr>
          <w:color w:val="000000"/>
          <w:sz w:val="24"/>
          <w:szCs w:val="24"/>
          <w:vertAlign w:val="subscript"/>
        </w:rPr>
        <w:t>-</w:t>
      </w:r>
      <w:proofErr w:type="gramEnd"/>
      <w:r w:rsidRPr="00B07AFD">
        <w:rPr>
          <w:color w:val="000000"/>
          <w:sz w:val="24"/>
          <w:szCs w:val="24"/>
        </w:rPr>
        <w:t xml:space="preserve"> - общая расчетная протяженность поселенческих автомобильных дорог местного значения 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 xml:space="preserve"> К</w:t>
      </w:r>
      <w:proofErr w:type="spellStart"/>
      <w:proofErr w:type="gram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07AFD">
        <w:rPr>
          <w:color w:val="000000"/>
          <w:sz w:val="24"/>
          <w:szCs w:val="24"/>
        </w:rPr>
        <w:t xml:space="preserve"> - коэффициент, учитывающий количество мостов на территории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</w:rPr>
      </w:pPr>
      <w:proofErr w:type="spellStart"/>
      <w:r w:rsidRPr="00B07AFD">
        <w:rPr>
          <w:color w:val="000000"/>
          <w:sz w:val="24"/>
          <w:szCs w:val="24"/>
        </w:rPr>
        <w:t>К</w:t>
      </w:r>
      <w:r w:rsidRPr="00B07AFD">
        <w:rPr>
          <w:color w:val="000000"/>
          <w:sz w:val="24"/>
          <w:szCs w:val="24"/>
          <w:vertAlign w:val="subscript"/>
        </w:rPr>
        <w:t>мост</w:t>
      </w:r>
      <w:proofErr w:type="gramStart"/>
      <w:r w:rsidRPr="00B07AFD">
        <w:rPr>
          <w:color w:val="000000"/>
          <w:sz w:val="24"/>
          <w:szCs w:val="24"/>
          <w:vertAlign w:val="subscript"/>
        </w:rPr>
        <w:t>.о</w:t>
      </w:r>
      <w:proofErr w:type="gramEnd"/>
      <w:r w:rsidRPr="00B07AFD">
        <w:rPr>
          <w:color w:val="000000"/>
          <w:sz w:val="24"/>
          <w:szCs w:val="24"/>
          <w:vertAlign w:val="subscript"/>
        </w:rPr>
        <w:t>бщ</w:t>
      </w:r>
      <w:proofErr w:type="spellEnd"/>
      <w:r w:rsidRPr="00B07AFD">
        <w:rPr>
          <w:color w:val="000000"/>
          <w:sz w:val="24"/>
          <w:szCs w:val="24"/>
          <w:vertAlign w:val="subscript"/>
        </w:rPr>
        <w:t>—</w:t>
      </w:r>
      <w:r w:rsidRPr="00B07AFD">
        <w:rPr>
          <w:color w:val="000000"/>
          <w:sz w:val="24"/>
          <w:szCs w:val="24"/>
        </w:rPr>
        <w:t>общее количество мостов всех поселений</w:t>
      </w:r>
    </w:p>
    <w:p w:rsidR="007452EF" w:rsidRPr="00B07AFD" w:rsidRDefault="007452EF" w:rsidP="00D935DB">
      <w:pPr>
        <w:ind w:firstLine="709"/>
        <w:jc w:val="both"/>
        <w:rPr>
          <w:color w:val="000000"/>
          <w:sz w:val="24"/>
          <w:szCs w:val="24"/>
          <w:vertAlign w:val="subscript"/>
        </w:rPr>
      </w:pPr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 xml:space="preserve"> сод.1</w:t>
      </w:r>
      <w:r w:rsidRPr="00B07AFD">
        <w:rPr>
          <w:color w:val="000000"/>
          <w:sz w:val="24"/>
          <w:szCs w:val="24"/>
        </w:rPr>
        <w:t>=(</w:t>
      </w: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сод</w:t>
      </w:r>
      <w:proofErr w:type="gramStart"/>
      <w:r w:rsidRPr="00B07AFD">
        <w:rPr>
          <w:color w:val="000000"/>
          <w:sz w:val="24"/>
          <w:szCs w:val="24"/>
          <w:vertAlign w:val="subscript"/>
        </w:rPr>
        <w:t>.о</w:t>
      </w:r>
      <w:proofErr w:type="gramEnd"/>
      <w:r w:rsidRPr="00B07AFD">
        <w:rPr>
          <w:color w:val="000000"/>
          <w:sz w:val="24"/>
          <w:szCs w:val="24"/>
          <w:vertAlign w:val="subscript"/>
        </w:rPr>
        <w:t>бщ</w:t>
      </w:r>
      <w:proofErr w:type="spellEnd"/>
      <w:r w:rsidRPr="00B07AFD">
        <w:rPr>
          <w:color w:val="000000"/>
          <w:sz w:val="24"/>
          <w:szCs w:val="24"/>
        </w:rPr>
        <w:t>-(</w:t>
      </w:r>
      <w:proofErr w:type="spellStart"/>
      <w:r w:rsidRPr="00B07AFD">
        <w:rPr>
          <w:color w:val="000000"/>
          <w:sz w:val="24"/>
          <w:szCs w:val="24"/>
        </w:rPr>
        <w:t>К</w:t>
      </w:r>
      <w:r w:rsidRPr="00B07AFD">
        <w:rPr>
          <w:color w:val="000000"/>
          <w:sz w:val="24"/>
          <w:szCs w:val="24"/>
          <w:vertAlign w:val="subscript"/>
        </w:rPr>
        <w:t>мост.общ</w:t>
      </w:r>
      <w:proofErr w:type="spellEnd"/>
      <w:r w:rsidRPr="00B07AFD">
        <w:rPr>
          <w:color w:val="000000"/>
          <w:sz w:val="24"/>
          <w:szCs w:val="24"/>
        </w:rPr>
        <w:t>*1%))/</w:t>
      </w:r>
      <w:r w:rsidRPr="00B07AFD">
        <w:rPr>
          <w:color w:val="000000"/>
          <w:sz w:val="24"/>
          <w:szCs w:val="24"/>
          <w:lang w:val="en-US"/>
        </w:rPr>
        <w:t>L</w:t>
      </w:r>
      <w:r w:rsidRPr="00B07AFD">
        <w:rPr>
          <w:color w:val="000000"/>
          <w:sz w:val="24"/>
          <w:szCs w:val="24"/>
          <w:vertAlign w:val="subscript"/>
        </w:rPr>
        <w:t>общ</w:t>
      </w:r>
    </w:p>
    <w:p w:rsidR="007452EF" w:rsidRPr="00B07AFD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</w:t>
      </w:r>
      <w:r w:rsidRPr="00B07AFD">
        <w:rPr>
          <w:bCs/>
          <w:color w:val="000000"/>
          <w:sz w:val="24"/>
          <w:szCs w:val="24"/>
        </w:rPr>
        <w:t xml:space="preserve">.2. </w:t>
      </w:r>
      <w:r w:rsidRPr="00B07AFD">
        <w:rPr>
          <w:color w:val="000000"/>
          <w:sz w:val="24"/>
          <w:szCs w:val="24"/>
        </w:rPr>
        <w:t>Предоставление иных межбюджетных трансфертов бюджетам поселений производится в соответствии со сводной бюджетной росписью района.</w:t>
      </w:r>
    </w:p>
    <w:p w:rsidR="007452EF" w:rsidRPr="00B07AFD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>.3. Средства предоставляемых иных межбюджетных трансфертов имеют строго целевой характер.</w:t>
      </w:r>
    </w:p>
    <w:p w:rsidR="007452EF" w:rsidRPr="00B07AFD" w:rsidRDefault="007452EF" w:rsidP="00D935D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>.4.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7452EF" w:rsidRDefault="007452EF" w:rsidP="00D935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 xml:space="preserve">.5. </w:t>
      </w:r>
      <w:r w:rsidRPr="00AB7E5F">
        <w:rPr>
          <w:sz w:val="24"/>
          <w:szCs w:val="24"/>
        </w:rPr>
        <w:t xml:space="preserve"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AB7E5F">
        <w:rPr>
          <w:color w:val="000000"/>
          <w:sz w:val="24"/>
          <w:szCs w:val="24"/>
        </w:rPr>
        <w:t xml:space="preserve">в лице </w:t>
      </w:r>
      <w:r>
        <w:rPr>
          <w:color w:val="000000"/>
          <w:sz w:val="24"/>
          <w:szCs w:val="24"/>
        </w:rPr>
        <w:t>МКУ «Комитет по архитектуре, имуществу и земельным отношениям»</w:t>
      </w:r>
      <w:r w:rsidRPr="00AB7E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муниципального образования «Заиграевский район» </w:t>
      </w:r>
      <w:r w:rsidRPr="00AB7E5F">
        <w:rPr>
          <w:color w:val="000000"/>
          <w:sz w:val="24"/>
          <w:szCs w:val="24"/>
        </w:rPr>
        <w:t>и поселениями</w:t>
      </w:r>
      <w:r w:rsidRPr="00AB7E5F">
        <w:rPr>
          <w:sz w:val="24"/>
          <w:szCs w:val="24"/>
        </w:rPr>
        <w:t>.</w:t>
      </w:r>
    </w:p>
    <w:p w:rsidR="00D935DB" w:rsidRPr="00B07AFD" w:rsidRDefault="00D935DB" w:rsidP="00D935D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7452EF" w:rsidRDefault="007452EF" w:rsidP="00D935DB">
      <w:pPr>
        <w:ind w:right="97"/>
        <w:jc w:val="center"/>
        <w:rPr>
          <w:b/>
          <w:color w:val="000000"/>
          <w:sz w:val="24"/>
          <w:szCs w:val="24"/>
        </w:rPr>
      </w:pPr>
      <w:r w:rsidRPr="00FF0FF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3.</w:t>
      </w:r>
      <w:r w:rsidRPr="00FF0FF5">
        <w:rPr>
          <w:b/>
          <w:color w:val="000000"/>
          <w:sz w:val="24"/>
          <w:szCs w:val="24"/>
        </w:rPr>
        <w:t xml:space="preserve"> Методика распределения иных межбюджетных трансфертов бюджетам поселений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</w:t>
      </w:r>
      <w:r w:rsidR="00D935DB">
        <w:rPr>
          <w:b/>
          <w:color w:val="000000"/>
          <w:sz w:val="24"/>
          <w:szCs w:val="24"/>
        </w:rPr>
        <w:t>илищно-коммунального хозяйства</w:t>
      </w:r>
    </w:p>
    <w:p w:rsidR="00D935DB" w:rsidRDefault="00D935DB" w:rsidP="007452EF">
      <w:pPr>
        <w:ind w:right="97" w:firstLine="567"/>
        <w:jc w:val="both"/>
        <w:rPr>
          <w:b/>
          <w:color w:val="000000"/>
          <w:sz w:val="24"/>
          <w:szCs w:val="24"/>
        </w:rPr>
      </w:pPr>
    </w:p>
    <w:p w:rsidR="007452EF" w:rsidRPr="00FF0FF5" w:rsidRDefault="007452EF" w:rsidP="00D935DB">
      <w:pPr>
        <w:ind w:right="97" w:firstLine="709"/>
        <w:jc w:val="both"/>
        <w:rPr>
          <w:b/>
          <w:color w:val="000000"/>
          <w:sz w:val="24"/>
          <w:szCs w:val="24"/>
        </w:rPr>
      </w:pPr>
      <w:r w:rsidRPr="00FF0FF5">
        <w:rPr>
          <w:rFonts w:eastAsia="Calibri"/>
          <w:color w:val="000000"/>
          <w:sz w:val="24"/>
          <w:szCs w:val="24"/>
        </w:rPr>
        <w:t>1</w:t>
      </w:r>
      <w:r>
        <w:rPr>
          <w:rFonts w:eastAsia="Calibri"/>
          <w:color w:val="000000"/>
          <w:sz w:val="24"/>
          <w:szCs w:val="24"/>
        </w:rPr>
        <w:t>3</w:t>
      </w:r>
      <w:r w:rsidRPr="00FF0FF5">
        <w:rPr>
          <w:rFonts w:eastAsia="Calibri"/>
          <w:color w:val="000000"/>
          <w:sz w:val="24"/>
          <w:szCs w:val="24"/>
        </w:rPr>
        <w:t>.1.</w:t>
      </w:r>
      <w:r w:rsidRPr="00FF0FF5">
        <w:rPr>
          <w:rFonts w:eastAsia="Calibri"/>
          <w:b/>
          <w:color w:val="000000"/>
          <w:sz w:val="24"/>
          <w:szCs w:val="24"/>
        </w:rPr>
        <w:t xml:space="preserve"> </w:t>
      </w:r>
      <w:r w:rsidRPr="00FF0FF5">
        <w:rPr>
          <w:rFonts w:eastAsia="Calibri"/>
          <w:color w:val="000000"/>
          <w:sz w:val="24"/>
          <w:szCs w:val="24"/>
        </w:rPr>
        <w:t>И</w:t>
      </w:r>
      <w:r w:rsidRPr="00FF0FF5">
        <w:rPr>
          <w:color w:val="000000"/>
          <w:sz w:val="24"/>
          <w:szCs w:val="24"/>
        </w:rPr>
        <w:t xml:space="preserve">ные межбюджетные трансферты бюджетам поселений предоставляются муниципальным образованиям в целях </w:t>
      </w:r>
      <w:proofErr w:type="spellStart"/>
      <w:r w:rsidRPr="00FF0FF5">
        <w:rPr>
          <w:color w:val="000000"/>
          <w:sz w:val="24"/>
          <w:szCs w:val="24"/>
        </w:rPr>
        <w:t>софинансирования</w:t>
      </w:r>
      <w:proofErr w:type="spellEnd"/>
      <w:r w:rsidRPr="00FF0FF5">
        <w:rPr>
          <w:color w:val="000000"/>
          <w:sz w:val="24"/>
          <w:szCs w:val="24"/>
        </w:rPr>
        <w:t xml:space="preserve"> мероприятий в соответствии с перечнем мероприятий по развитию общественной инфраструктуры в муниципальном образовании «Заиграевский район» Республики Бурятия в 202</w:t>
      </w:r>
      <w:r>
        <w:rPr>
          <w:color w:val="000000"/>
          <w:sz w:val="24"/>
          <w:szCs w:val="24"/>
        </w:rPr>
        <w:t>5</w:t>
      </w:r>
      <w:r w:rsidRPr="00FF0FF5">
        <w:rPr>
          <w:color w:val="000000"/>
          <w:sz w:val="24"/>
          <w:szCs w:val="24"/>
        </w:rPr>
        <w:t>г., согласно распоряжени</w:t>
      </w:r>
      <w:r>
        <w:rPr>
          <w:color w:val="000000"/>
          <w:sz w:val="24"/>
          <w:szCs w:val="24"/>
        </w:rPr>
        <w:t>ю</w:t>
      </w:r>
      <w:r w:rsidRPr="00FF0FF5">
        <w:rPr>
          <w:color w:val="000000"/>
          <w:sz w:val="24"/>
          <w:szCs w:val="24"/>
        </w:rPr>
        <w:t xml:space="preserve"> </w:t>
      </w:r>
      <w:r w:rsidRPr="00C0521D">
        <w:rPr>
          <w:color w:val="000000"/>
          <w:sz w:val="24"/>
          <w:szCs w:val="24"/>
        </w:rPr>
        <w:t>от 08.11.2024 г. № 381-р:</w:t>
      </w:r>
    </w:p>
    <w:p w:rsidR="007452EF" w:rsidRPr="00FF0FF5" w:rsidRDefault="007452EF" w:rsidP="00D935DB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по развитию социальной инфраструктуры (учреждения культуры, физической культуры и спорта);</w:t>
      </w:r>
    </w:p>
    <w:p w:rsidR="007452EF" w:rsidRPr="00FF0FF5" w:rsidRDefault="007452EF" w:rsidP="00D935D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 xml:space="preserve">.2. Расчет размера иные межбюджетные трансферты бюджетам поселений осуществляется исходя из </w:t>
      </w:r>
      <w:r w:rsidRPr="00FF0FF5">
        <w:rPr>
          <w:noProof/>
          <w:color w:val="000000"/>
          <w:sz w:val="24"/>
          <w:szCs w:val="24"/>
        </w:rPr>
        <w:t>установленных муниципальным образованием приоритетов с учетом следующих факторов</w:t>
      </w:r>
      <w:r w:rsidRPr="00FF0FF5">
        <w:rPr>
          <w:color w:val="000000"/>
          <w:sz w:val="24"/>
          <w:szCs w:val="24"/>
        </w:rPr>
        <w:t xml:space="preserve"> и следующих индикаторов:</w:t>
      </w:r>
    </w:p>
    <w:p w:rsidR="007452EF" w:rsidRPr="00FF0FF5" w:rsidRDefault="007452EF" w:rsidP="00D935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- доля зданий муниципальных учреждений культуры в сфере культуры, которые находятся в аварийном состоянии или требуют капитального ремонта в общем количестве зданий муниципальных учреждений культуры в сфере культуры</w:t>
      </w:r>
      <w:r>
        <w:rPr>
          <w:color w:val="000000"/>
          <w:sz w:val="24"/>
          <w:szCs w:val="24"/>
        </w:rPr>
        <w:t xml:space="preserve"> (плановое значение 22,8%)</w:t>
      </w:r>
      <w:r w:rsidRPr="00FF0FF5">
        <w:rPr>
          <w:color w:val="000000"/>
          <w:sz w:val="24"/>
          <w:szCs w:val="24"/>
        </w:rPr>
        <w:t>;</w:t>
      </w:r>
    </w:p>
    <w:p w:rsidR="007452EF" w:rsidRDefault="007452EF" w:rsidP="00D935DB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>.3. Средства предоставляемых иных межбюджетных трансфертов имеют строго целевой характер.</w:t>
      </w:r>
    </w:p>
    <w:p w:rsidR="007452EF" w:rsidRDefault="007452EF" w:rsidP="00D935DB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>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Pr="00FF0FF5" w:rsidRDefault="007452EF" w:rsidP="00D935DB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 xml:space="preserve">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«Управление культуры» </w:t>
      </w:r>
      <w:r w:rsidRPr="00FF0FF5">
        <w:rPr>
          <w:color w:val="000000"/>
          <w:sz w:val="24"/>
          <w:szCs w:val="24"/>
        </w:rPr>
        <w:t>и поселением.</w:t>
      </w:r>
    </w:p>
    <w:p w:rsidR="00D935DB" w:rsidRDefault="00D935DB" w:rsidP="007452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/>
          <w:sz w:val="24"/>
          <w:szCs w:val="24"/>
        </w:rPr>
      </w:pPr>
    </w:p>
    <w:p w:rsidR="00D935DB" w:rsidRDefault="00D935DB" w:rsidP="007452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/>
          <w:sz w:val="24"/>
          <w:szCs w:val="24"/>
        </w:rPr>
      </w:pP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58366D">
        <w:rPr>
          <w:rFonts w:eastAsia="Calibri"/>
          <w:b/>
          <w:sz w:val="24"/>
          <w:szCs w:val="24"/>
        </w:rPr>
        <w:lastRenderedPageBreak/>
        <w:t xml:space="preserve">14. </w:t>
      </w:r>
      <w:r w:rsidRPr="0058366D">
        <w:rPr>
          <w:b/>
          <w:sz w:val="24"/>
          <w:szCs w:val="24"/>
        </w:rPr>
        <w:t>Методика распределения иных межбюджетных трансфертов бюджетам поселений на реализацию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</w:r>
    </w:p>
    <w:p w:rsidR="00D935DB" w:rsidRPr="0058366D" w:rsidRDefault="00D935DB" w:rsidP="007452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b/>
          <w:sz w:val="24"/>
          <w:szCs w:val="24"/>
        </w:rPr>
      </w:pPr>
    </w:p>
    <w:p w:rsidR="007452EF" w:rsidRPr="00D935DB" w:rsidRDefault="007452EF" w:rsidP="00D935D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D935DB">
        <w:rPr>
          <w:sz w:val="24"/>
          <w:szCs w:val="24"/>
        </w:rPr>
        <w:t>14.1</w:t>
      </w:r>
      <w:r w:rsidRPr="00D935DB">
        <w:rPr>
          <w:b/>
          <w:sz w:val="24"/>
          <w:szCs w:val="24"/>
        </w:rPr>
        <w:t xml:space="preserve"> </w:t>
      </w:r>
      <w:r w:rsidRPr="00D935DB">
        <w:rPr>
          <w:sz w:val="24"/>
          <w:szCs w:val="24"/>
        </w:rPr>
        <w:t xml:space="preserve">Распределение иных межбюджетных трансфертов бюджетам муниципальных образований городских поселений </w:t>
      </w:r>
      <w:r w:rsidRPr="00D935DB">
        <w:rPr>
          <w:color w:val="000000"/>
          <w:sz w:val="24"/>
          <w:szCs w:val="24"/>
        </w:rPr>
        <w:t>осуществляется на основании распоряжения Администрации МО «Заиграевский район» от 15.01.2025 г. № 8-р на реализа</w:t>
      </w:r>
      <w:r w:rsidRPr="00D935DB">
        <w:rPr>
          <w:sz w:val="24"/>
          <w:szCs w:val="24"/>
        </w:rPr>
        <w:t>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собственности.</w:t>
      </w:r>
    </w:p>
    <w:p w:rsidR="007452EF" w:rsidRPr="00D935DB" w:rsidRDefault="007452EF" w:rsidP="00D935D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14.2 </w:t>
      </w:r>
      <w:r w:rsidRPr="00D935DB">
        <w:rPr>
          <w:color w:val="000000"/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14.3 </w:t>
      </w:r>
      <w:r w:rsidRPr="00D935DB">
        <w:rPr>
          <w:color w:val="000000"/>
          <w:sz w:val="24"/>
          <w:szCs w:val="24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муниципальным районом в лице МКУ «Комитет по архитектуре, имуществу и земельным отношениям» Администрации муниципального образования «Заиграевский район».</w:t>
      </w:r>
    </w:p>
    <w:p w:rsidR="00D935DB" w:rsidRPr="00D935DB" w:rsidRDefault="00D935DB" w:rsidP="00D935D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D935DB">
        <w:rPr>
          <w:rFonts w:eastAsia="Calibri"/>
          <w:b/>
          <w:sz w:val="24"/>
          <w:szCs w:val="24"/>
        </w:rPr>
        <w:t xml:space="preserve">15. </w:t>
      </w:r>
      <w:r w:rsidRPr="00D935DB">
        <w:rPr>
          <w:b/>
          <w:sz w:val="24"/>
          <w:szCs w:val="24"/>
        </w:rPr>
        <w:t>Методика распределения иных межбюджетных трансфертов бюджетам поселений на реализацию создания комфортной городской среды в малых городах и исторических поселениях - победителях III Всероссийского конкурса лучших проектов создания комфортной городской среды в 2025 году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D935DB">
        <w:rPr>
          <w:sz w:val="24"/>
          <w:szCs w:val="24"/>
        </w:rPr>
        <w:t>15.1</w:t>
      </w:r>
      <w:r w:rsidRPr="00D935DB">
        <w:rPr>
          <w:b/>
          <w:sz w:val="24"/>
          <w:szCs w:val="24"/>
        </w:rPr>
        <w:t xml:space="preserve"> </w:t>
      </w:r>
      <w:r w:rsidRPr="00D935DB">
        <w:rPr>
          <w:sz w:val="24"/>
          <w:szCs w:val="24"/>
        </w:rPr>
        <w:t xml:space="preserve">Распределение иных межбюджетных трансфертов бюджетам муниципальных образований городских поселений </w:t>
      </w:r>
      <w:r w:rsidRPr="00D935DB">
        <w:rPr>
          <w:color w:val="000000"/>
          <w:sz w:val="24"/>
          <w:szCs w:val="24"/>
        </w:rPr>
        <w:t>осуществляется на основании распоряжения Администрации МО «Заиграевский район» от 18.03.2025 г. № 97-р на реализа</w:t>
      </w:r>
      <w:r w:rsidRPr="00D935DB">
        <w:rPr>
          <w:sz w:val="24"/>
          <w:szCs w:val="24"/>
        </w:rPr>
        <w:t>цию  создания комфортной городской среды в малых городах и исторических поселениях - победителях III Всероссийского конкурса лучших проектов создания комфортной городской среды в 2025 году.</w:t>
      </w: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15.2 </w:t>
      </w:r>
      <w:r w:rsidRPr="00D935DB">
        <w:rPr>
          <w:color w:val="000000"/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15.3 </w:t>
      </w:r>
      <w:r w:rsidRPr="00D935DB">
        <w:rPr>
          <w:color w:val="000000"/>
          <w:sz w:val="24"/>
          <w:szCs w:val="24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муниципальным районом в лице МКУ «Комитет по архитектуре, имуществу и земельным отношениям» и поселением.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D935DB">
        <w:rPr>
          <w:b/>
          <w:sz w:val="24"/>
          <w:szCs w:val="24"/>
        </w:rPr>
        <w:t>16. Методика распределения иных межбюджетных трансфертов бюджетам поселений по итогам республиканского конкурса «</w:t>
      </w:r>
      <w:r w:rsidRPr="00D935DB">
        <w:rPr>
          <w:rFonts w:eastAsia="Calibri"/>
          <w:b/>
          <w:sz w:val="24"/>
          <w:szCs w:val="24"/>
        </w:rPr>
        <w:t>Лучшее территориальное общественное самоуправление»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4"/>
          <w:szCs w:val="24"/>
        </w:rPr>
      </w:pPr>
      <w:r w:rsidRPr="00D935DB">
        <w:rPr>
          <w:color w:val="000000" w:themeColor="text1"/>
          <w:sz w:val="24"/>
          <w:szCs w:val="24"/>
        </w:rPr>
        <w:t>16.1</w:t>
      </w:r>
      <w:r w:rsidR="00D935DB">
        <w:rPr>
          <w:color w:val="000000" w:themeColor="text1"/>
          <w:sz w:val="24"/>
          <w:szCs w:val="24"/>
        </w:rPr>
        <w:t>.</w:t>
      </w:r>
      <w:r w:rsidRPr="00D935DB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Pr="00D935DB">
        <w:rPr>
          <w:rFonts w:eastAsia="Calibri"/>
          <w:color w:val="000000" w:themeColor="text1"/>
          <w:sz w:val="24"/>
          <w:szCs w:val="24"/>
        </w:rPr>
        <w:t>И</w:t>
      </w:r>
      <w:proofErr w:type="gramEnd"/>
      <w:r w:rsidRPr="00D935DB">
        <w:rPr>
          <w:rFonts w:eastAsia="Calibri"/>
          <w:color w:val="000000" w:themeColor="text1"/>
          <w:sz w:val="24"/>
          <w:szCs w:val="24"/>
        </w:rPr>
        <w:t>ные межбюджетные трансферты предоставляются победителям конкурса, проводимого в рамках реализации Постановления Правительства Республики Бурятия от 19.03.2025 г. № 152 «Об утверждении распределения иных межбюджетных трансфертов бюджетам муниципальных районов и городских округов в Республике Бурятия для награждения победителей и призеров республиканского конкурса «Лучшее территориальное общественное самоуправление».</w:t>
      </w: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4"/>
          <w:szCs w:val="24"/>
        </w:rPr>
      </w:pPr>
      <w:r w:rsidRPr="00D935DB">
        <w:rPr>
          <w:rFonts w:eastAsia="Calibri"/>
          <w:color w:val="000000" w:themeColor="text1"/>
          <w:sz w:val="24"/>
          <w:szCs w:val="24"/>
        </w:rPr>
        <w:lastRenderedPageBreak/>
        <w:t>16.2  Размер иных межбюджетных трансфертов зависит от суммы финансирования и числа территориальных общественных самоуправлений, участвующих в конкурсе.</w:t>
      </w: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4"/>
          <w:szCs w:val="24"/>
        </w:rPr>
      </w:pPr>
      <w:r w:rsidRPr="00D935DB">
        <w:rPr>
          <w:rFonts w:eastAsia="Calibri"/>
          <w:color w:val="000000" w:themeColor="text1"/>
          <w:sz w:val="24"/>
          <w:szCs w:val="24"/>
        </w:rPr>
        <w:t xml:space="preserve">16.3 Распределение иных межбюджетных трансфертов осуществляется </w:t>
      </w:r>
      <w:r w:rsidRPr="00D935DB">
        <w:rPr>
          <w:color w:val="000000" w:themeColor="text1"/>
          <w:sz w:val="24"/>
          <w:szCs w:val="24"/>
        </w:rPr>
        <w:t xml:space="preserve">администрацией муниципального образования «Заиграевский район», </w:t>
      </w:r>
      <w:r w:rsidRPr="00D935DB">
        <w:rPr>
          <w:rFonts w:eastAsia="Calibri"/>
          <w:color w:val="000000" w:themeColor="text1"/>
          <w:sz w:val="24"/>
          <w:szCs w:val="24"/>
        </w:rPr>
        <w:t>на основании решения конкурсной комиссии, принимаемого в соответствии с порядком проведения конкурса, установленного постановлением Правительства Республики Бурятия от 29 мая 2014 года № 244 «О республиканском конкурсе «Лучшее территориальное общественное самоуправление», через бюджеты муниципальных районов.</w:t>
      </w:r>
    </w:p>
    <w:p w:rsidR="007452EF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rFonts w:eastAsia="Calibri"/>
          <w:color w:val="000000" w:themeColor="text1"/>
          <w:sz w:val="24"/>
          <w:szCs w:val="24"/>
        </w:rPr>
        <w:t xml:space="preserve">16.4 </w:t>
      </w:r>
      <w:r w:rsidRPr="00D935DB">
        <w:rPr>
          <w:color w:val="000000" w:themeColor="text1"/>
          <w:sz w:val="24"/>
          <w:szCs w:val="24"/>
        </w:rPr>
        <w:t xml:space="preserve">Предоставление иных межбюджетных трансфертов бюджетам муниципальных образований городских поселений осуществляется </w:t>
      </w:r>
      <w:r w:rsidRPr="00D935DB">
        <w:rPr>
          <w:color w:val="000000"/>
          <w:sz w:val="24"/>
          <w:szCs w:val="24"/>
        </w:rPr>
        <w:t>на основании соглашения, заключаемого между муниципальным районом в лице МКУ «Управление культуры» и поселением.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935DB">
        <w:rPr>
          <w:rFonts w:eastAsia="Calibri"/>
          <w:b/>
          <w:sz w:val="24"/>
          <w:szCs w:val="24"/>
        </w:rPr>
        <w:t xml:space="preserve">17. </w:t>
      </w:r>
      <w:r w:rsidRPr="00D935DB">
        <w:rPr>
          <w:b/>
          <w:sz w:val="24"/>
          <w:szCs w:val="24"/>
        </w:rPr>
        <w:t>Методика распределения иных межбюджетных трансфертов бюджетам поселений на выполнение расходных обязательств по предупреждению чрезвычайных ситуаций в целях защиты населения от негативного воздействия поверхностных водных объектов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D935DB">
        <w:rPr>
          <w:sz w:val="24"/>
          <w:szCs w:val="24"/>
        </w:rPr>
        <w:t>17.1</w:t>
      </w:r>
      <w:r w:rsidRPr="00D935DB">
        <w:rPr>
          <w:b/>
          <w:sz w:val="24"/>
          <w:szCs w:val="24"/>
        </w:rPr>
        <w:t xml:space="preserve"> </w:t>
      </w:r>
      <w:r w:rsidRPr="00D935DB">
        <w:rPr>
          <w:sz w:val="24"/>
          <w:szCs w:val="24"/>
        </w:rPr>
        <w:t xml:space="preserve">Распределение иных межбюджетных трансфертов бюджетам муниципальных образований городских поселений </w:t>
      </w:r>
      <w:r w:rsidRPr="00D935DB">
        <w:rPr>
          <w:color w:val="000000"/>
          <w:sz w:val="24"/>
          <w:szCs w:val="24"/>
        </w:rPr>
        <w:t xml:space="preserve">осуществляется на основании Соглашения о предоставлении из республиканского бюджета субсидии на </w:t>
      </w:r>
      <w:proofErr w:type="spellStart"/>
      <w:r w:rsidRPr="00D935DB">
        <w:rPr>
          <w:color w:val="000000"/>
          <w:sz w:val="24"/>
          <w:szCs w:val="24"/>
        </w:rPr>
        <w:t>софинансирование</w:t>
      </w:r>
      <w:proofErr w:type="spellEnd"/>
      <w:r w:rsidRPr="00D935DB">
        <w:rPr>
          <w:color w:val="000000"/>
          <w:sz w:val="24"/>
          <w:szCs w:val="24"/>
        </w:rPr>
        <w:t xml:space="preserve"> расходного обязательства по предупреждению чрезвычайных ситуаций в целях защиты населения от негативного воздействия вод поверхностных водных объектов местному бюджету муниципального образования «Заиграевский район» от 30.05.2025 г. № 024/25</w:t>
      </w:r>
      <w:r w:rsidRPr="00D935DB">
        <w:rPr>
          <w:bCs/>
          <w:sz w:val="24"/>
          <w:szCs w:val="24"/>
        </w:rPr>
        <w:t>.</w:t>
      </w: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17.2 </w:t>
      </w:r>
      <w:r w:rsidRPr="00D935DB">
        <w:rPr>
          <w:color w:val="000000"/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17.3 </w:t>
      </w:r>
      <w:r w:rsidRPr="00D935DB">
        <w:rPr>
          <w:color w:val="000000"/>
          <w:sz w:val="24"/>
          <w:szCs w:val="24"/>
        </w:rPr>
        <w:t>Предоставление иных межбюджетных трансфертов бюджетам муниципальных образований городских поселений осуществляется на основании соглашения, заключаемого между муниципальным районом в лице Администрации муниципального образования «Заиграевский район» и поселением.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</w:p>
    <w:p w:rsidR="007452EF" w:rsidRDefault="007452EF" w:rsidP="00D935D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935DB">
        <w:rPr>
          <w:rFonts w:eastAsia="Calibri"/>
          <w:b/>
          <w:sz w:val="24"/>
          <w:szCs w:val="24"/>
        </w:rPr>
        <w:t xml:space="preserve">18. </w:t>
      </w:r>
      <w:r w:rsidRPr="00D935DB">
        <w:rPr>
          <w:b/>
          <w:sz w:val="24"/>
          <w:szCs w:val="24"/>
        </w:rPr>
        <w:t>Методика распределения иных межбюджетных трансфертов бюджетам поселений на реализацию инициативных проектов</w:t>
      </w:r>
    </w:p>
    <w:p w:rsidR="00D935DB" w:rsidRPr="00D935DB" w:rsidRDefault="00D935DB" w:rsidP="00D935DB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7452EF" w:rsidRPr="00D935DB" w:rsidRDefault="007452EF" w:rsidP="00D935DB">
      <w:pPr>
        <w:ind w:firstLine="709"/>
        <w:jc w:val="both"/>
        <w:rPr>
          <w:b/>
          <w:sz w:val="24"/>
          <w:szCs w:val="24"/>
        </w:rPr>
      </w:pPr>
      <w:proofErr w:type="gramStart"/>
      <w:r w:rsidRPr="00D935DB">
        <w:rPr>
          <w:sz w:val="24"/>
          <w:szCs w:val="24"/>
        </w:rPr>
        <w:t>18.1</w:t>
      </w:r>
      <w:r w:rsidRPr="00D935DB">
        <w:rPr>
          <w:b/>
          <w:sz w:val="24"/>
          <w:szCs w:val="24"/>
        </w:rPr>
        <w:t xml:space="preserve"> </w:t>
      </w:r>
      <w:r w:rsidRPr="00D935DB">
        <w:rPr>
          <w:sz w:val="24"/>
          <w:szCs w:val="24"/>
        </w:rPr>
        <w:t xml:space="preserve">Распределение иных межбюджетных трансфертов бюджетам муниципальных образований поселений </w:t>
      </w:r>
      <w:r w:rsidRPr="00D935DB">
        <w:rPr>
          <w:color w:val="000000"/>
          <w:sz w:val="24"/>
          <w:szCs w:val="24"/>
        </w:rPr>
        <w:t>осуществляется на основании постановления Администрации муниципального образования «Заиграевский район» от 17.04.2025 г. № 155 «</w:t>
      </w:r>
      <w:r w:rsidRPr="00D935DB">
        <w:rPr>
          <w:sz w:val="24"/>
          <w:szCs w:val="24"/>
        </w:rPr>
        <w:t>Об утверждении перечня инициативных проектов, прошедших конкурсный отбор» и Соглашения о предоставлении из республиканского бюджета иного межбюджетного трансферта на реализацию инициативных проектов местному бюджету муниципального образования «Заиграевский район» от 26.05.2025 г. № 64</w:t>
      </w:r>
      <w:r w:rsidRPr="00D935DB">
        <w:rPr>
          <w:bCs/>
          <w:sz w:val="24"/>
          <w:szCs w:val="24"/>
        </w:rPr>
        <w:t>.</w:t>
      </w:r>
      <w:proofErr w:type="gramEnd"/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18.2 </w:t>
      </w:r>
      <w:r w:rsidRPr="00D935DB">
        <w:rPr>
          <w:color w:val="000000"/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7452EF" w:rsidRPr="00D935DB" w:rsidRDefault="007452EF" w:rsidP="00D93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D935DB">
        <w:rPr>
          <w:sz w:val="24"/>
          <w:szCs w:val="24"/>
        </w:rPr>
        <w:t xml:space="preserve">18.3 </w:t>
      </w:r>
      <w:r w:rsidRPr="00D935DB">
        <w:rPr>
          <w:color w:val="000000"/>
          <w:sz w:val="24"/>
          <w:szCs w:val="24"/>
        </w:rPr>
        <w:t>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в лице МКУ «Управление культуры» и поселением.</w:t>
      </w:r>
    </w:p>
    <w:sectPr w:rsidR="007452EF" w:rsidRPr="00D935D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452EF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0378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35DB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B1DF-B849-4080-A81C-B569708C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2025-06-19T05:49:00Z</dcterms:created>
  <dcterms:modified xsi:type="dcterms:W3CDTF">2025-06-19T05:49:00Z</dcterms:modified>
</cp:coreProperties>
</file>