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675C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891175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E717DA" w:rsidRDefault="0043356C" w:rsidP="0043356C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717DA" w:rsidRDefault="00E717DA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E717DA">
        <w:rPr>
          <w:sz w:val="24"/>
          <w:szCs w:val="28"/>
          <w:u w:val="single"/>
        </w:rPr>
        <w:t>15</w:t>
      </w:r>
      <w:r w:rsidR="0080058F" w:rsidRPr="00E717DA">
        <w:rPr>
          <w:sz w:val="24"/>
          <w:szCs w:val="28"/>
          <w:u w:val="single"/>
        </w:rPr>
        <w:t>.</w:t>
      </w:r>
      <w:r w:rsidR="003902EC" w:rsidRPr="00E717DA">
        <w:rPr>
          <w:sz w:val="24"/>
          <w:szCs w:val="28"/>
          <w:u w:val="single"/>
        </w:rPr>
        <w:t>05</w:t>
      </w:r>
      <w:r w:rsidR="008A4DC0" w:rsidRPr="00E717DA">
        <w:rPr>
          <w:sz w:val="24"/>
          <w:szCs w:val="28"/>
          <w:u w:val="single"/>
        </w:rPr>
        <w:t>.202</w:t>
      </w:r>
      <w:r w:rsidR="00953BD9" w:rsidRPr="00E717DA">
        <w:rPr>
          <w:sz w:val="24"/>
          <w:szCs w:val="28"/>
          <w:u w:val="single"/>
        </w:rPr>
        <w:t>5</w:t>
      </w:r>
      <w:r w:rsidR="0043356C" w:rsidRPr="00E717DA">
        <w:rPr>
          <w:sz w:val="24"/>
          <w:szCs w:val="28"/>
        </w:rPr>
        <w:t xml:space="preserve">                                                  </w:t>
      </w:r>
      <w:r w:rsidR="0020042E" w:rsidRPr="00E717DA">
        <w:rPr>
          <w:sz w:val="24"/>
          <w:szCs w:val="28"/>
        </w:rPr>
        <w:t xml:space="preserve">    </w:t>
      </w:r>
      <w:r w:rsidR="0043356C" w:rsidRPr="00E717DA">
        <w:rPr>
          <w:sz w:val="24"/>
          <w:szCs w:val="28"/>
        </w:rPr>
        <w:t xml:space="preserve">  </w:t>
      </w:r>
      <w:r w:rsidR="008A4DC0" w:rsidRPr="00E717DA">
        <w:rPr>
          <w:sz w:val="24"/>
          <w:szCs w:val="28"/>
        </w:rPr>
        <w:t xml:space="preserve">                                                </w:t>
      </w:r>
      <w:r w:rsidR="003B7EF7" w:rsidRPr="00E717DA">
        <w:rPr>
          <w:sz w:val="24"/>
          <w:szCs w:val="28"/>
        </w:rPr>
        <w:t xml:space="preserve"> </w:t>
      </w:r>
      <w:r w:rsidR="00CE54B7" w:rsidRPr="00E717DA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</w:t>
      </w:r>
      <w:r w:rsidR="001675C4">
        <w:rPr>
          <w:sz w:val="24"/>
          <w:szCs w:val="28"/>
        </w:rPr>
        <w:t xml:space="preserve">         </w:t>
      </w:r>
      <w:r w:rsidR="0043356C" w:rsidRPr="00E717DA">
        <w:rPr>
          <w:sz w:val="24"/>
          <w:szCs w:val="28"/>
        </w:rPr>
        <w:t>№</w:t>
      </w:r>
      <w:r w:rsidR="008A4DC0" w:rsidRPr="00E717DA">
        <w:rPr>
          <w:sz w:val="24"/>
          <w:szCs w:val="28"/>
        </w:rPr>
        <w:t xml:space="preserve"> </w:t>
      </w:r>
      <w:r w:rsidRPr="00E717DA">
        <w:rPr>
          <w:sz w:val="24"/>
          <w:szCs w:val="28"/>
          <w:u w:val="single"/>
        </w:rPr>
        <w:t>192</w:t>
      </w:r>
    </w:p>
    <w:p w:rsidR="0043356C" w:rsidRPr="00E717D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E717DA">
        <w:rPr>
          <w:sz w:val="24"/>
          <w:szCs w:val="28"/>
        </w:rPr>
        <w:t>п. Заиграево</w:t>
      </w:r>
    </w:p>
    <w:p w:rsidR="00E717DA" w:rsidRPr="00E717DA" w:rsidRDefault="00E717DA" w:rsidP="00E717DA">
      <w:pPr>
        <w:ind w:right="3826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Об утверждении П</w:t>
      </w:r>
      <w:r w:rsidRPr="00E717DA">
        <w:rPr>
          <w:sz w:val="24"/>
          <w:szCs w:val="28"/>
        </w:rPr>
        <w:t>оложения о порядке формирования</w:t>
      </w:r>
      <w:r w:rsidRPr="00E717DA">
        <w:rPr>
          <w:sz w:val="24"/>
          <w:szCs w:val="28"/>
        </w:rPr>
        <w:t xml:space="preserve">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</w:t>
      </w:r>
    </w:p>
    <w:p w:rsidR="00E717DA" w:rsidRPr="00E717DA" w:rsidRDefault="00E717DA" w:rsidP="00E717DA">
      <w:pPr>
        <w:jc w:val="both"/>
        <w:rPr>
          <w:sz w:val="24"/>
          <w:szCs w:val="28"/>
        </w:rPr>
      </w:pPr>
    </w:p>
    <w:p w:rsidR="00E717DA" w:rsidRPr="00E717DA" w:rsidRDefault="00E717DA" w:rsidP="00E717DA">
      <w:pPr>
        <w:ind w:firstLine="709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В соответствии со статьей 33 Федерал</w:t>
      </w:r>
      <w:r>
        <w:rPr>
          <w:sz w:val="24"/>
          <w:szCs w:val="28"/>
        </w:rPr>
        <w:t xml:space="preserve">ьного закона от 02.03.2007 г. </w:t>
      </w:r>
      <w:r w:rsidRPr="00E717DA">
        <w:rPr>
          <w:sz w:val="24"/>
          <w:szCs w:val="28"/>
        </w:rPr>
        <w:t xml:space="preserve">№ 25-ФЗ «О муниципальной службе в Российской Федерации», в целях совершенствования муниципального управления, формирования и эффективного использования резерва управленческих кадров в Администрации муниципального образования «Заиграевский район», руководствуясь статьями 29, 30 Устава муниципального образования «Заиграевский район», </w:t>
      </w:r>
    </w:p>
    <w:p w:rsidR="00E717DA" w:rsidRPr="00E717DA" w:rsidRDefault="00E717DA" w:rsidP="00E717DA">
      <w:pPr>
        <w:ind w:firstLine="709"/>
        <w:jc w:val="both"/>
        <w:rPr>
          <w:b/>
          <w:sz w:val="24"/>
          <w:szCs w:val="28"/>
        </w:rPr>
      </w:pPr>
      <w:r w:rsidRPr="00E717DA">
        <w:rPr>
          <w:b/>
          <w:sz w:val="24"/>
          <w:szCs w:val="28"/>
        </w:rPr>
        <w:t>постановляю:</w:t>
      </w:r>
    </w:p>
    <w:p w:rsidR="00E717DA" w:rsidRPr="00E717DA" w:rsidRDefault="00E717DA" w:rsidP="00E717DA">
      <w:pPr>
        <w:ind w:firstLine="709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1. Утвердить Положение о порядке формирования резерва управленческих кадров для замещения вакантных должностей муниципальной службы в Администрации муниципального об</w:t>
      </w:r>
      <w:r>
        <w:rPr>
          <w:sz w:val="24"/>
          <w:szCs w:val="28"/>
        </w:rPr>
        <w:t>разования «Заиграевский район», согласно Приложению к настоящему Постановлению.</w:t>
      </w:r>
    </w:p>
    <w:p w:rsidR="00E717DA" w:rsidRPr="00E717DA" w:rsidRDefault="00E717DA" w:rsidP="00E717DA">
      <w:pPr>
        <w:ind w:firstLine="709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2. Структурным подразделениям Администрации муниципального образования «Заиграевский район» руководствоваться настоящим Постановлением.</w:t>
      </w:r>
    </w:p>
    <w:p w:rsidR="00E717DA" w:rsidRPr="00E717DA" w:rsidRDefault="00E717DA" w:rsidP="00E717DA">
      <w:pPr>
        <w:ind w:firstLine="709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3. Признать утратившим силу Постановление Администрации муниципального образования «Заиграевский район» от 14.01.2020 г. № 9 «Об утверждении Положения о порядке формирования кадрового резерва для замещения вакантных должностей муниципальной службы в Администрации муниципального образования «Заиграевский район».</w:t>
      </w:r>
    </w:p>
    <w:p w:rsidR="00E717DA" w:rsidRPr="00E717DA" w:rsidRDefault="00E717DA" w:rsidP="00E717DA">
      <w:pPr>
        <w:ind w:firstLine="709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4.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00117C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E717DA" w:rsidRPr="00E717DA" w:rsidRDefault="00E717DA" w:rsidP="00E717DA">
      <w:pPr>
        <w:ind w:firstLine="709"/>
        <w:jc w:val="both"/>
        <w:rPr>
          <w:sz w:val="24"/>
          <w:szCs w:val="28"/>
        </w:rPr>
      </w:pPr>
      <w:r w:rsidRPr="00E717DA">
        <w:rPr>
          <w:sz w:val="24"/>
          <w:szCs w:val="28"/>
        </w:rPr>
        <w:t>5. Настоящее Постановление вступает в законную силу со дня его опубликования.</w:t>
      </w:r>
    </w:p>
    <w:p w:rsidR="00C31A7C" w:rsidRPr="00E717DA" w:rsidRDefault="00E717DA" w:rsidP="00E717D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6. </w:t>
      </w:r>
      <w:proofErr w:type="gramStart"/>
      <w:r>
        <w:rPr>
          <w:sz w:val="24"/>
          <w:szCs w:val="28"/>
        </w:rPr>
        <w:t>Контроль за</w:t>
      </w:r>
      <w:proofErr w:type="gramEnd"/>
      <w:r>
        <w:rPr>
          <w:sz w:val="24"/>
          <w:szCs w:val="28"/>
        </w:rPr>
        <w:t xml:space="preserve"> исполнением настоящего Постановления </w:t>
      </w:r>
      <w:r w:rsidRPr="00E717DA">
        <w:rPr>
          <w:sz w:val="24"/>
          <w:szCs w:val="28"/>
        </w:rPr>
        <w:t xml:space="preserve">возложить на Т.А. </w:t>
      </w:r>
      <w:proofErr w:type="spellStart"/>
      <w:r w:rsidRPr="00E717DA">
        <w:rPr>
          <w:sz w:val="24"/>
          <w:szCs w:val="28"/>
        </w:rPr>
        <w:t>Бреус</w:t>
      </w:r>
      <w:proofErr w:type="spellEnd"/>
      <w:r w:rsidRPr="00E717DA">
        <w:rPr>
          <w:sz w:val="24"/>
          <w:szCs w:val="28"/>
        </w:rPr>
        <w:t>, управляющего делами  Администрации муниципального образования «Заиграевский район».</w:t>
      </w:r>
    </w:p>
    <w:p w:rsidR="00E717DA" w:rsidRPr="00E717DA" w:rsidRDefault="00E717DA" w:rsidP="00E717DA">
      <w:pPr>
        <w:jc w:val="both"/>
        <w:rPr>
          <w:sz w:val="22"/>
          <w:szCs w:val="24"/>
        </w:rPr>
      </w:pPr>
    </w:p>
    <w:p w:rsidR="00D80A5D" w:rsidRPr="00E717DA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717DA">
        <w:rPr>
          <w:sz w:val="24"/>
          <w:szCs w:val="26"/>
        </w:rPr>
        <w:t>Глава</w:t>
      </w:r>
      <w:r w:rsidR="00D80A5D" w:rsidRPr="00E717DA">
        <w:rPr>
          <w:sz w:val="24"/>
          <w:szCs w:val="26"/>
        </w:rPr>
        <w:t xml:space="preserve"> муниципального образования </w:t>
      </w:r>
    </w:p>
    <w:p w:rsidR="00D80A5D" w:rsidRPr="00E717D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717DA">
        <w:rPr>
          <w:sz w:val="24"/>
          <w:szCs w:val="26"/>
        </w:rPr>
        <w:t xml:space="preserve">«Заиграевский район», </w:t>
      </w:r>
    </w:p>
    <w:p w:rsidR="00E717DA" w:rsidRDefault="003902EC" w:rsidP="00E717D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717DA">
        <w:rPr>
          <w:sz w:val="24"/>
          <w:szCs w:val="26"/>
        </w:rPr>
        <w:t xml:space="preserve">руководитель </w:t>
      </w:r>
      <w:r w:rsidR="00D80A5D" w:rsidRPr="00E717DA">
        <w:rPr>
          <w:sz w:val="24"/>
          <w:szCs w:val="26"/>
        </w:rPr>
        <w:t xml:space="preserve">Администрации                                       </w:t>
      </w:r>
      <w:r w:rsidRPr="00E717DA">
        <w:rPr>
          <w:sz w:val="24"/>
          <w:szCs w:val="26"/>
        </w:rPr>
        <w:t xml:space="preserve">                    </w:t>
      </w:r>
      <w:r w:rsidR="00D80A5D" w:rsidRPr="00E717DA">
        <w:rPr>
          <w:sz w:val="24"/>
          <w:szCs w:val="26"/>
        </w:rPr>
        <w:t xml:space="preserve">   </w:t>
      </w:r>
      <w:r w:rsidR="00E717DA">
        <w:rPr>
          <w:sz w:val="24"/>
          <w:szCs w:val="26"/>
        </w:rPr>
        <w:t xml:space="preserve">              </w:t>
      </w:r>
      <w:r w:rsidR="001675C4">
        <w:rPr>
          <w:sz w:val="24"/>
          <w:szCs w:val="26"/>
        </w:rPr>
        <w:t xml:space="preserve">          </w:t>
      </w:r>
      <w:r w:rsidR="00D80A5D" w:rsidRPr="00E717DA">
        <w:rPr>
          <w:sz w:val="24"/>
          <w:szCs w:val="26"/>
        </w:rPr>
        <w:t>Л.С. Волкова</w:t>
      </w:r>
    </w:p>
    <w:p w:rsidR="00E717DA" w:rsidRPr="00E717DA" w:rsidRDefault="00E717DA" w:rsidP="00E717D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1675C4" w:rsidRDefault="001675C4" w:rsidP="00E717DA">
      <w:pPr>
        <w:shd w:val="clear" w:color="auto" w:fill="FFFFFF"/>
        <w:autoSpaceDE w:val="0"/>
        <w:autoSpaceDN w:val="0"/>
        <w:adjustRightInd w:val="0"/>
        <w:ind w:firstLine="5387"/>
        <w:jc w:val="right"/>
        <w:rPr>
          <w:sz w:val="24"/>
          <w:szCs w:val="26"/>
        </w:rPr>
      </w:pP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ind w:firstLine="5387"/>
        <w:jc w:val="right"/>
        <w:rPr>
          <w:sz w:val="24"/>
          <w:szCs w:val="26"/>
        </w:rPr>
      </w:pPr>
      <w:r w:rsidRPr="00E717DA">
        <w:rPr>
          <w:sz w:val="24"/>
          <w:szCs w:val="26"/>
        </w:rPr>
        <w:lastRenderedPageBreak/>
        <w:t xml:space="preserve">Приложение </w:t>
      </w: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ind w:firstLine="5387"/>
        <w:jc w:val="right"/>
        <w:rPr>
          <w:sz w:val="24"/>
          <w:szCs w:val="26"/>
        </w:rPr>
      </w:pPr>
      <w:r w:rsidRPr="00E717DA">
        <w:rPr>
          <w:sz w:val="24"/>
          <w:szCs w:val="26"/>
        </w:rPr>
        <w:t xml:space="preserve">к Постановлению Администрации </w:t>
      </w: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ind w:firstLine="5387"/>
        <w:jc w:val="right"/>
        <w:rPr>
          <w:sz w:val="24"/>
          <w:szCs w:val="26"/>
        </w:rPr>
      </w:pPr>
      <w:r w:rsidRPr="00E717DA">
        <w:rPr>
          <w:sz w:val="24"/>
          <w:szCs w:val="26"/>
        </w:rPr>
        <w:t xml:space="preserve">муниципального образования </w:t>
      </w: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ind w:firstLine="5387"/>
        <w:jc w:val="right"/>
        <w:rPr>
          <w:sz w:val="24"/>
          <w:szCs w:val="26"/>
        </w:rPr>
      </w:pPr>
      <w:r w:rsidRPr="00E717DA">
        <w:rPr>
          <w:sz w:val="24"/>
          <w:szCs w:val="26"/>
        </w:rPr>
        <w:t xml:space="preserve">«Заиграевский район» </w:t>
      </w: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ind w:firstLine="5387"/>
        <w:jc w:val="right"/>
        <w:rPr>
          <w:sz w:val="24"/>
          <w:szCs w:val="26"/>
          <w:u w:val="single"/>
        </w:rPr>
      </w:pPr>
      <w:r w:rsidRPr="00E717DA">
        <w:rPr>
          <w:sz w:val="24"/>
          <w:szCs w:val="26"/>
        </w:rPr>
        <w:t xml:space="preserve">от </w:t>
      </w:r>
      <w:r>
        <w:rPr>
          <w:sz w:val="24"/>
          <w:szCs w:val="26"/>
          <w:u w:val="single"/>
        </w:rPr>
        <w:t>15.05.</w:t>
      </w:r>
      <w:r w:rsidRPr="00E717DA">
        <w:rPr>
          <w:sz w:val="24"/>
          <w:szCs w:val="26"/>
          <w:u w:val="single"/>
        </w:rPr>
        <w:t>2025</w:t>
      </w:r>
      <w:r w:rsidRPr="00E717DA">
        <w:rPr>
          <w:sz w:val="24"/>
          <w:szCs w:val="26"/>
        </w:rPr>
        <w:t xml:space="preserve"> № </w:t>
      </w:r>
      <w:r w:rsidRPr="00E717DA">
        <w:rPr>
          <w:sz w:val="24"/>
          <w:szCs w:val="26"/>
          <w:u w:val="single"/>
        </w:rPr>
        <w:t>192</w:t>
      </w:r>
    </w:p>
    <w:p w:rsidR="00E717DA" w:rsidRPr="00650CE2" w:rsidRDefault="00E717DA" w:rsidP="00E717D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E717DA">
        <w:rPr>
          <w:sz w:val="24"/>
          <w:szCs w:val="26"/>
        </w:rPr>
        <w:t xml:space="preserve">ПОЛОЖЕНИЕ </w:t>
      </w: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E717DA">
        <w:rPr>
          <w:sz w:val="24"/>
          <w:szCs w:val="26"/>
        </w:rPr>
        <w:t xml:space="preserve">О ПОРЯДКЕ ФОРМИРОВАНИЯ РЕЗЕРВА УПРАВЛЕНЧЕСКИХ КАДРОВ ДЛЯ ЗАМЕЩЕНИЯ ВАКАНТНЫХ ДОЛЖНОСТЕЙ МУНИЦИПАЛЬНОЙ СЛУЖБЫ В АДМИНИСТРАЦИИ МУНИЦИПАЛЬНОГО ОБРАЗОВАНИЯ </w:t>
      </w:r>
    </w:p>
    <w:p w:rsidR="00E717DA" w:rsidRPr="00E717DA" w:rsidRDefault="00E717DA" w:rsidP="00E717D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E717DA">
        <w:rPr>
          <w:sz w:val="24"/>
          <w:szCs w:val="26"/>
        </w:rPr>
        <w:t>«ЗАИГРАЕВСКИЙ РАЙОН»</w:t>
      </w:r>
    </w:p>
    <w:p w:rsidR="00E717DA" w:rsidRPr="004F479B" w:rsidRDefault="00E717DA" w:rsidP="00E717DA">
      <w:pPr>
        <w:pStyle w:val="2"/>
        <w:spacing w:line="330" w:lineRule="atLeast"/>
        <w:jc w:val="left"/>
        <w:textAlignment w:val="baseline"/>
        <w:rPr>
          <w:sz w:val="26"/>
          <w:szCs w:val="26"/>
        </w:rPr>
      </w:pPr>
    </w:p>
    <w:p w:rsidR="00E717DA" w:rsidRPr="00E717DA" w:rsidRDefault="00E717DA" w:rsidP="001675C4">
      <w:pPr>
        <w:pStyle w:val="3"/>
        <w:spacing w:line="330" w:lineRule="atLeast"/>
        <w:textAlignment w:val="baseline"/>
        <w:rPr>
          <w:sz w:val="24"/>
          <w:szCs w:val="26"/>
        </w:rPr>
      </w:pPr>
      <w:r w:rsidRPr="00E717DA">
        <w:rPr>
          <w:sz w:val="24"/>
          <w:szCs w:val="26"/>
        </w:rPr>
        <w:t>I. Общие положения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 xml:space="preserve">1.1. </w:t>
      </w:r>
      <w:proofErr w:type="gramStart"/>
      <w:r w:rsidRPr="001675C4">
        <w:rPr>
          <w:color w:val="000000" w:themeColor="text1"/>
          <w:szCs w:val="26"/>
        </w:rPr>
        <w:t>Настоящее Положение разработано в соответствии с</w:t>
      </w:r>
      <w:r w:rsidR="001675C4">
        <w:rPr>
          <w:color w:val="000000" w:themeColor="text1"/>
          <w:szCs w:val="26"/>
        </w:rPr>
        <w:t xml:space="preserve"> </w:t>
      </w:r>
      <w:hyperlink r:id="rId10" w:anchor="7D20K3" w:history="1">
        <w:r w:rsidRPr="001675C4">
          <w:rPr>
            <w:rStyle w:val="a8"/>
            <w:color w:val="000000" w:themeColor="text1"/>
            <w:szCs w:val="26"/>
            <w:u w:val="none"/>
          </w:rPr>
          <w:t>Федеральными законами от 06.10.2003 г. № 131-ФЗ "Об общих принципах организации местного самоуправления в Российской Федерации"</w:t>
        </w:r>
      </w:hyperlink>
      <w:r w:rsidRPr="001675C4">
        <w:rPr>
          <w:color w:val="000000" w:themeColor="text1"/>
          <w:szCs w:val="26"/>
        </w:rPr>
        <w:t>, </w:t>
      </w:r>
      <w:hyperlink r:id="rId11" w:anchor="64U0IK" w:history="1">
        <w:r w:rsidRPr="001675C4">
          <w:rPr>
            <w:rStyle w:val="a8"/>
            <w:color w:val="000000" w:themeColor="text1"/>
            <w:szCs w:val="26"/>
            <w:u w:val="none"/>
          </w:rPr>
          <w:t>от 02.03.2007 г. № 25-ФЗ "О муниципальной службе в Российской Федерации"</w:t>
        </w:r>
      </w:hyperlink>
      <w:r w:rsidRPr="001675C4">
        <w:rPr>
          <w:color w:val="000000" w:themeColor="text1"/>
          <w:szCs w:val="26"/>
        </w:rPr>
        <w:t>, </w:t>
      </w:r>
      <w:hyperlink r:id="rId12" w:anchor="64U0IK" w:history="1">
        <w:r w:rsidRPr="001675C4">
          <w:rPr>
            <w:rStyle w:val="a8"/>
            <w:color w:val="000000" w:themeColor="text1"/>
            <w:szCs w:val="26"/>
            <w:u w:val="none"/>
          </w:rPr>
          <w:t>Законом Республики Бурятия от 10.09.2007 г. № 2431-III "О муниципальной службе в Республике Бурятия"</w:t>
        </w:r>
      </w:hyperlink>
      <w:r w:rsidRPr="001675C4">
        <w:rPr>
          <w:color w:val="000000" w:themeColor="text1"/>
          <w:szCs w:val="26"/>
        </w:rPr>
        <w:t>, </w:t>
      </w:r>
      <w:hyperlink r:id="rId13" w:anchor="64U0IK" w:history="1">
        <w:r w:rsidRPr="001675C4">
          <w:rPr>
            <w:rStyle w:val="a8"/>
            <w:color w:val="000000" w:themeColor="text1"/>
            <w:szCs w:val="26"/>
            <w:u w:val="none"/>
          </w:rPr>
          <w:t xml:space="preserve">Уставом </w:t>
        </w:r>
      </w:hyperlink>
      <w:r w:rsidRPr="001675C4">
        <w:rPr>
          <w:color w:val="000000" w:themeColor="text1"/>
          <w:szCs w:val="26"/>
        </w:rPr>
        <w:t>муниципального образования «Заиграевский район», ин</w:t>
      </w:r>
      <w:bookmarkStart w:id="0" w:name="_GoBack"/>
      <w:bookmarkEnd w:id="0"/>
      <w:r w:rsidRPr="001675C4">
        <w:rPr>
          <w:color w:val="000000" w:themeColor="text1"/>
          <w:szCs w:val="26"/>
        </w:rPr>
        <w:t>ыми нормативно-правовыми актами.</w:t>
      </w:r>
      <w:proofErr w:type="gramEnd"/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1.2. Настоящее Положение определяет порядок формирования и подготовку резерва управленческих кадров, регламентирует основные процедуры организации работы с резервом управленческих кадров на должности муниципальной службы в Администрации муниципального образования «Заиграевский район» (далее - управленческий резерв).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1.3. Управленческий резерв представляет собой сформированную группу муниципальных служащих Администрации муниципального образования «Заиграевский район» (далее - муниципальный служащий) и иных граждан Российской Федерации (далее - граждане), соответствующих квалификационным требованиям и обладающих необходимыми профессиональными и личностными качествами для замещения вакантных должностей муниципальной службы.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К кандидатам для включения в управленческий резерв предъявляются следующие требования: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гражданство Российской Федерации;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возраст от 25 до 55 лет включительно;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наличие высшего профессионального образования (</w:t>
      </w:r>
      <w:proofErr w:type="spellStart"/>
      <w:r w:rsidRPr="00E717DA">
        <w:rPr>
          <w:szCs w:val="26"/>
        </w:rPr>
        <w:t>специалитет</w:t>
      </w:r>
      <w:proofErr w:type="spellEnd"/>
      <w:r w:rsidRPr="00E717DA">
        <w:rPr>
          <w:szCs w:val="26"/>
        </w:rPr>
        <w:t>, магистратура);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отсутствие неснятой или непогашенной судимости.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Включение в управленческий резерв производится по результатам конкурса на включение в управленческий резерв.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Включение в управленческий резерв производится без проведения конкурса на включение в управленческий резерв для следующих категорий: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 xml:space="preserve">-  муниципальные служащие, уволенные в связи с участием в специальной военной операции на территориях Донецкой Народной Республики, Луганской Народной Республики и Украины, Запорожской и Херсонской областей; 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 xml:space="preserve">- победители и </w:t>
      </w:r>
      <w:proofErr w:type="spellStart"/>
      <w:r w:rsidRPr="00E717DA">
        <w:rPr>
          <w:szCs w:val="26"/>
        </w:rPr>
        <w:t>суперфиналисты</w:t>
      </w:r>
      <w:proofErr w:type="spellEnd"/>
      <w:r w:rsidRPr="00E717DA">
        <w:rPr>
          <w:szCs w:val="26"/>
        </w:rPr>
        <w:t xml:space="preserve"> Всероссийского конкурса управленцев «Лидеры России»;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lastRenderedPageBreak/>
        <w:t>- выпускники образовательной программы «Муравьев-Амурский 2030»;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выпускники программ развития для участников специальной военной операции «Время героев», «Патриоты Бурятии»;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выпускники образовательной программы «Женщина - лидер»;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победители и призеры республиканских конкурсов на звание «Лучший муниципальный служащий», «Лучший глава городского, сельского поселения».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1.4. Управленческий резерв формируется для замещения высших, главных должностей муниципальной службы в соответствии с квалификационными требованиями к должностям муниципальной службы.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1.5. Управленческий резерв создается в целях: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достижения стабильности кадров на основе стимулирования их служебного и квалификационного роста;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выдвижения на вышестоящую должность компетентных и подготовленных специалистов;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своевременного комплектования вакантных должностей, предусмотренных штатным расписанием Администрации муниципального образования «Заиграевский район»  и ее структурных подразделений;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повышения мотивации профессионального роста муниципальных служащих;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повышения эффективности руководства на основе притока свежих сил и оптимального сочетания молодых, перспективных и более опытных специалистов.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1.6. Основные принципы работы с управленческим резервом: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равные условия доступа граждан в управленческий резерв муниципальной службы в соответствии с их уровнем компетентности;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объективность оценки деловых качеств, результатов служебной деятельности лиц для зачисления в управленческий резерв;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добровольность зачисления в управленческий резерв.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1.7. Основными направлениями работы с управленческим резервом являются: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анализ кадрового потенциала муниципального образования «Заиграевский район», определение текущей и перспективной потребности в кадрах для замещения должностей муниципальной службы;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работа по формированию, подготовке, продвижению и оценке управленческого резерва;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подготовка необходимых документов;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учет лиц, находящихся в управленческом резерве;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организация профессиональной подготовки управленческого резерва.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 xml:space="preserve">1.8. Управленческий резерв состоит </w:t>
      </w:r>
      <w:proofErr w:type="gramStart"/>
      <w:r w:rsidRPr="00E717DA">
        <w:rPr>
          <w:szCs w:val="26"/>
        </w:rPr>
        <w:t>из</w:t>
      </w:r>
      <w:proofErr w:type="gramEnd"/>
      <w:r w:rsidRPr="00E717DA">
        <w:rPr>
          <w:szCs w:val="26"/>
        </w:rPr>
        <w:t>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граждан, успешно прошедших конкурсный отбор по формированию управленческого резерва;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proofErr w:type="gramStart"/>
      <w:r w:rsidRPr="00E717DA">
        <w:rPr>
          <w:szCs w:val="26"/>
        </w:rPr>
        <w:t xml:space="preserve">- граждан, включенных в управленческий резерв по Распоряжению Администрации муниципального образования «Заиграевский район» без проведения конкурса на включение в управленческий резерв (муниципальные служащие, уволенные в связи с участием в специальной военной операции на территориях Донецкой Народной Республики, Луганской Народной Республики и Украины, Запорожской и Херсонской областей, победители и </w:t>
      </w:r>
      <w:proofErr w:type="spellStart"/>
      <w:r w:rsidRPr="00E717DA">
        <w:rPr>
          <w:szCs w:val="26"/>
        </w:rPr>
        <w:t>суперфиналисты</w:t>
      </w:r>
      <w:proofErr w:type="spellEnd"/>
      <w:r w:rsidRPr="00E717DA">
        <w:rPr>
          <w:szCs w:val="26"/>
        </w:rPr>
        <w:t xml:space="preserve"> Всероссийского конкурса управленцев «Лидеры России», выпускники </w:t>
      </w:r>
      <w:r w:rsidRPr="00E717DA">
        <w:rPr>
          <w:szCs w:val="26"/>
        </w:rPr>
        <w:lastRenderedPageBreak/>
        <w:t>образовательной программы «Муравьев-Амурский 2030», выпускники программ</w:t>
      </w:r>
      <w:proofErr w:type="gramEnd"/>
      <w:r w:rsidRPr="00E717DA">
        <w:rPr>
          <w:szCs w:val="26"/>
        </w:rPr>
        <w:t xml:space="preserve"> развития для участников специальной военной операции «Время героев», «Патриоты Бурятии», выпускники образовательной программы «Женщина - лидер», победители и призеры республиканских конкурсов на звание «Лучший муниципальный служащий», «Лучший глава городского, сельского поселения»).</w:t>
      </w:r>
    </w:p>
    <w:p w:rsidR="00E717DA" w:rsidRDefault="00E717DA" w:rsidP="00E717DA">
      <w:pPr>
        <w:pStyle w:val="formattext"/>
        <w:spacing w:before="0" w:beforeAutospacing="0" w:after="0" w:afterAutospacing="0" w:line="330" w:lineRule="atLeast"/>
        <w:ind w:firstLine="480"/>
        <w:jc w:val="center"/>
        <w:textAlignment w:val="baseline"/>
        <w:rPr>
          <w:sz w:val="26"/>
          <w:szCs w:val="26"/>
        </w:rPr>
      </w:pPr>
    </w:p>
    <w:p w:rsidR="00E717DA" w:rsidRDefault="00E717DA" w:rsidP="00E717DA">
      <w:pPr>
        <w:pStyle w:val="formattext"/>
        <w:spacing w:before="0" w:beforeAutospacing="0" w:after="0" w:afterAutospacing="0" w:line="330" w:lineRule="atLeast"/>
        <w:ind w:firstLine="480"/>
        <w:jc w:val="center"/>
        <w:textAlignment w:val="baseline"/>
        <w:rPr>
          <w:b/>
          <w:szCs w:val="26"/>
        </w:rPr>
      </w:pPr>
      <w:r w:rsidRPr="00E717DA">
        <w:rPr>
          <w:b/>
          <w:szCs w:val="26"/>
        </w:rPr>
        <w:t xml:space="preserve">II. Организация и проведение конкурса 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480"/>
        <w:jc w:val="center"/>
        <w:textAlignment w:val="baseline"/>
        <w:rPr>
          <w:b/>
          <w:szCs w:val="26"/>
        </w:rPr>
      </w:pPr>
      <w:r w:rsidRPr="00E717DA">
        <w:rPr>
          <w:b/>
          <w:szCs w:val="26"/>
        </w:rPr>
        <w:t>по формированию управленческого резерва</w:t>
      </w:r>
    </w:p>
    <w:p w:rsidR="00E717DA" w:rsidRPr="004F479B" w:rsidRDefault="00E717DA" w:rsidP="00E717DA">
      <w:pPr>
        <w:pStyle w:val="formattext"/>
        <w:spacing w:before="0" w:beforeAutospacing="0" w:after="0" w:afterAutospacing="0" w:line="330" w:lineRule="atLeast"/>
        <w:textAlignment w:val="baseline"/>
        <w:rPr>
          <w:sz w:val="26"/>
          <w:szCs w:val="26"/>
        </w:rPr>
      </w:pP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2.1. Конкурс по формированию резерва управленческих кадров  проводится конкурсной комиссией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район», состав которой утверждается Распоряжением Администрации муниципального образования «Заиграевский район» (далее - конкурсная комиссия).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2.2. Конкурс проводится в три этапа.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2.2.1. I этап - подготовительный.</w:t>
      </w:r>
    </w:p>
    <w:p w:rsidR="00E717DA" w:rsidRPr="001675C4" w:rsidRDefault="00E717DA" w:rsidP="00E717D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1675C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На подготовительном этапе в течение 7 рабочих дней после принятия Распоряжения Администрации муниципального образования «Заиграевский район» о проведении конкурса по формированию управленческого резерва публикуется объявление в газете «ВПЕРЁД» и размещается </w:t>
      </w:r>
      <w:r w:rsidR="001675C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на сайте - </w:t>
      </w:r>
      <w:hyperlink r:id="rId14" w:history="1">
        <w:r w:rsidR="001675C4" w:rsidRPr="0000117C">
          <w:rPr>
            <w:rStyle w:val="a8"/>
            <w:rFonts w:ascii="Times New Roman" w:hAnsi="Times New Roman" w:cs="Times New Roman"/>
            <w:sz w:val="24"/>
            <w:szCs w:val="26"/>
          </w:rPr>
          <w:t>https://zaigraevo.gosuslugi.ru/</w:t>
        </w:r>
      </w:hyperlink>
      <w:r w:rsidR="001675C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1675C4">
        <w:rPr>
          <w:rFonts w:ascii="Times New Roman" w:hAnsi="Times New Roman" w:cs="Times New Roman"/>
          <w:color w:val="000000" w:themeColor="text1"/>
          <w:sz w:val="24"/>
          <w:szCs w:val="26"/>
        </w:rPr>
        <w:t>, не менее чем за 30 календарных дней до проведения  I этапа конкурса.</w:t>
      </w:r>
    </w:p>
    <w:p w:rsidR="001675C4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В публ</w:t>
      </w:r>
      <w:r w:rsidR="001675C4" w:rsidRPr="001675C4">
        <w:rPr>
          <w:color w:val="000000" w:themeColor="text1"/>
          <w:szCs w:val="26"/>
        </w:rPr>
        <w:t>икуемом объявлении размещаются: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а) наименование группы должностей, на которые формируется управленческий резерв;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б) квалификационные требования, предъявляемые к претенденту на замещение должности, по которой формируется управленческий резерв;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в) форма проведения конкурса (собеседование);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г) дата, время и место проведения конкурса;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д) место и время приема документов;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е) срок, до истечения которого принимаются документы;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ж) перечень документов, представляемых на конкурс: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- личное заявление, оформленное согласно приложению к настоящему Положению;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- копия паспорта</w:t>
      </w:r>
      <w:r w:rsidRPr="001675C4">
        <w:rPr>
          <w:color w:val="000000" w:themeColor="text1"/>
          <w:szCs w:val="26"/>
        </w:rPr>
        <w:t xml:space="preserve"> или заменяющего его документа;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r w:rsidRPr="001675C4">
        <w:rPr>
          <w:color w:val="000000" w:themeColor="text1"/>
          <w:szCs w:val="26"/>
        </w:rPr>
        <w:t>- заполненная и подписанная </w:t>
      </w:r>
      <w:hyperlink r:id="rId15" w:anchor="7DC0K6" w:history="1">
        <w:r w:rsidRPr="001675C4">
          <w:rPr>
            <w:rStyle w:val="a8"/>
            <w:color w:val="000000" w:themeColor="text1"/>
            <w:szCs w:val="26"/>
            <w:u w:val="none"/>
          </w:rPr>
          <w:t>анкета</w:t>
        </w:r>
      </w:hyperlink>
      <w:r w:rsidRPr="001675C4">
        <w:rPr>
          <w:color w:val="000000" w:themeColor="text1"/>
          <w:szCs w:val="26"/>
        </w:rPr>
        <w:t> по форме, утвержденной </w:t>
      </w:r>
      <w:hyperlink r:id="rId16" w:anchor="64S0IJ" w:history="1">
        <w:r w:rsidRPr="001675C4">
          <w:rPr>
            <w:rStyle w:val="a8"/>
            <w:color w:val="000000" w:themeColor="text1"/>
            <w:szCs w:val="26"/>
            <w:u w:val="none"/>
          </w:rPr>
          <w:t>Указом Президента Российской Федерации от 10.10.2024 N 870</w:t>
        </w:r>
      </w:hyperlink>
      <w:r w:rsidRPr="001675C4">
        <w:rPr>
          <w:color w:val="000000" w:themeColor="text1"/>
          <w:szCs w:val="26"/>
        </w:rPr>
        <w:t>;</w:t>
      </w:r>
    </w:p>
    <w:p w:rsidR="00E717DA" w:rsidRP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  <w:szCs w:val="26"/>
        </w:rPr>
      </w:pPr>
      <w:proofErr w:type="gramStart"/>
      <w:r w:rsidRPr="001675C4">
        <w:rPr>
          <w:color w:val="000000" w:themeColor="text1"/>
          <w:szCs w:val="26"/>
        </w:rPr>
        <w:t>- копия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звания;</w:t>
      </w:r>
    </w:p>
    <w:p w:rsidR="001675C4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lastRenderedPageBreak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</w:t>
      </w:r>
      <w:r w:rsidR="001675C4">
        <w:rPr>
          <w:szCs w:val="26"/>
        </w:rPr>
        <w:t>нию (учетная форма N 001-ГС/у);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справка о наличии (отсутствии) судимости и (или) факта) уголовного преследования либо о прекращении уголовного преследования;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рекомендательные письма и иные документы, подтверждающие профессиональные заслуги (при наличии);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документы воинского учета - для граждан, пребывающих в запасе, и лиц, подлежащих призыву на военную службу.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Гражданин, изъявивший желание участвовать в конкурсе, представляет в конкурсную комиссию документы, указанные в подпункте ж) настоящего пункта. Копии документов заверяются нотариально или кадровой службой по месту работы.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Документы представляются в конкурсную комиссию в течение тридцати календарных дней со дня опубликования информации о проведении конкурса.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2.2.2. II этап - квалификационный отбор.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На данном этапе конкурсной комиссией проводится проверка документов и достоверности сведений, представленных гражданином. Конкурсная комиссия вправе обратиться в соответствующие органы с запросом о проверке либо подтверждении достоверности сообщенных гражданином сведений. Срок проверки составляет пятнадцать рабочих дней со дня, следующего за днем окончания приема документов.</w:t>
      </w:r>
    </w:p>
    <w:p w:rsidR="00E717DA" w:rsidRPr="00E717DA" w:rsidRDefault="00E717DA" w:rsidP="00E717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717DA">
        <w:rPr>
          <w:rFonts w:ascii="Times New Roman" w:hAnsi="Times New Roman" w:cs="Times New Roman"/>
          <w:sz w:val="24"/>
          <w:szCs w:val="26"/>
        </w:rPr>
        <w:t xml:space="preserve">По итогам проверки документов, представленных гражданином, конкурсная комиссия в течение пяти рабочих дней до дня проведения конкурсного отбора размещает список граждан, участвующих в III этапе конкурса, с уведомлением о дате, месте и времени проведения на сайте - </w:t>
      </w:r>
      <w:hyperlink w:history="1">
        <w:r w:rsidRPr="00E717DA">
          <w:rPr>
            <w:rStyle w:val="a8"/>
            <w:rFonts w:ascii="Times New Roman" w:hAnsi="Times New Roman" w:cs="Times New Roman"/>
            <w:sz w:val="24"/>
            <w:szCs w:val="26"/>
          </w:rPr>
          <w:t xml:space="preserve">https:// </w:t>
        </w:r>
        <w:proofErr w:type="spellStart"/>
        <w:r w:rsidRPr="00E717DA">
          <w:rPr>
            <w:rStyle w:val="a8"/>
            <w:rFonts w:ascii="Times New Roman" w:hAnsi="Times New Roman" w:cs="Times New Roman"/>
            <w:sz w:val="24"/>
            <w:szCs w:val="26"/>
          </w:rPr>
          <w:t>zaigraevo</w:t>
        </w:r>
        <w:proofErr w:type="spellEnd"/>
        <w:r w:rsidRPr="00E717DA">
          <w:rPr>
            <w:rStyle w:val="a8"/>
            <w:rFonts w:ascii="Times New Roman" w:hAnsi="Times New Roman" w:cs="Times New Roman"/>
            <w:sz w:val="24"/>
            <w:szCs w:val="26"/>
          </w:rPr>
          <w:t>.</w:t>
        </w:r>
        <w:proofErr w:type="spellStart"/>
        <w:r w:rsidRPr="00E717DA">
          <w:rPr>
            <w:rStyle w:val="a8"/>
            <w:rFonts w:ascii="Times New Roman" w:hAnsi="Times New Roman" w:cs="Times New Roman"/>
            <w:sz w:val="24"/>
            <w:szCs w:val="26"/>
            <w:lang w:val="en-US"/>
          </w:rPr>
          <w:t>gosuslugi</w:t>
        </w:r>
        <w:proofErr w:type="spellEnd"/>
        <w:r w:rsidRPr="00E717DA">
          <w:rPr>
            <w:rStyle w:val="a8"/>
            <w:rFonts w:ascii="Times New Roman" w:hAnsi="Times New Roman" w:cs="Times New Roman"/>
            <w:sz w:val="24"/>
            <w:szCs w:val="26"/>
          </w:rPr>
          <w:t>.</w:t>
        </w:r>
        <w:proofErr w:type="spellStart"/>
        <w:r w:rsidRPr="00E717DA">
          <w:rPr>
            <w:rStyle w:val="a8"/>
            <w:rFonts w:ascii="Times New Roman" w:hAnsi="Times New Roman" w:cs="Times New Roman"/>
            <w:sz w:val="24"/>
            <w:szCs w:val="26"/>
          </w:rPr>
          <w:t>ru</w:t>
        </w:r>
        <w:proofErr w:type="spellEnd"/>
        <w:r w:rsidRPr="00E717DA">
          <w:rPr>
            <w:rStyle w:val="a8"/>
            <w:rFonts w:ascii="Times New Roman" w:hAnsi="Times New Roman" w:cs="Times New Roman"/>
            <w:sz w:val="24"/>
            <w:szCs w:val="26"/>
          </w:rPr>
          <w:t>/</w:t>
        </w:r>
      </w:hyperlink>
      <w:r w:rsidRPr="00E717DA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 xml:space="preserve">Гражданину - участнику II этапа отказывается в допуске к участию в III этапе конкурса в связи </w:t>
      </w:r>
      <w:proofErr w:type="gramStart"/>
      <w:r w:rsidRPr="00E717DA">
        <w:rPr>
          <w:szCs w:val="26"/>
        </w:rPr>
        <w:t>с</w:t>
      </w:r>
      <w:proofErr w:type="gramEnd"/>
      <w:r w:rsidRPr="00E717DA">
        <w:rPr>
          <w:szCs w:val="26"/>
        </w:rPr>
        <w:t>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а) несоответствием гражданина квалификационным требованиям, предъявляемым к соответствующей должности муниципальной службы;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б) представлением документов не в полном объеме и (или) несвоевременно;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в) недостоверностью представленных гражданином документов и сведений.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В случае установления вышеуказанных обстоятельств конкурсная комиссия принимает решение об отказе гражданину в допуске к участию в III этапе конкурса, о чем ему сообщается в 5-дневный срок со дня заседания конкурсной комиссии в письменном виде с указанием причины отказа.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2.2.3. III этап - конкурсный отбор.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На III этапе конкурса проводится собеседование с претендентами.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При собеседовании учитываются профессиональные знания и навыки претендентов. Конкурсная комиссия рассматривает кандидатуру и с учетом личностных, профессионально-деловых, морально-этических и управленческих кадров, а также квалификационных требований, установленных законодательством к отдельным должностям.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По результатам собеседования конкурсной комиссией по каждому претенденту принимается одно из следующих решений: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о включении гражданина в управленческий резерв;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об отказе включения гражданина в управленческий резерв.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lastRenderedPageBreak/>
        <w:t>2.3. На основании Решения конкурсной комиссии, оформленного протоколом, в течение пяти рабочих дней принимается Распоряжение Администрации муниципального образования «Заиграевский район» о включении граждан, успешно прошедших конкурс, в управленческий резерв.</w:t>
      </w:r>
    </w:p>
    <w:p w:rsid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2.4. Решение о включении либо об отказе включения граждан в управленческий резерв сообщается кандидату в 5-дневный срок со дня заседания конкурсной комиссии в письменном виде с указани</w:t>
      </w:r>
      <w:r w:rsidR="001675C4">
        <w:rPr>
          <w:szCs w:val="26"/>
        </w:rPr>
        <w:t>ем причины отказа.</w:t>
      </w:r>
    </w:p>
    <w:p w:rsidR="001675C4" w:rsidRPr="00E717DA" w:rsidRDefault="001675C4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</w:p>
    <w:p w:rsidR="00E717DA" w:rsidRPr="00E717DA" w:rsidRDefault="00E717DA" w:rsidP="00E717DA">
      <w:pPr>
        <w:pStyle w:val="3"/>
        <w:spacing w:line="330" w:lineRule="atLeast"/>
        <w:textAlignment w:val="baseline"/>
        <w:rPr>
          <w:sz w:val="24"/>
          <w:szCs w:val="26"/>
        </w:rPr>
      </w:pPr>
      <w:r w:rsidRPr="00E717DA">
        <w:rPr>
          <w:sz w:val="24"/>
          <w:szCs w:val="26"/>
        </w:rPr>
        <w:t>III. Работа с управленческим резервом</w:t>
      </w:r>
    </w:p>
    <w:p w:rsidR="00E717DA" w:rsidRPr="004F479B" w:rsidRDefault="00E717DA" w:rsidP="00E717DA">
      <w:pPr>
        <w:pStyle w:val="formattext"/>
        <w:spacing w:before="0" w:beforeAutospacing="0" w:after="0" w:afterAutospacing="0" w:line="330" w:lineRule="atLeast"/>
        <w:textAlignment w:val="baseline"/>
        <w:rPr>
          <w:sz w:val="26"/>
          <w:szCs w:val="26"/>
        </w:rPr>
      </w:pP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3.1. Ведение управленческого резерва осуществляет Организационно-контрольный отдел Администрации муниципального образования «Заиграевский район».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3.2. Организационно-контрольный отдел Администрации муниципального образования «Заиграевский район» оформляет список управленческого резерва для замещения должностей муниципальной службы на основании Распоряжения Администрации муниципального образования «Заиграевский район»  о включении в управленческий резерв граждан.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 xml:space="preserve">3.3. </w:t>
      </w:r>
      <w:proofErr w:type="gramStart"/>
      <w:r w:rsidRPr="00E717DA">
        <w:rPr>
          <w:szCs w:val="26"/>
        </w:rPr>
        <w:t>В случае принятия Решения о замещении вакантной должности муниципальной службы из управленческого резерва конкурсная комиссия в течение двух месяцев с момента</w:t>
      </w:r>
      <w:proofErr w:type="gramEnd"/>
      <w:r w:rsidRPr="00E717DA">
        <w:rPr>
          <w:szCs w:val="26"/>
        </w:rPr>
        <w:t xml:space="preserve"> возникновения вакансии по представлению руководителя структурного подразделения Администрации муниципального образования «Заиграевский район» обязана представить Главе муниципального образования «Заиграевский район», руководителю Администрации кандидатуру для замещения соответствующей должности муниципальной службы.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3.4. Кандидат может состоять в списках управленческого резерва на замещение нескольких должностей муниципальной службы в Администрации муниципального образования «Заиграевский район».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3.5. Лица, состоящие в управленческом резерве, могут привлекаться для прохождения программ повышения квалификации, дополнительного образования, стажировок и тренингов, с их согласия.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 xml:space="preserve">3.6. Сведения из управленческого резерва носят рекомендательный характер и не являются прямым основанием для принятия кадровых решений. </w:t>
      </w:r>
    </w:p>
    <w:p w:rsidR="00E717DA" w:rsidRDefault="00E717DA" w:rsidP="00E717DA">
      <w:pPr>
        <w:pStyle w:val="3"/>
        <w:spacing w:line="330" w:lineRule="atLeast"/>
        <w:textAlignment w:val="baseline"/>
        <w:rPr>
          <w:sz w:val="26"/>
          <w:szCs w:val="26"/>
        </w:rPr>
      </w:pPr>
    </w:p>
    <w:p w:rsidR="00E717DA" w:rsidRPr="00E717DA" w:rsidRDefault="00E717DA" w:rsidP="00E717DA">
      <w:pPr>
        <w:pStyle w:val="3"/>
        <w:spacing w:line="330" w:lineRule="atLeast"/>
        <w:textAlignment w:val="baseline"/>
        <w:rPr>
          <w:sz w:val="24"/>
          <w:szCs w:val="26"/>
        </w:rPr>
      </w:pPr>
      <w:r w:rsidRPr="00E717DA">
        <w:rPr>
          <w:sz w:val="24"/>
          <w:szCs w:val="26"/>
        </w:rPr>
        <w:t>IV. Порядок пересмотра управленческого резерва</w:t>
      </w:r>
    </w:p>
    <w:p w:rsidR="00E717DA" w:rsidRPr="004F479B" w:rsidRDefault="00E717DA" w:rsidP="00E717DA">
      <w:pPr>
        <w:pStyle w:val="formattext"/>
        <w:spacing w:before="0" w:beforeAutospacing="0" w:after="0" w:afterAutospacing="0" w:line="330" w:lineRule="atLeast"/>
        <w:textAlignment w:val="baseline"/>
        <w:rPr>
          <w:sz w:val="26"/>
          <w:szCs w:val="26"/>
        </w:rPr>
      </w:pP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4.1. Срок пребывания кандидата в управленческом резерве по определенной должности составляет два года со дня принятия Решения о включении в соответствующий управленческий резерв. После истечения данного срока кандидат исключается из управленческого резерва по данной должности, для чего не требуется принятия соответствующего правового акта.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4.2. Кандидат исключается из управленческого резерва досрочно без принятия соответствующего правового акта: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при назначении на должность муниципальной службы, для замещения которой состоял в управленческом резерве;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lastRenderedPageBreak/>
        <w:t>- в случае отказа кандидата от замещения должности, для замещения которой состоял в управленческом резерве;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сокращения должности, на замещение которой муниципальный служащий и (или) гражданин включен в управленческий резерв;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письменного заявления кандидата, состоящего в управленческом резерве;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достижение предельного возраста нахождения в управленческом резерве;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предоставления в конкурсную комиссию подложных документов или заведомо ложных сведений;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нарушение запретов и ограничений, связанных с государственной и (или) муниципальной службой (для лиц, замещающих должности государственной и муниципальной службы);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отказ от прохождения программ повышения квалификации, дополнительного образования, стажировок, участия в мероприятиях, проводимых в рамках работы с управленческим резервом;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r w:rsidRPr="00E717DA">
        <w:rPr>
          <w:szCs w:val="26"/>
        </w:rPr>
        <w:t>- увольнения с работы по инициативе нанимателя по причине грубого нарушения служебных (трудовых) обязанностей;</w:t>
      </w:r>
    </w:p>
    <w:p w:rsidR="00E717DA" w:rsidRPr="00E717DA" w:rsidRDefault="00E717DA" w:rsidP="00E717DA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Cs w:val="26"/>
        </w:rPr>
      </w:pPr>
      <w:proofErr w:type="gramStart"/>
      <w:r w:rsidRPr="00E717DA">
        <w:rPr>
          <w:szCs w:val="26"/>
        </w:rPr>
        <w:t>- по прочим обстоятельствам, делающим пребывание в управленческом резерве, назначение их резерва невозможным и (или) нецелесообразным (утрата гражда</w:t>
      </w:r>
      <w:r w:rsidR="001675C4">
        <w:rPr>
          <w:szCs w:val="26"/>
        </w:rPr>
        <w:t>нства, признание недееспособным,</w:t>
      </w:r>
      <w:r w:rsidRPr="00E717DA">
        <w:rPr>
          <w:szCs w:val="26"/>
        </w:rPr>
        <w:t xml:space="preserve"> признание </w:t>
      </w:r>
      <w:proofErr w:type="spellStart"/>
      <w:r w:rsidRPr="00E717DA">
        <w:rPr>
          <w:szCs w:val="26"/>
        </w:rPr>
        <w:t>иноагентом</w:t>
      </w:r>
      <w:proofErr w:type="spellEnd"/>
      <w:r w:rsidRPr="00E717DA">
        <w:rPr>
          <w:szCs w:val="26"/>
        </w:rPr>
        <w:t>, выезд за пределы Республики Бурятия на постоянное место жительства, вступление в законную силу обвинительного приговора суда по уголовному делу, смерть лица либо признание его решением суда, вступившим в законную силу, безвестно отсутствующим или умершим и т.п.).</w:t>
      </w:r>
      <w:proofErr w:type="gramEnd"/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ind w:left="3828"/>
        <w:outlineLvl w:val="0"/>
        <w:rPr>
          <w:rFonts w:eastAsia="Calibri"/>
          <w:color w:val="000000"/>
          <w:sz w:val="24"/>
          <w:szCs w:val="24"/>
        </w:rPr>
      </w:pPr>
    </w:p>
    <w:p w:rsidR="00E717DA" w:rsidRDefault="00E717DA" w:rsidP="00E717D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Calibri"/>
          <w:color w:val="000000"/>
          <w:sz w:val="24"/>
          <w:szCs w:val="24"/>
        </w:rPr>
      </w:pPr>
    </w:p>
    <w:p w:rsidR="001675C4" w:rsidRDefault="001675C4" w:rsidP="00E717D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Calibri"/>
          <w:color w:val="000000"/>
          <w:sz w:val="24"/>
          <w:szCs w:val="24"/>
        </w:rPr>
      </w:pPr>
    </w:p>
    <w:p w:rsidR="001675C4" w:rsidRDefault="001675C4" w:rsidP="00E717D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Calibri"/>
          <w:color w:val="000000"/>
          <w:sz w:val="24"/>
          <w:szCs w:val="24"/>
        </w:rPr>
      </w:pPr>
    </w:p>
    <w:p w:rsidR="001675C4" w:rsidRDefault="001675C4" w:rsidP="00E717D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Calibri"/>
          <w:color w:val="000000"/>
          <w:sz w:val="24"/>
          <w:szCs w:val="24"/>
        </w:rPr>
      </w:pPr>
    </w:p>
    <w:p w:rsidR="001675C4" w:rsidRDefault="001675C4" w:rsidP="00E717D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Calibri"/>
          <w:color w:val="000000"/>
          <w:sz w:val="24"/>
          <w:szCs w:val="24"/>
        </w:rPr>
      </w:pPr>
    </w:p>
    <w:p w:rsidR="00E717DA" w:rsidRPr="00434C3E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jc w:val="both"/>
        <w:outlineLvl w:val="0"/>
        <w:rPr>
          <w:rFonts w:eastAsia="Calibri"/>
          <w:color w:val="000000"/>
          <w:sz w:val="24"/>
          <w:szCs w:val="24"/>
        </w:rPr>
      </w:pPr>
      <w:r w:rsidRPr="00434C3E">
        <w:rPr>
          <w:rFonts w:eastAsia="Calibri"/>
          <w:color w:val="000000"/>
          <w:sz w:val="24"/>
          <w:szCs w:val="24"/>
        </w:rPr>
        <w:lastRenderedPageBreak/>
        <w:t xml:space="preserve">Приложение </w:t>
      </w:r>
    </w:p>
    <w:p w:rsidR="00E717DA" w:rsidRPr="00434C3E" w:rsidRDefault="00E717DA" w:rsidP="00E717DA">
      <w:pPr>
        <w:widowControl w:val="0"/>
        <w:tabs>
          <w:tab w:val="left" w:pos="3828"/>
          <w:tab w:val="left" w:pos="5812"/>
        </w:tabs>
        <w:autoSpaceDE w:val="0"/>
        <w:autoSpaceDN w:val="0"/>
        <w:adjustRightInd w:val="0"/>
        <w:ind w:left="3828"/>
        <w:jc w:val="both"/>
        <w:rPr>
          <w:rFonts w:eastAsia="Calibri"/>
          <w:color w:val="000000"/>
          <w:sz w:val="24"/>
          <w:szCs w:val="24"/>
        </w:rPr>
      </w:pPr>
      <w:r w:rsidRPr="00434C3E">
        <w:rPr>
          <w:rFonts w:eastAsia="Calibri"/>
          <w:color w:val="000000"/>
          <w:sz w:val="24"/>
          <w:szCs w:val="24"/>
        </w:rPr>
        <w:t xml:space="preserve">к </w:t>
      </w:r>
      <w:r>
        <w:rPr>
          <w:rFonts w:eastAsia="Calibri"/>
          <w:color w:val="000000"/>
          <w:sz w:val="24"/>
          <w:szCs w:val="24"/>
        </w:rPr>
        <w:t>Положению о п</w:t>
      </w:r>
      <w:r w:rsidRPr="00434C3E">
        <w:rPr>
          <w:rFonts w:eastAsia="Calibri"/>
          <w:color w:val="000000"/>
          <w:sz w:val="24"/>
          <w:szCs w:val="24"/>
        </w:rPr>
        <w:t>орядк</w:t>
      </w:r>
      <w:r>
        <w:rPr>
          <w:rFonts w:eastAsia="Calibri"/>
          <w:color w:val="000000"/>
          <w:sz w:val="24"/>
          <w:szCs w:val="24"/>
        </w:rPr>
        <w:t>е</w:t>
      </w:r>
      <w:r w:rsidRPr="00434C3E">
        <w:rPr>
          <w:rFonts w:eastAsia="Calibri"/>
          <w:color w:val="000000"/>
          <w:sz w:val="24"/>
          <w:szCs w:val="24"/>
        </w:rPr>
        <w:t xml:space="preserve"> формирования </w:t>
      </w:r>
    </w:p>
    <w:p w:rsidR="00E717DA" w:rsidRPr="00434C3E" w:rsidRDefault="00E717DA" w:rsidP="00E717DA">
      <w:pPr>
        <w:widowControl w:val="0"/>
        <w:tabs>
          <w:tab w:val="left" w:pos="3828"/>
          <w:tab w:val="left" w:pos="5812"/>
        </w:tabs>
        <w:autoSpaceDE w:val="0"/>
        <w:autoSpaceDN w:val="0"/>
        <w:adjustRightInd w:val="0"/>
        <w:ind w:left="3828"/>
        <w:jc w:val="both"/>
        <w:rPr>
          <w:rFonts w:eastAsia="Calibri"/>
          <w:color w:val="000000"/>
          <w:sz w:val="24"/>
          <w:szCs w:val="24"/>
        </w:rPr>
      </w:pPr>
      <w:r w:rsidRPr="00434C3E">
        <w:rPr>
          <w:rFonts w:eastAsia="Calibri"/>
          <w:color w:val="000000"/>
          <w:sz w:val="24"/>
          <w:szCs w:val="24"/>
        </w:rPr>
        <w:t xml:space="preserve">резерва </w:t>
      </w:r>
      <w:r>
        <w:rPr>
          <w:rFonts w:eastAsia="Calibri"/>
          <w:color w:val="000000"/>
          <w:sz w:val="24"/>
          <w:szCs w:val="24"/>
        </w:rPr>
        <w:t xml:space="preserve">управленческих кадров </w:t>
      </w:r>
      <w:r w:rsidRPr="00434C3E">
        <w:rPr>
          <w:rFonts w:eastAsia="Calibri"/>
          <w:color w:val="000000"/>
          <w:sz w:val="24"/>
          <w:szCs w:val="24"/>
        </w:rPr>
        <w:t>для замещения вакантных должностей муниципальной службы</w:t>
      </w:r>
      <w:r>
        <w:rPr>
          <w:rFonts w:eastAsia="Calibri"/>
          <w:color w:val="000000"/>
          <w:sz w:val="24"/>
          <w:szCs w:val="24"/>
        </w:rPr>
        <w:t xml:space="preserve"> в А</w:t>
      </w:r>
      <w:r w:rsidRPr="00434C3E">
        <w:rPr>
          <w:rFonts w:eastAsia="Calibri"/>
          <w:color w:val="000000"/>
          <w:sz w:val="24"/>
          <w:szCs w:val="24"/>
        </w:rPr>
        <w:t>дминистрации муниципального образования «Заиграевский район»</w:t>
      </w:r>
    </w:p>
    <w:p w:rsidR="00E717DA" w:rsidRPr="00434C3E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717DA" w:rsidRPr="00434C3E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 xml:space="preserve">Председателю </w:t>
      </w:r>
      <w:r>
        <w:rPr>
          <w:color w:val="000000"/>
          <w:sz w:val="24"/>
          <w:szCs w:val="24"/>
        </w:rPr>
        <w:t xml:space="preserve">конкурсной </w:t>
      </w:r>
      <w:r w:rsidRPr="00434C3E">
        <w:rPr>
          <w:color w:val="000000"/>
          <w:sz w:val="24"/>
          <w:szCs w:val="24"/>
        </w:rPr>
        <w:t>комиссии по формированию</w:t>
      </w:r>
    </w:p>
    <w:p w:rsidR="00E717DA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rFonts w:eastAsia="Calibri"/>
          <w:color w:val="000000"/>
          <w:sz w:val="24"/>
          <w:szCs w:val="24"/>
        </w:rPr>
        <w:t xml:space="preserve">резерва </w:t>
      </w:r>
      <w:r>
        <w:rPr>
          <w:rFonts w:eastAsia="Calibri"/>
          <w:color w:val="000000"/>
          <w:sz w:val="24"/>
          <w:szCs w:val="24"/>
        </w:rPr>
        <w:t>управленческих кадров</w:t>
      </w:r>
      <w:r w:rsidRPr="00434C3E">
        <w:rPr>
          <w:color w:val="000000"/>
          <w:sz w:val="24"/>
          <w:szCs w:val="24"/>
        </w:rPr>
        <w:t xml:space="preserve"> для замещения </w:t>
      </w:r>
    </w:p>
    <w:p w:rsidR="00E717DA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>вакантных должностей</w:t>
      </w:r>
      <w:r>
        <w:rPr>
          <w:color w:val="000000"/>
          <w:sz w:val="24"/>
          <w:szCs w:val="24"/>
        </w:rPr>
        <w:t xml:space="preserve"> муниципальной службы </w:t>
      </w:r>
    </w:p>
    <w:p w:rsidR="00E717DA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</w:t>
      </w:r>
      <w:r w:rsidRPr="00434C3E">
        <w:rPr>
          <w:color w:val="000000"/>
          <w:sz w:val="24"/>
          <w:szCs w:val="24"/>
        </w:rPr>
        <w:t>дминистрации</w:t>
      </w:r>
      <w:r>
        <w:rPr>
          <w:color w:val="000000"/>
          <w:sz w:val="24"/>
          <w:szCs w:val="24"/>
        </w:rPr>
        <w:t xml:space="preserve"> </w:t>
      </w:r>
      <w:proofErr w:type="gramStart"/>
      <w:r w:rsidRPr="00434C3E">
        <w:rPr>
          <w:color w:val="000000"/>
          <w:sz w:val="24"/>
          <w:szCs w:val="24"/>
        </w:rPr>
        <w:t>муниципального</w:t>
      </w:r>
      <w:proofErr w:type="gramEnd"/>
      <w:r w:rsidRPr="00434C3E">
        <w:rPr>
          <w:color w:val="000000"/>
          <w:sz w:val="24"/>
          <w:szCs w:val="24"/>
        </w:rPr>
        <w:t xml:space="preserve"> </w:t>
      </w:r>
    </w:p>
    <w:p w:rsidR="00E717DA" w:rsidRDefault="00E717DA" w:rsidP="00E717DA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>образования «Заиграевский район»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firstLine="3828"/>
        <w:jc w:val="both"/>
        <w:rPr>
          <w:color w:val="000000"/>
          <w:sz w:val="24"/>
          <w:szCs w:val="24"/>
        </w:rPr>
      </w:pP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</w:t>
      </w:r>
      <w:r w:rsidRPr="00434C3E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___________________________</w:t>
      </w:r>
      <w:r w:rsidR="001675C4">
        <w:rPr>
          <w:color w:val="000000"/>
          <w:sz w:val="24"/>
          <w:szCs w:val="24"/>
        </w:rPr>
        <w:t>_____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center"/>
        <w:rPr>
          <w:i/>
          <w:color w:val="000000"/>
          <w:sz w:val="24"/>
          <w:szCs w:val="24"/>
        </w:rPr>
      </w:pPr>
      <w:r w:rsidRPr="00434C3E">
        <w:rPr>
          <w:i/>
          <w:color w:val="000000"/>
          <w:sz w:val="24"/>
          <w:szCs w:val="24"/>
        </w:rPr>
        <w:t>(фамилия, имя, отчество)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__________________________</w:t>
      </w:r>
      <w:r w:rsidR="001675C4">
        <w:rPr>
          <w:color w:val="000000"/>
          <w:sz w:val="24"/>
          <w:szCs w:val="24"/>
        </w:rPr>
        <w:t>_____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center"/>
        <w:rPr>
          <w:i/>
          <w:color w:val="000000"/>
          <w:sz w:val="24"/>
          <w:szCs w:val="24"/>
        </w:rPr>
      </w:pPr>
      <w:r w:rsidRPr="00434C3E">
        <w:rPr>
          <w:i/>
          <w:color w:val="000000"/>
          <w:sz w:val="24"/>
          <w:szCs w:val="24"/>
        </w:rPr>
        <w:t>(наименование занимаемой должности)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__________________________</w:t>
      </w:r>
      <w:r w:rsidR="001675C4">
        <w:rPr>
          <w:color w:val="000000"/>
          <w:sz w:val="24"/>
          <w:szCs w:val="24"/>
        </w:rPr>
        <w:t>_____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center"/>
        <w:rPr>
          <w:i/>
          <w:color w:val="000000"/>
          <w:sz w:val="24"/>
          <w:szCs w:val="24"/>
        </w:rPr>
      </w:pPr>
      <w:r w:rsidRPr="00434C3E">
        <w:rPr>
          <w:i/>
          <w:color w:val="000000"/>
          <w:sz w:val="24"/>
          <w:szCs w:val="24"/>
        </w:rPr>
        <w:t>(наименование предприятия, организации)</w:t>
      </w:r>
    </w:p>
    <w:p w:rsidR="001675C4" w:rsidRDefault="001675C4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</w:p>
    <w:p w:rsidR="00E717DA" w:rsidRDefault="001675C4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</w:t>
      </w:r>
      <w:r w:rsidR="00E717DA">
        <w:rPr>
          <w:color w:val="000000"/>
          <w:sz w:val="24"/>
          <w:szCs w:val="24"/>
        </w:rPr>
        <w:t>рождения</w:t>
      </w:r>
      <w:r w:rsidR="00E717DA" w:rsidRPr="00434C3E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_______________________________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</w:p>
    <w:p w:rsidR="00E717DA" w:rsidRPr="00434C3E" w:rsidRDefault="001675C4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</w:t>
      </w:r>
      <w:r w:rsidR="00E717DA" w:rsidRPr="00434C3E">
        <w:rPr>
          <w:color w:val="000000"/>
          <w:sz w:val="24"/>
          <w:szCs w:val="24"/>
        </w:rPr>
        <w:t>________________________________</w:t>
      </w:r>
      <w:r>
        <w:rPr>
          <w:color w:val="000000"/>
          <w:sz w:val="24"/>
          <w:szCs w:val="24"/>
        </w:rPr>
        <w:t>_____</w:t>
      </w:r>
    </w:p>
    <w:p w:rsidR="00E717DA" w:rsidRPr="00434C3E" w:rsidRDefault="001675C4" w:rsidP="00E717DA">
      <w:pPr>
        <w:widowControl w:val="0"/>
        <w:autoSpaceDE w:val="0"/>
        <w:autoSpaceDN w:val="0"/>
        <w:adjustRightInd w:val="0"/>
        <w:ind w:left="3828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</w:t>
      </w:r>
      <w:proofErr w:type="gramStart"/>
      <w:r w:rsidR="00E717DA" w:rsidRPr="00434C3E">
        <w:rPr>
          <w:i/>
          <w:color w:val="000000"/>
          <w:sz w:val="24"/>
          <w:szCs w:val="24"/>
        </w:rPr>
        <w:t>(когда и какое учебное заведение</w:t>
      </w:r>
      <w:proofErr w:type="gramEnd"/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__________________________</w:t>
      </w:r>
      <w:r w:rsidR="001675C4">
        <w:rPr>
          <w:color w:val="000000"/>
          <w:sz w:val="24"/>
          <w:szCs w:val="24"/>
        </w:rPr>
        <w:t>_____</w:t>
      </w:r>
    </w:p>
    <w:p w:rsidR="00E717DA" w:rsidRDefault="00E717DA" w:rsidP="00E717DA">
      <w:pPr>
        <w:widowControl w:val="0"/>
        <w:autoSpaceDE w:val="0"/>
        <w:autoSpaceDN w:val="0"/>
        <w:adjustRightInd w:val="0"/>
        <w:ind w:left="3828"/>
        <w:jc w:val="center"/>
        <w:rPr>
          <w:i/>
          <w:color w:val="000000"/>
          <w:sz w:val="24"/>
          <w:szCs w:val="24"/>
        </w:rPr>
      </w:pPr>
      <w:r w:rsidRPr="00434C3E">
        <w:rPr>
          <w:i/>
          <w:color w:val="000000"/>
          <w:sz w:val="24"/>
          <w:szCs w:val="24"/>
        </w:rPr>
        <w:t>окончи</w:t>
      </w:r>
      <w:proofErr w:type="gramStart"/>
      <w:r w:rsidRPr="00434C3E">
        <w:rPr>
          <w:i/>
          <w:color w:val="000000"/>
          <w:sz w:val="24"/>
          <w:szCs w:val="24"/>
        </w:rPr>
        <w:t>л(</w:t>
      </w:r>
      <w:proofErr w:type="gramEnd"/>
      <w:r w:rsidRPr="00434C3E">
        <w:rPr>
          <w:i/>
          <w:color w:val="000000"/>
          <w:sz w:val="24"/>
          <w:szCs w:val="24"/>
        </w:rPr>
        <w:t>а),  квалификация, специальность)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i/>
          <w:color w:val="000000"/>
          <w:sz w:val="24"/>
          <w:szCs w:val="24"/>
        </w:rPr>
      </w:pPr>
    </w:p>
    <w:p w:rsidR="00E717DA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 w:rsidRPr="00434C3E">
        <w:rPr>
          <w:color w:val="000000"/>
          <w:sz w:val="24"/>
          <w:szCs w:val="24"/>
        </w:rPr>
        <w:t>Проживающег</w:t>
      </w:r>
      <w:proofErr w:type="gramStart"/>
      <w:r w:rsidRPr="00434C3E">
        <w:rPr>
          <w:color w:val="000000"/>
          <w:sz w:val="24"/>
          <w:szCs w:val="24"/>
        </w:rPr>
        <w:t>о(</w:t>
      </w:r>
      <w:proofErr w:type="gramEnd"/>
      <w:r w:rsidRPr="00434C3E">
        <w:rPr>
          <w:color w:val="000000"/>
          <w:sz w:val="24"/>
          <w:szCs w:val="24"/>
        </w:rPr>
        <w:t>ей)__________________________</w:t>
      </w:r>
      <w:r w:rsidR="001675C4">
        <w:rPr>
          <w:color w:val="000000"/>
          <w:sz w:val="24"/>
          <w:szCs w:val="24"/>
        </w:rPr>
        <w:t>_____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Тел:</w:t>
      </w:r>
      <w:r w:rsidRPr="00434C3E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>____________________</w:t>
      </w:r>
      <w:r w:rsidR="001675C4">
        <w:rPr>
          <w:color w:val="000000"/>
          <w:sz w:val="24"/>
          <w:szCs w:val="24"/>
        </w:rPr>
        <w:t>____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left="3828"/>
        <w:jc w:val="center"/>
        <w:rPr>
          <w:i/>
          <w:color w:val="000000"/>
          <w:sz w:val="24"/>
          <w:szCs w:val="24"/>
        </w:rPr>
      </w:pPr>
      <w:r w:rsidRPr="00434C3E">
        <w:rPr>
          <w:i/>
          <w:color w:val="000000"/>
          <w:sz w:val="24"/>
          <w:szCs w:val="24"/>
        </w:rPr>
        <w:t>(рабочий, домашний, сотовый)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717DA" w:rsidRDefault="00E717DA" w:rsidP="00E717D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1" w:name="Par139"/>
      <w:bookmarkEnd w:id="1"/>
    </w:p>
    <w:p w:rsidR="00E717DA" w:rsidRPr="00434C3E" w:rsidRDefault="00E717DA" w:rsidP="00E717D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434C3E">
        <w:rPr>
          <w:b/>
          <w:color w:val="000000"/>
          <w:sz w:val="24"/>
          <w:szCs w:val="24"/>
        </w:rPr>
        <w:t>ЗАЯВЛЕНИЕ</w:t>
      </w:r>
    </w:p>
    <w:p w:rsidR="00E717DA" w:rsidRPr="00434C3E" w:rsidRDefault="00E717DA" w:rsidP="00E717D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717DA" w:rsidRPr="00897DDF" w:rsidRDefault="00E717DA" w:rsidP="00E717D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897DDF">
        <w:rPr>
          <w:color w:val="000000"/>
          <w:sz w:val="24"/>
          <w:szCs w:val="24"/>
        </w:rPr>
        <w:t>Прошу допустить меня к участию в конкурсе для включения в</w:t>
      </w:r>
      <w:r>
        <w:rPr>
          <w:color w:val="000000"/>
          <w:sz w:val="24"/>
          <w:szCs w:val="24"/>
        </w:rPr>
        <w:t xml:space="preserve"> </w:t>
      </w:r>
      <w:r w:rsidRPr="00897DDF">
        <w:rPr>
          <w:color w:val="000000"/>
          <w:sz w:val="24"/>
          <w:szCs w:val="24"/>
        </w:rPr>
        <w:t xml:space="preserve">резерв </w:t>
      </w:r>
      <w:r>
        <w:rPr>
          <w:color w:val="000000"/>
          <w:sz w:val="24"/>
          <w:szCs w:val="24"/>
        </w:rPr>
        <w:t xml:space="preserve">управленческих кадров </w:t>
      </w:r>
      <w:proofErr w:type="gramStart"/>
      <w:r w:rsidRPr="00897DDF">
        <w:rPr>
          <w:color w:val="000000"/>
          <w:sz w:val="24"/>
          <w:szCs w:val="24"/>
        </w:rPr>
        <w:t>на</w:t>
      </w:r>
      <w:proofErr w:type="gramEnd"/>
      <w:r w:rsidRPr="00897DDF">
        <w:rPr>
          <w:color w:val="000000"/>
          <w:sz w:val="24"/>
          <w:szCs w:val="24"/>
        </w:rPr>
        <w:t xml:space="preserve"> ___________________________________________________________________________</w:t>
      </w:r>
      <w:r w:rsidR="001675C4">
        <w:rPr>
          <w:color w:val="000000"/>
          <w:sz w:val="24"/>
          <w:szCs w:val="24"/>
        </w:rPr>
        <w:t>_____</w:t>
      </w:r>
    </w:p>
    <w:p w:rsidR="00E717DA" w:rsidRPr="00897DDF" w:rsidRDefault="00E717DA" w:rsidP="001675C4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4"/>
          <w:szCs w:val="24"/>
        </w:rPr>
      </w:pPr>
      <w:r w:rsidRPr="00897DDF">
        <w:rPr>
          <w:i/>
          <w:color w:val="000000"/>
          <w:sz w:val="24"/>
          <w:szCs w:val="24"/>
        </w:rPr>
        <w:t>(наименование группы должностей в отделе/управлении)</w:t>
      </w:r>
    </w:p>
    <w:p w:rsidR="00E717DA" w:rsidRPr="00897DDF" w:rsidRDefault="00E717DA" w:rsidP="00E717D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897DDF">
        <w:rPr>
          <w:color w:val="000000"/>
          <w:sz w:val="24"/>
          <w:szCs w:val="24"/>
        </w:rPr>
        <w:t>Настоящим подтвержд</w:t>
      </w:r>
      <w:r>
        <w:rPr>
          <w:color w:val="000000"/>
          <w:sz w:val="24"/>
          <w:szCs w:val="24"/>
        </w:rPr>
        <w:t>аю, что являюсь гражданином Российской Федерации</w:t>
      </w:r>
      <w:r w:rsidRPr="00897DDF">
        <w:rPr>
          <w:color w:val="000000"/>
          <w:sz w:val="24"/>
          <w:szCs w:val="24"/>
        </w:rPr>
        <w:t>, не суди</w:t>
      </w:r>
      <w:proofErr w:type="gramStart"/>
      <w:r w:rsidRPr="00897DDF">
        <w:rPr>
          <w:color w:val="000000"/>
          <w:sz w:val="24"/>
          <w:szCs w:val="24"/>
        </w:rPr>
        <w:t>м(</w:t>
      </w:r>
      <w:proofErr w:type="gramEnd"/>
      <w:r w:rsidRPr="00897DDF">
        <w:rPr>
          <w:color w:val="000000"/>
          <w:sz w:val="24"/>
          <w:szCs w:val="24"/>
        </w:rPr>
        <w:t>а), дееспособен(а),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E717DA" w:rsidRPr="00897DDF" w:rsidRDefault="00E717DA" w:rsidP="00E717D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1675C4">
        <w:rPr>
          <w:color w:val="000000"/>
          <w:sz w:val="24"/>
          <w:szCs w:val="24"/>
        </w:rPr>
        <w:t xml:space="preserve">В соответствии с </w:t>
      </w:r>
      <w:hyperlink r:id="rId17" w:history="1">
        <w:r w:rsidRPr="001675C4">
          <w:rPr>
            <w:rStyle w:val="a8"/>
            <w:color w:val="000000"/>
            <w:sz w:val="24"/>
            <w:szCs w:val="24"/>
            <w:u w:val="none"/>
          </w:rPr>
          <w:t>п. 1 ст. 6</w:t>
        </w:r>
      </w:hyperlink>
      <w:r w:rsidRPr="001675C4">
        <w:rPr>
          <w:color w:val="000000"/>
          <w:sz w:val="24"/>
          <w:szCs w:val="24"/>
        </w:rPr>
        <w:t xml:space="preserve"> Федерального закона от 27.07.2006 № 152-ФЗ «О персональных данных» даю согласие на</w:t>
      </w:r>
      <w:r w:rsidRPr="00897DDF">
        <w:rPr>
          <w:color w:val="000000"/>
          <w:sz w:val="24"/>
          <w:szCs w:val="24"/>
        </w:rPr>
        <w:t xml:space="preserve"> обработку моих персональных данных специалистами организационно-контрольного отдела и комиссией по формированию кадрового резерва.</w:t>
      </w:r>
    </w:p>
    <w:p w:rsidR="00E717DA" w:rsidRPr="00897DDF" w:rsidRDefault="00E717DA" w:rsidP="00E717D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897DDF">
        <w:rPr>
          <w:color w:val="000000"/>
          <w:sz w:val="24"/>
          <w:szCs w:val="24"/>
        </w:rPr>
        <w:t>О проверке на достоверность представленных мной документов предупрежде</w:t>
      </w:r>
      <w:proofErr w:type="gramStart"/>
      <w:r w:rsidRPr="00897DDF">
        <w:rPr>
          <w:color w:val="000000"/>
          <w:sz w:val="24"/>
          <w:szCs w:val="24"/>
        </w:rPr>
        <w:t>н(</w:t>
      </w:r>
      <w:proofErr w:type="gramEnd"/>
      <w:r w:rsidRPr="00897DDF">
        <w:rPr>
          <w:color w:val="000000"/>
          <w:sz w:val="24"/>
          <w:szCs w:val="24"/>
        </w:rPr>
        <w:t>а).</w:t>
      </w:r>
    </w:p>
    <w:p w:rsidR="00E717DA" w:rsidRPr="001675C4" w:rsidRDefault="00E717DA" w:rsidP="00E717DA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1675C4">
        <w:rPr>
          <w:color w:val="000000" w:themeColor="text1"/>
          <w:sz w:val="24"/>
          <w:szCs w:val="24"/>
        </w:rPr>
        <w:t>К заявлению прилагаю (перечислить прилагаемые документы):</w:t>
      </w:r>
    </w:p>
    <w:p w:rsidR="001675C4" w:rsidRPr="001675C4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</w:rPr>
      </w:pPr>
      <w:r w:rsidRPr="001675C4">
        <w:rPr>
          <w:color w:val="000000" w:themeColor="text1"/>
        </w:rPr>
        <w:t>- копия паспорта</w:t>
      </w:r>
      <w:r w:rsidR="001675C4" w:rsidRPr="001675C4">
        <w:rPr>
          <w:color w:val="000000" w:themeColor="text1"/>
        </w:rPr>
        <w:t xml:space="preserve"> или заменяющего его документа;</w:t>
      </w:r>
    </w:p>
    <w:p w:rsidR="00E717DA" w:rsidRPr="001675C4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color w:val="000000" w:themeColor="text1"/>
        </w:rPr>
      </w:pPr>
      <w:r w:rsidRPr="001675C4">
        <w:rPr>
          <w:color w:val="000000" w:themeColor="text1"/>
        </w:rPr>
        <w:t>- заполненная и подписанная </w:t>
      </w:r>
      <w:hyperlink r:id="rId18" w:anchor="7DC0K6" w:history="1">
        <w:r w:rsidRPr="001675C4">
          <w:rPr>
            <w:rStyle w:val="a8"/>
            <w:color w:val="000000" w:themeColor="text1"/>
            <w:u w:val="none"/>
          </w:rPr>
          <w:t>анкета</w:t>
        </w:r>
      </w:hyperlink>
      <w:r w:rsidRPr="001675C4">
        <w:rPr>
          <w:color w:val="000000" w:themeColor="text1"/>
        </w:rPr>
        <w:t> по форме, утвержденной </w:t>
      </w:r>
      <w:hyperlink r:id="rId19" w:anchor="64S0IJ" w:history="1">
        <w:r w:rsidRPr="001675C4">
          <w:rPr>
            <w:rStyle w:val="a8"/>
            <w:color w:val="000000" w:themeColor="text1"/>
            <w:u w:val="none"/>
          </w:rPr>
          <w:t>Указом Президента Российской Федерации от 10.10.2024 N 870</w:t>
        </w:r>
      </w:hyperlink>
      <w:r w:rsidRPr="001675C4">
        <w:rPr>
          <w:color w:val="000000" w:themeColor="text1"/>
        </w:rPr>
        <w:t>;</w:t>
      </w:r>
    </w:p>
    <w:p w:rsidR="00E717DA" w:rsidRPr="00897DDF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</w:pPr>
      <w:proofErr w:type="gramStart"/>
      <w:r w:rsidRPr="00897DDF">
        <w:lastRenderedPageBreak/>
        <w:t>- копия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E717DA" w:rsidRPr="00897DDF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</w:pPr>
      <w:r w:rsidRPr="00897DDF"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звания;</w:t>
      </w:r>
    </w:p>
    <w:p w:rsidR="001675C4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</w:pPr>
      <w:r w:rsidRPr="00897DDF"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</w:t>
      </w:r>
      <w:r w:rsidR="001675C4">
        <w:t>ию (учетная форма N 001-ГС/у);</w:t>
      </w:r>
    </w:p>
    <w:p w:rsidR="00E717DA" w:rsidRPr="00897DDF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</w:pPr>
      <w:r w:rsidRPr="00897DDF">
        <w:t>- справка о наличии (отсутствии) судимости и (или) факта) уголовного преследования либо о прекращении уголовного преследования;</w:t>
      </w:r>
    </w:p>
    <w:p w:rsidR="00E717DA" w:rsidRPr="00897DDF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</w:pPr>
      <w:r w:rsidRPr="00897DDF">
        <w:t>- рекомендательные письма и иные документы, подтверждающие профессиональные заслуги (при наличии);</w:t>
      </w:r>
    </w:p>
    <w:p w:rsidR="00E717DA" w:rsidRDefault="00E717DA" w:rsidP="001675C4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</w:pPr>
      <w:r w:rsidRPr="00897DDF">
        <w:t>- документы воинского учета - для граждан, пребывающих в запасе, и лиц, подлежащих призыву на военную службу.</w:t>
      </w:r>
    </w:p>
    <w:p w:rsidR="00E717DA" w:rsidRDefault="00E717DA" w:rsidP="00E717DA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</w:p>
    <w:p w:rsidR="00E717DA" w:rsidRPr="00897DDF" w:rsidRDefault="00E717DA" w:rsidP="00E717DA">
      <w:pPr>
        <w:pStyle w:val="formattext"/>
        <w:spacing w:before="0" w:beforeAutospacing="0" w:after="0" w:afterAutospacing="0" w:line="330" w:lineRule="atLeast"/>
        <w:ind w:firstLine="480"/>
        <w:textAlignment w:val="baseline"/>
      </w:pPr>
    </w:p>
    <w:p w:rsidR="00E717DA" w:rsidRPr="00434C3E" w:rsidRDefault="00E717DA" w:rsidP="00E717D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E717DA" w:rsidRPr="00434C3E" w:rsidRDefault="001675C4" w:rsidP="00E717DA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«___» ____________ 20____</w:t>
      </w:r>
      <w:r w:rsidR="00E717DA" w:rsidRPr="00434C3E">
        <w:rPr>
          <w:color w:val="000000"/>
          <w:sz w:val="24"/>
          <w:szCs w:val="24"/>
        </w:rPr>
        <w:t>г.  ____________________                  _____________________</w:t>
      </w:r>
      <w:r>
        <w:rPr>
          <w:color w:val="000000"/>
          <w:sz w:val="24"/>
          <w:szCs w:val="24"/>
        </w:rPr>
        <w:t>___</w:t>
      </w:r>
    </w:p>
    <w:p w:rsidR="00E717DA" w:rsidRPr="00E717DA" w:rsidRDefault="00E717DA" w:rsidP="001675C4">
      <w:pPr>
        <w:widowControl w:val="0"/>
        <w:autoSpaceDE w:val="0"/>
        <w:autoSpaceDN w:val="0"/>
        <w:adjustRightInd w:val="0"/>
        <w:rPr>
          <w:sz w:val="24"/>
          <w:szCs w:val="26"/>
        </w:rPr>
      </w:pPr>
      <w:r w:rsidRPr="00434C3E">
        <w:rPr>
          <w:i/>
          <w:color w:val="000000"/>
          <w:sz w:val="24"/>
          <w:szCs w:val="24"/>
        </w:rPr>
        <w:t xml:space="preserve">                       </w:t>
      </w:r>
      <w:r>
        <w:rPr>
          <w:i/>
          <w:color w:val="000000"/>
          <w:sz w:val="24"/>
          <w:szCs w:val="24"/>
        </w:rPr>
        <w:t xml:space="preserve">                           </w:t>
      </w:r>
      <w:r w:rsidRPr="00434C3E">
        <w:rPr>
          <w:i/>
          <w:color w:val="000000"/>
          <w:sz w:val="24"/>
          <w:szCs w:val="24"/>
        </w:rPr>
        <w:t xml:space="preserve">        </w:t>
      </w:r>
      <w:r w:rsidR="001675C4">
        <w:rPr>
          <w:i/>
          <w:color w:val="000000"/>
          <w:sz w:val="24"/>
          <w:szCs w:val="24"/>
        </w:rPr>
        <w:t xml:space="preserve">    </w:t>
      </w:r>
      <w:r w:rsidRPr="00434C3E">
        <w:rPr>
          <w:i/>
          <w:color w:val="000000"/>
          <w:sz w:val="24"/>
          <w:szCs w:val="24"/>
        </w:rPr>
        <w:t xml:space="preserve">  (подпись)                    </w:t>
      </w:r>
      <w:r w:rsidR="001675C4">
        <w:rPr>
          <w:i/>
          <w:color w:val="000000"/>
          <w:sz w:val="24"/>
          <w:szCs w:val="24"/>
        </w:rPr>
        <w:t xml:space="preserve">                   (расшифровка)</w:t>
      </w:r>
    </w:p>
    <w:sectPr w:rsidR="00E717DA" w:rsidRPr="00E717D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675C4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17DA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E717D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formattext">
    <w:name w:val="formattext"/>
    <w:basedOn w:val="a"/>
    <w:rsid w:val="00E717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ocs.cntd.ru/document/553286299" TargetMode="External"/><Relationship Id="rId18" Type="http://schemas.openxmlformats.org/officeDocument/2006/relationships/hyperlink" Target="https://docs.cntd.ru/document/13097826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docs.cntd.ru/document/819018209" TargetMode="External"/><Relationship Id="rId17" Type="http://schemas.openxmlformats.org/officeDocument/2006/relationships/hyperlink" Target="consultantplus://offline/ref=16052D54272BCDE38E95EC6A7ACAEC07692EFCD20896D33FD6D0AE7AE92D13A99DEE264E981AFB55M4G4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097826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0306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1309782626" TargetMode="Externa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hyperlink" Target="https://docs.cntd.ru/document/13097826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Relationship Id="rId14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3C03-D031-4331-899A-358B1EEB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2025-05-16T06:43:00Z</dcterms:created>
  <dcterms:modified xsi:type="dcterms:W3CDTF">2025-05-16T06:43:00Z</dcterms:modified>
</cp:coreProperties>
</file>