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D92FE0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7625191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0A5552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19</w:t>
      </w:r>
      <w:r w:rsidR="004917AC">
        <w:rPr>
          <w:szCs w:val="28"/>
          <w:u w:val="single"/>
        </w:rPr>
        <w:t>.</w:t>
      </w:r>
      <w:r w:rsidR="00545B9E">
        <w:rPr>
          <w:szCs w:val="28"/>
          <w:u w:val="single"/>
        </w:rPr>
        <w:t>04</w:t>
      </w:r>
      <w:r w:rsidR="004917AC">
        <w:rPr>
          <w:szCs w:val="28"/>
          <w:u w:val="single"/>
        </w:rPr>
        <w:t>.202</w:t>
      </w:r>
      <w:r w:rsidR="00066ECE">
        <w:rPr>
          <w:szCs w:val="28"/>
          <w:u w:val="single"/>
        </w:rPr>
        <w:t>4</w:t>
      </w:r>
      <w:r w:rsidR="0043356C">
        <w:rPr>
          <w:szCs w:val="28"/>
        </w:rPr>
        <w:t xml:space="preserve">             </w:t>
      </w:r>
      <w:r w:rsidR="00416370">
        <w:rPr>
          <w:szCs w:val="28"/>
        </w:rPr>
        <w:t xml:space="preserve">                               </w:t>
      </w:r>
      <w:r w:rsidR="0043356C">
        <w:rPr>
          <w:szCs w:val="28"/>
        </w:rPr>
        <w:t xml:space="preserve">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</w:t>
      </w:r>
      <w:r w:rsidR="00416370">
        <w:rPr>
          <w:szCs w:val="28"/>
        </w:rPr>
        <w:t xml:space="preserve"> </w:t>
      </w:r>
      <w:r w:rsidR="008A4DC0">
        <w:rPr>
          <w:szCs w:val="28"/>
        </w:rPr>
        <w:t xml:space="preserve"> </w:t>
      </w:r>
      <w:r w:rsidR="003B7EF7">
        <w:rPr>
          <w:szCs w:val="28"/>
        </w:rPr>
        <w:t xml:space="preserve"> </w:t>
      </w:r>
      <w:r w:rsidR="00B57E6E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164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0A5552" w:rsidRP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right="4392"/>
        <w:jc w:val="both"/>
        <w:rPr>
          <w:szCs w:val="26"/>
        </w:rPr>
      </w:pPr>
      <w:r w:rsidRPr="000A5552">
        <w:rPr>
          <w:szCs w:val="26"/>
        </w:rPr>
        <w:t>«Об утверждении стоимости услуг, оказываемых Муниципальным бюджетным учреждением «Инфраструк</w:t>
      </w:r>
      <w:r>
        <w:rPr>
          <w:szCs w:val="26"/>
        </w:rPr>
        <w:t>турный центр-служба заказчика»»</w:t>
      </w:r>
    </w:p>
    <w:p w:rsidR="000A5552" w:rsidRP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A5552">
        <w:rPr>
          <w:szCs w:val="26"/>
        </w:rPr>
        <w:t>В соо</w:t>
      </w:r>
      <w:r>
        <w:rPr>
          <w:szCs w:val="26"/>
        </w:rPr>
        <w:t>тветствии с Федеральным законом от 06.10.2003 года</w:t>
      </w:r>
      <w:r w:rsidRPr="000A5552">
        <w:rPr>
          <w:szCs w:val="26"/>
        </w:rPr>
        <w:t xml:space="preserve"> №</w:t>
      </w:r>
      <w:r>
        <w:rPr>
          <w:szCs w:val="26"/>
        </w:rPr>
        <w:t xml:space="preserve"> </w:t>
      </w:r>
      <w:bookmarkStart w:id="0" w:name="_GoBack"/>
      <w:bookmarkEnd w:id="0"/>
      <w:r w:rsidRPr="000A5552">
        <w:rPr>
          <w:szCs w:val="26"/>
        </w:rPr>
        <w:t>131-Ф3 «Об общих принципах организации местного самоуправления в Российской Федерации», руководствуясь статьями 29,</w:t>
      </w:r>
      <w:r>
        <w:rPr>
          <w:szCs w:val="26"/>
        </w:rPr>
        <w:t xml:space="preserve"> </w:t>
      </w:r>
      <w:r w:rsidRPr="000A5552">
        <w:rPr>
          <w:szCs w:val="26"/>
        </w:rPr>
        <w:t>30,</w:t>
      </w:r>
      <w:r>
        <w:rPr>
          <w:szCs w:val="26"/>
        </w:rPr>
        <w:t xml:space="preserve"> </w:t>
      </w:r>
      <w:r w:rsidRPr="000A5552">
        <w:rPr>
          <w:szCs w:val="26"/>
        </w:rPr>
        <w:t>32,</w:t>
      </w:r>
      <w:r>
        <w:rPr>
          <w:szCs w:val="26"/>
        </w:rPr>
        <w:t xml:space="preserve"> </w:t>
      </w:r>
      <w:r w:rsidRPr="000A5552">
        <w:rPr>
          <w:szCs w:val="26"/>
        </w:rPr>
        <w:t>33 Устава муниципального об</w:t>
      </w:r>
      <w:r>
        <w:rPr>
          <w:szCs w:val="26"/>
        </w:rPr>
        <w:t>разования «Заиграевский район»,</w:t>
      </w:r>
    </w:p>
    <w:p w:rsidR="000A5552" w:rsidRP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0A5552">
        <w:rPr>
          <w:b/>
          <w:szCs w:val="26"/>
        </w:rPr>
        <w:t>постановляю:</w:t>
      </w:r>
    </w:p>
    <w:p w:rsidR="000A5552" w:rsidRP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A5552">
        <w:rPr>
          <w:szCs w:val="26"/>
        </w:rPr>
        <w:t>1. Утвердить:</w:t>
      </w:r>
    </w:p>
    <w:p w:rsidR="000A5552" w:rsidRP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A5552">
        <w:rPr>
          <w:szCs w:val="26"/>
        </w:rPr>
        <w:t>- стоимость услуги, оказываемой Муниципальным бюджетным учреждением «Инфраструктурный центр-служба заказчика», по перевозке 1 тонны груза для нужд бюджетных учреждений и коммерческих организаций в размере 750 рублей за 1 тонну (приложение 1);</w:t>
      </w:r>
    </w:p>
    <w:p w:rsidR="000A5552" w:rsidRP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A5552">
        <w:rPr>
          <w:szCs w:val="26"/>
        </w:rPr>
        <w:t xml:space="preserve">- стоимость услуги, оказываемой Муниципальным бюджетным учреждением «Инфраструктурный центр-служба заказчика», специального автомобиля для нужд бюджетных учреждений и коммерческих организаций в размере 3400 рублей за 1 </w:t>
      </w:r>
      <w:proofErr w:type="spellStart"/>
      <w:r w:rsidRPr="000A5552">
        <w:rPr>
          <w:szCs w:val="26"/>
        </w:rPr>
        <w:t>маш</w:t>
      </w:r>
      <w:proofErr w:type="spellEnd"/>
      <w:r w:rsidRPr="000A5552">
        <w:rPr>
          <w:szCs w:val="26"/>
        </w:rPr>
        <w:t>/час (приложение 2);</w:t>
      </w:r>
    </w:p>
    <w:p w:rsidR="000A5552" w:rsidRP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A5552">
        <w:rPr>
          <w:szCs w:val="26"/>
        </w:rPr>
        <w:t xml:space="preserve">- стоимость услуги, оказываемой Муниципальным бюджетным учреждением «Инфраструктурный центр-служба заказчика», фронтального погрузчика для нужд бюджетных учреждений в размере 3500 рублей за 1 </w:t>
      </w:r>
      <w:proofErr w:type="spellStart"/>
      <w:r w:rsidRPr="000A5552">
        <w:rPr>
          <w:szCs w:val="26"/>
        </w:rPr>
        <w:t>маш</w:t>
      </w:r>
      <w:proofErr w:type="spellEnd"/>
      <w:r w:rsidRPr="000A5552">
        <w:rPr>
          <w:szCs w:val="26"/>
        </w:rPr>
        <w:t>/час (приложение 3);</w:t>
      </w:r>
    </w:p>
    <w:p w:rsidR="000A5552" w:rsidRP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A5552">
        <w:rPr>
          <w:szCs w:val="26"/>
        </w:rPr>
        <w:t xml:space="preserve">- стоимость услуги, оказываемой Муниципальным бюджетным учреждением «Инфраструктурный центр-служба заказчика», фронтального погрузчика для нужд коммерческих организаций в размере 3600 рублей за 1 </w:t>
      </w:r>
      <w:proofErr w:type="spellStart"/>
      <w:r w:rsidRPr="000A5552">
        <w:rPr>
          <w:szCs w:val="26"/>
        </w:rPr>
        <w:t>маш</w:t>
      </w:r>
      <w:proofErr w:type="spellEnd"/>
      <w:r w:rsidRPr="000A5552">
        <w:rPr>
          <w:szCs w:val="26"/>
        </w:rPr>
        <w:t>/час (приложение 4);</w:t>
      </w:r>
    </w:p>
    <w:p w:rsidR="000A5552" w:rsidRP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A5552">
        <w:rPr>
          <w:szCs w:val="26"/>
        </w:rPr>
        <w:t xml:space="preserve">- стоимость услуги, оказываемой Муниципальным бюджетным </w:t>
      </w:r>
      <w:r w:rsidRPr="000A5552">
        <w:rPr>
          <w:szCs w:val="26"/>
        </w:rPr>
        <w:lastRenderedPageBreak/>
        <w:t xml:space="preserve">учреждением «Инфраструктурный центр-служба заказчика», экскаватора для нужд бюджетных учреждений в размере 3500 рублей за 1 </w:t>
      </w:r>
      <w:proofErr w:type="spellStart"/>
      <w:r w:rsidRPr="000A5552">
        <w:rPr>
          <w:szCs w:val="26"/>
        </w:rPr>
        <w:t>маш</w:t>
      </w:r>
      <w:proofErr w:type="spellEnd"/>
      <w:r w:rsidRPr="000A5552">
        <w:rPr>
          <w:szCs w:val="26"/>
        </w:rPr>
        <w:t>/час (приложение 5);</w:t>
      </w:r>
    </w:p>
    <w:p w:rsidR="000A5552" w:rsidRP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A5552">
        <w:rPr>
          <w:szCs w:val="26"/>
        </w:rPr>
        <w:t xml:space="preserve">- стоимость услуги, оказываемой Муниципальным бюджетным учреждением «Инфраструктурный центр-служба заказчика», экскаватора для нужд коммерческих организаций в размере 3700 рублей за 1 </w:t>
      </w:r>
      <w:proofErr w:type="spellStart"/>
      <w:r w:rsidRPr="000A5552">
        <w:rPr>
          <w:szCs w:val="26"/>
        </w:rPr>
        <w:t>маш</w:t>
      </w:r>
      <w:proofErr w:type="spellEnd"/>
      <w:r w:rsidRPr="000A5552">
        <w:rPr>
          <w:szCs w:val="26"/>
        </w:rPr>
        <w:t>/час (приложение 6);</w:t>
      </w:r>
    </w:p>
    <w:p w:rsidR="000A5552" w:rsidRP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A5552">
        <w:rPr>
          <w:szCs w:val="26"/>
        </w:rPr>
        <w:t xml:space="preserve">- стоимость услуги, оказываемой Муниципальным бюджетным учреждением «Инфраструктурный центр-служба заказчика», автогрейдера для нужд бюджетных учреждений в размере 3450 рублей за 1 </w:t>
      </w:r>
      <w:proofErr w:type="spellStart"/>
      <w:r w:rsidRPr="000A5552">
        <w:rPr>
          <w:szCs w:val="26"/>
        </w:rPr>
        <w:t>маш</w:t>
      </w:r>
      <w:proofErr w:type="spellEnd"/>
      <w:r w:rsidRPr="000A5552">
        <w:rPr>
          <w:szCs w:val="26"/>
        </w:rPr>
        <w:t>/час (приложение 7);</w:t>
      </w:r>
    </w:p>
    <w:p w:rsidR="000A5552" w:rsidRP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A5552">
        <w:rPr>
          <w:szCs w:val="26"/>
        </w:rPr>
        <w:t xml:space="preserve">- стоимость услуги, оказываемой Муниципальным бюджетным учреждением «Инфраструктурный центр-служба заказчика», автогрейдер для нужд коммерческих организаций в размере 3600 рублей за 1 </w:t>
      </w:r>
      <w:proofErr w:type="spellStart"/>
      <w:r w:rsidRPr="000A5552">
        <w:rPr>
          <w:szCs w:val="26"/>
        </w:rPr>
        <w:t>маш</w:t>
      </w:r>
      <w:proofErr w:type="spellEnd"/>
      <w:r w:rsidRPr="000A5552">
        <w:rPr>
          <w:szCs w:val="26"/>
        </w:rPr>
        <w:t>/час (приложение 8);</w:t>
      </w:r>
    </w:p>
    <w:p w:rsidR="000A5552" w:rsidRP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A5552">
        <w:rPr>
          <w:szCs w:val="26"/>
        </w:rPr>
        <w:t xml:space="preserve">- стоимость услуги, оказываемой Муниципальным бюджетным учреждением «Инфраструктурный центр-служба заказчика», самосвала грузоподъемностью более 20 т. для нужд бюджетных учреждений в размере 3300 рублей за 1 </w:t>
      </w:r>
      <w:proofErr w:type="spellStart"/>
      <w:r w:rsidRPr="000A5552">
        <w:rPr>
          <w:szCs w:val="26"/>
        </w:rPr>
        <w:t>маш</w:t>
      </w:r>
      <w:proofErr w:type="spellEnd"/>
      <w:r w:rsidRPr="000A5552">
        <w:rPr>
          <w:szCs w:val="26"/>
        </w:rPr>
        <w:t>/час (приложение 9);</w:t>
      </w:r>
    </w:p>
    <w:p w:rsidR="000A5552" w:rsidRP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A5552">
        <w:rPr>
          <w:szCs w:val="26"/>
        </w:rPr>
        <w:t xml:space="preserve">- стоимость услуги, оказываемой Муниципальным бюджетным учреждением «Инфраструктурный центр-служба заказчика», самосвала грузоподъемностью более 20 т. для нужд коммерческих организаций в размере 3600 рублей за 1 </w:t>
      </w:r>
      <w:proofErr w:type="spellStart"/>
      <w:r w:rsidRPr="000A5552">
        <w:rPr>
          <w:szCs w:val="26"/>
        </w:rPr>
        <w:t>маш</w:t>
      </w:r>
      <w:proofErr w:type="spellEnd"/>
      <w:r w:rsidRPr="000A5552">
        <w:rPr>
          <w:szCs w:val="26"/>
        </w:rPr>
        <w:t>/час (приложение 10);</w:t>
      </w:r>
    </w:p>
    <w:p w:rsidR="000A5552" w:rsidRP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A5552">
        <w:rPr>
          <w:szCs w:val="26"/>
        </w:rPr>
        <w:t xml:space="preserve">- стоимость услуги, оказываемой Муниципальным бюджетным учреждением «Инфраструктурный центр-служба заказчика», самосвала грузоподъемностью до 20 т. для нужд бюджетных учреждений в размере 3150 рублей за 1 </w:t>
      </w:r>
      <w:proofErr w:type="spellStart"/>
      <w:r w:rsidRPr="000A5552">
        <w:rPr>
          <w:szCs w:val="26"/>
        </w:rPr>
        <w:t>маш</w:t>
      </w:r>
      <w:proofErr w:type="spellEnd"/>
      <w:r w:rsidRPr="000A5552">
        <w:rPr>
          <w:szCs w:val="26"/>
        </w:rPr>
        <w:t>/час (приложение 11);</w:t>
      </w:r>
    </w:p>
    <w:p w:rsidR="000A5552" w:rsidRP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A5552">
        <w:rPr>
          <w:szCs w:val="26"/>
        </w:rPr>
        <w:t xml:space="preserve">- стоимость услуги, оказываемой Муниципальным бюджетным учреждением «Инфраструктурный центр-служба заказчика», самосвала грузоподъемностью до 20 т. для нужд коммерческих организаций в размере 3200 рублей за 1 </w:t>
      </w:r>
      <w:proofErr w:type="spellStart"/>
      <w:r w:rsidRPr="000A5552">
        <w:rPr>
          <w:szCs w:val="26"/>
        </w:rPr>
        <w:t>маш</w:t>
      </w:r>
      <w:proofErr w:type="spellEnd"/>
      <w:r w:rsidRPr="000A5552">
        <w:rPr>
          <w:szCs w:val="26"/>
        </w:rPr>
        <w:t>/час (приложение 12);</w:t>
      </w:r>
    </w:p>
    <w:p w:rsidR="000A5552" w:rsidRP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A5552">
        <w:rPr>
          <w:szCs w:val="26"/>
        </w:rPr>
        <w:t>2. Постановление вступает в силу со дня подписания.</w:t>
      </w:r>
    </w:p>
    <w:p w:rsidR="000A5552" w:rsidRPr="000A5552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A5552">
        <w:rPr>
          <w:szCs w:val="26"/>
        </w:rPr>
        <w:t>3.</w:t>
      </w:r>
      <w:r w:rsidRPr="000A5552">
        <w:rPr>
          <w:szCs w:val="26"/>
        </w:rPr>
        <w:t xml:space="preserve"> </w:t>
      </w:r>
      <w:r>
        <w:rPr>
          <w:szCs w:val="26"/>
        </w:rPr>
        <w:t>Опубликовать настоящее Постановление в газете «Вперё</w:t>
      </w:r>
      <w:r w:rsidRPr="000A5552">
        <w:rPr>
          <w:szCs w:val="26"/>
        </w:rPr>
        <w:t xml:space="preserve">д» и разместить </w:t>
      </w:r>
      <w:r>
        <w:rPr>
          <w:szCs w:val="26"/>
        </w:rPr>
        <w:t xml:space="preserve">на сайте - </w:t>
      </w:r>
      <w:hyperlink r:id="rId9" w:history="1">
        <w:r w:rsidRPr="001A4CD6">
          <w:rPr>
            <w:rStyle w:val="a8"/>
            <w:szCs w:val="26"/>
          </w:rPr>
          <w:t>https://zaigraevo.gosuslugi.ru/</w:t>
        </w:r>
      </w:hyperlink>
      <w:r>
        <w:rPr>
          <w:szCs w:val="26"/>
        </w:rPr>
        <w:t xml:space="preserve">. </w:t>
      </w:r>
    </w:p>
    <w:p w:rsidR="00D742B0" w:rsidRDefault="000A5552" w:rsidP="000A55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A5552">
        <w:rPr>
          <w:szCs w:val="26"/>
        </w:rPr>
        <w:t>4.</w:t>
      </w:r>
      <w:r w:rsidRPr="000A5552">
        <w:rPr>
          <w:szCs w:val="26"/>
        </w:rPr>
        <w:t xml:space="preserve"> </w:t>
      </w:r>
      <w:r w:rsidRPr="000A5552">
        <w:rPr>
          <w:szCs w:val="26"/>
        </w:rPr>
        <w:t>Контроль исполнения настоящего постановления оставляю за собой.</w:t>
      </w:r>
    </w:p>
    <w:p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0A5552" w:rsidRDefault="000A5552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:rsidR="009F5F0F" w:rsidRPr="00F936A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                                                       </w:t>
      </w:r>
    </w:p>
    <w:p w:rsidR="00D742B0" w:rsidRPr="000A5552" w:rsidRDefault="009F5F0F" w:rsidP="000A55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D742B0" w:rsidRPr="000A5552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3587"/>
    <w:rsid w:val="000A5552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2FE0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D15DD-1579-4315-9EF2-13B141DD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2024-05-03T06:32:00Z</dcterms:created>
  <dcterms:modified xsi:type="dcterms:W3CDTF">2024-05-03T06:32:00Z</dcterms:modified>
</cp:coreProperties>
</file>