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D728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6817958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264CC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6"/>
          <w:szCs w:val="26"/>
        </w:rPr>
      </w:pPr>
      <w:r w:rsidRPr="00264CC5">
        <w:rPr>
          <w:b/>
          <w:sz w:val="26"/>
          <w:szCs w:val="26"/>
        </w:rPr>
        <w:t>ПОСТАНОВЛЕНИЕ</w:t>
      </w:r>
    </w:p>
    <w:p w:rsidR="0043356C" w:rsidRDefault="007D728E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</w:t>
      </w:r>
      <w:r w:rsidR="0080058F" w:rsidRPr="00264CC5">
        <w:rPr>
          <w:sz w:val="26"/>
          <w:szCs w:val="26"/>
          <w:u w:val="single"/>
        </w:rPr>
        <w:t>.</w:t>
      </w:r>
      <w:r w:rsidR="00F26344" w:rsidRPr="00264CC5">
        <w:rPr>
          <w:sz w:val="26"/>
          <w:szCs w:val="26"/>
          <w:u w:val="single"/>
        </w:rPr>
        <w:t>04</w:t>
      </w:r>
      <w:r w:rsidR="008A4DC0" w:rsidRPr="00264CC5">
        <w:rPr>
          <w:sz w:val="26"/>
          <w:szCs w:val="26"/>
          <w:u w:val="single"/>
        </w:rPr>
        <w:t>.202</w:t>
      </w:r>
      <w:r w:rsidR="00953BD9" w:rsidRPr="00264CC5">
        <w:rPr>
          <w:sz w:val="26"/>
          <w:szCs w:val="26"/>
          <w:u w:val="single"/>
        </w:rPr>
        <w:t>5</w:t>
      </w:r>
      <w:r w:rsidR="0043356C" w:rsidRPr="00264CC5">
        <w:rPr>
          <w:sz w:val="26"/>
          <w:szCs w:val="26"/>
        </w:rPr>
        <w:t xml:space="preserve">                  </w:t>
      </w:r>
      <w:r w:rsidR="000102D6" w:rsidRPr="00264CC5">
        <w:rPr>
          <w:sz w:val="26"/>
          <w:szCs w:val="26"/>
        </w:rPr>
        <w:t xml:space="preserve">   </w:t>
      </w:r>
      <w:r w:rsidR="00AA43FF" w:rsidRPr="00264CC5">
        <w:rPr>
          <w:sz w:val="26"/>
          <w:szCs w:val="26"/>
        </w:rPr>
        <w:t xml:space="preserve">                  </w:t>
      </w:r>
      <w:r w:rsidR="002409F1" w:rsidRPr="00264CC5">
        <w:rPr>
          <w:sz w:val="26"/>
          <w:szCs w:val="26"/>
        </w:rPr>
        <w:t xml:space="preserve">           </w:t>
      </w:r>
      <w:r w:rsidR="00A278D9" w:rsidRPr="00264CC5">
        <w:rPr>
          <w:sz w:val="26"/>
          <w:szCs w:val="26"/>
        </w:rPr>
        <w:t xml:space="preserve">  </w:t>
      </w:r>
      <w:r w:rsidR="00ED145C" w:rsidRPr="00264CC5">
        <w:rPr>
          <w:sz w:val="26"/>
          <w:szCs w:val="26"/>
        </w:rPr>
        <w:t xml:space="preserve">           </w:t>
      </w:r>
      <w:r w:rsidR="00A278D9" w:rsidRPr="00264CC5">
        <w:rPr>
          <w:sz w:val="26"/>
          <w:szCs w:val="26"/>
        </w:rPr>
        <w:t xml:space="preserve">     </w:t>
      </w:r>
      <w:r w:rsidR="00F4002E" w:rsidRPr="00264CC5">
        <w:rPr>
          <w:sz w:val="26"/>
          <w:szCs w:val="26"/>
        </w:rPr>
        <w:t xml:space="preserve">       </w:t>
      </w:r>
      <w:r w:rsidR="003638E4" w:rsidRPr="00264CC5">
        <w:rPr>
          <w:sz w:val="26"/>
          <w:szCs w:val="26"/>
        </w:rPr>
        <w:t xml:space="preserve">            </w:t>
      </w:r>
      <w:r w:rsidR="00AD553A" w:rsidRPr="00264CC5">
        <w:rPr>
          <w:sz w:val="26"/>
          <w:szCs w:val="26"/>
        </w:rPr>
        <w:t xml:space="preserve">      </w:t>
      </w:r>
      <w:r w:rsidR="006E0FCE" w:rsidRPr="00264CC5">
        <w:rPr>
          <w:sz w:val="26"/>
          <w:szCs w:val="26"/>
        </w:rPr>
        <w:t xml:space="preserve"> </w:t>
      </w:r>
      <w:r w:rsidR="002E2044">
        <w:rPr>
          <w:sz w:val="26"/>
          <w:szCs w:val="26"/>
        </w:rPr>
        <w:t xml:space="preserve">       </w:t>
      </w:r>
      <w:r w:rsidR="006E0FCE" w:rsidRPr="00264CC5">
        <w:rPr>
          <w:sz w:val="26"/>
          <w:szCs w:val="26"/>
        </w:rPr>
        <w:t xml:space="preserve">      </w:t>
      </w:r>
      <w:r w:rsidR="008A4DC0" w:rsidRPr="00264CC5">
        <w:rPr>
          <w:sz w:val="26"/>
          <w:szCs w:val="26"/>
        </w:rPr>
        <w:t xml:space="preserve">   </w:t>
      </w:r>
      <w:r w:rsidR="003B7EF7" w:rsidRPr="00264CC5">
        <w:rPr>
          <w:sz w:val="26"/>
          <w:szCs w:val="26"/>
        </w:rPr>
        <w:t xml:space="preserve"> </w:t>
      </w:r>
      <w:r w:rsidR="00CE54B7" w:rsidRPr="00264CC5">
        <w:rPr>
          <w:sz w:val="26"/>
          <w:szCs w:val="26"/>
        </w:rPr>
        <w:t xml:space="preserve">   </w:t>
      </w:r>
      <w:r w:rsidR="00953BD9" w:rsidRPr="00264CC5">
        <w:rPr>
          <w:sz w:val="26"/>
          <w:szCs w:val="26"/>
        </w:rPr>
        <w:t xml:space="preserve">  </w:t>
      </w:r>
      <w:r w:rsidR="0043356C" w:rsidRPr="00264CC5">
        <w:rPr>
          <w:sz w:val="26"/>
          <w:szCs w:val="26"/>
        </w:rPr>
        <w:t>№</w:t>
      </w:r>
      <w:r>
        <w:rPr>
          <w:sz w:val="26"/>
          <w:szCs w:val="26"/>
          <w:u w:val="single"/>
        </w:rPr>
        <w:t>159</w:t>
      </w:r>
    </w:p>
    <w:p w:rsidR="000310BB" w:rsidRPr="00264CC5" w:rsidRDefault="000310BB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</w:p>
    <w:p w:rsidR="0043356C" w:rsidRPr="00264CC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264CC5">
        <w:rPr>
          <w:sz w:val="26"/>
          <w:szCs w:val="26"/>
        </w:rPr>
        <w:t>п. Заиграево</w:t>
      </w:r>
    </w:p>
    <w:p w:rsidR="000310BB" w:rsidRPr="000310BB" w:rsidRDefault="000310BB" w:rsidP="000310BB">
      <w:pPr>
        <w:tabs>
          <w:tab w:val="left" w:pos="4820"/>
        </w:tabs>
        <w:ind w:right="4535"/>
        <w:jc w:val="both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О внесении изменений в приложение № 3 к Постановлению</w:t>
      </w:r>
      <w:r>
        <w:rPr>
          <w:color w:val="000000"/>
          <w:sz w:val="26"/>
          <w:szCs w:val="26"/>
        </w:rPr>
        <w:t xml:space="preserve"> </w:t>
      </w:r>
      <w:r w:rsidRPr="000310BB">
        <w:rPr>
          <w:color w:val="000000"/>
          <w:sz w:val="26"/>
          <w:szCs w:val="26"/>
        </w:rPr>
        <w:t>Администрации муниципального образования «Заиграевский район»</w:t>
      </w:r>
      <w:r>
        <w:rPr>
          <w:color w:val="000000"/>
          <w:sz w:val="26"/>
          <w:szCs w:val="26"/>
        </w:rPr>
        <w:t xml:space="preserve"> </w:t>
      </w:r>
      <w:r w:rsidRPr="000310BB">
        <w:rPr>
          <w:color w:val="000000"/>
          <w:sz w:val="26"/>
          <w:szCs w:val="26"/>
        </w:rPr>
        <w:t>от 24.05.2022 г. № 310 «Об утверждении положения о</w:t>
      </w:r>
      <w:r>
        <w:rPr>
          <w:color w:val="000000"/>
          <w:sz w:val="26"/>
          <w:szCs w:val="26"/>
        </w:rPr>
        <w:t xml:space="preserve"> </w:t>
      </w:r>
      <w:r w:rsidRPr="000310BB">
        <w:rPr>
          <w:color w:val="000000"/>
          <w:sz w:val="26"/>
          <w:szCs w:val="26"/>
        </w:rPr>
        <w:t xml:space="preserve">резервном фонде финансирования </w:t>
      </w:r>
      <w:r>
        <w:rPr>
          <w:color w:val="000000"/>
          <w:sz w:val="26"/>
          <w:szCs w:val="26"/>
        </w:rPr>
        <w:t xml:space="preserve">непредвиденных расходов </w:t>
      </w:r>
      <w:r w:rsidRPr="000310BB">
        <w:rPr>
          <w:color w:val="000000"/>
          <w:sz w:val="26"/>
          <w:szCs w:val="26"/>
        </w:rPr>
        <w:t xml:space="preserve">Администрации муниципального образования «Заиграевский район» </w:t>
      </w:r>
    </w:p>
    <w:p w:rsidR="00264CC5" w:rsidRPr="00264CC5" w:rsidRDefault="00264CC5" w:rsidP="00264CC5">
      <w:pPr>
        <w:tabs>
          <w:tab w:val="left" w:pos="4253"/>
          <w:tab w:val="left" w:pos="4536"/>
        </w:tabs>
        <w:ind w:right="5101"/>
        <w:jc w:val="both"/>
        <w:rPr>
          <w:color w:val="000000"/>
          <w:sz w:val="26"/>
          <w:szCs w:val="26"/>
        </w:rPr>
      </w:pPr>
    </w:p>
    <w:p w:rsidR="000310BB" w:rsidRDefault="000310BB" w:rsidP="000310BB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В соответствии со статьей 81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</w:t>
      </w:r>
      <w:r w:rsidR="007D728E">
        <w:rPr>
          <w:color w:val="000000"/>
          <w:sz w:val="26"/>
          <w:szCs w:val="26"/>
        </w:rPr>
        <w:t>, руководствуясь статьёй 34</w:t>
      </w:r>
      <w:r w:rsidRPr="000310BB">
        <w:rPr>
          <w:color w:val="000000"/>
          <w:sz w:val="26"/>
          <w:szCs w:val="26"/>
        </w:rPr>
        <w:t xml:space="preserve"> Устава муниципального образования «Заиграевский район»,</w:t>
      </w:r>
    </w:p>
    <w:p w:rsidR="000310BB" w:rsidRPr="000310BB" w:rsidRDefault="000310BB" w:rsidP="000310B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0310BB">
        <w:rPr>
          <w:b/>
          <w:color w:val="000000"/>
          <w:sz w:val="26"/>
          <w:szCs w:val="26"/>
        </w:rPr>
        <w:t>постановляю:</w:t>
      </w:r>
    </w:p>
    <w:p w:rsidR="000310BB" w:rsidRPr="000310BB" w:rsidRDefault="000310BB" w:rsidP="000310BB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1. Приложение № 3</w:t>
      </w:r>
      <w:r>
        <w:rPr>
          <w:color w:val="000000"/>
          <w:sz w:val="26"/>
          <w:szCs w:val="26"/>
        </w:rPr>
        <w:t xml:space="preserve"> к П</w:t>
      </w:r>
      <w:r w:rsidRPr="000310BB">
        <w:rPr>
          <w:color w:val="000000"/>
          <w:sz w:val="26"/>
          <w:szCs w:val="26"/>
        </w:rPr>
        <w:t>остановлению Администрации муниципального образования «Заиграевский район» от 24.05.2022 г. № 310 «Об утверждении Положения «о резервном фонде финансирования непредвиденных расходов Администрации муниципального образования «Заиграевский район» изложить в редакции, согласно приложению к настоящему Постановлению.</w:t>
      </w:r>
    </w:p>
    <w:p w:rsidR="000310BB" w:rsidRPr="000310BB" w:rsidRDefault="000310BB" w:rsidP="000310BB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0310BB">
        <w:rPr>
          <w:color w:val="000000"/>
          <w:sz w:val="26"/>
          <w:szCs w:val="26"/>
        </w:rPr>
        <w:t>. Настоящее Постановление вступает в силу со дня его подписания.</w:t>
      </w:r>
    </w:p>
    <w:p w:rsidR="000310BB" w:rsidRDefault="000310BB" w:rsidP="000310BB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0310BB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Опубликовать настоящее П</w:t>
      </w:r>
      <w:r w:rsidRPr="000310BB">
        <w:rPr>
          <w:color w:val="000000"/>
          <w:sz w:val="26"/>
          <w:szCs w:val="26"/>
        </w:rPr>
        <w:t xml:space="preserve">остановление в газете «Вперед» и разместить на </w:t>
      </w:r>
      <w:r>
        <w:rPr>
          <w:color w:val="000000"/>
          <w:sz w:val="26"/>
          <w:szCs w:val="26"/>
        </w:rPr>
        <w:t>сайте</w:t>
      </w:r>
      <w:r w:rsidRPr="000310BB">
        <w:rPr>
          <w:color w:val="000000"/>
          <w:sz w:val="26"/>
          <w:szCs w:val="26"/>
        </w:rPr>
        <w:t xml:space="preserve"> </w:t>
      </w:r>
      <w:hyperlink r:id="rId9" w:history="1">
        <w:r w:rsidRPr="00331C66">
          <w:rPr>
            <w:rStyle w:val="a8"/>
            <w:sz w:val="26"/>
            <w:szCs w:val="26"/>
          </w:rPr>
          <w:t>https://egov-buryatia.ru/zaigraevo/</w:t>
        </w:r>
      </w:hyperlink>
      <w:r w:rsidRPr="000310BB">
        <w:rPr>
          <w:color w:val="000000"/>
          <w:sz w:val="26"/>
          <w:szCs w:val="26"/>
        </w:rPr>
        <w:t>.</w:t>
      </w:r>
    </w:p>
    <w:p w:rsidR="000310BB" w:rsidRPr="000310BB" w:rsidRDefault="000310BB" w:rsidP="000310BB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0310BB">
        <w:rPr>
          <w:color w:val="000000"/>
          <w:sz w:val="26"/>
          <w:szCs w:val="26"/>
        </w:rPr>
        <w:t xml:space="preserve">. </w:t>
      </w:r>
      <w:proofErr w:type="gramStart"/>
      <w:r w:rsidRPr="000310BB">
        <w:rPr>
          <w:color w:val="000000"/>
          <w:sz w:val="26"/>
          <w:szCs w:val="26"/>
        </w:rPr>
        <w:t>Контроль за</w:t>
      </w:r>
      <w:proofErr w:type="gramEnd"/>
      <w:r w:rsidRPr="000310BB">
        <w:rPr>
          <w:color w:val="000000"/>
          <w:sz w:val="26"/>
          <w:szCs w:val="26"/>
        </w:rPr>
        <w:t xml:space="preserve"> исполнением настоящего Постановления возложить на </w:t>
      </w:r>
      <w:proofErr w:type="spellStart"/>
      <w:r w:rsidRPr="000310BB">
        <w:rPr>
          <w:color w:val="000000"/>
          <w:sz w:val="26"/>
          <w:szCs w:val="26"/>
        </w:rPr>
        <w:t>Глобенко</w:t>
      </w:r>
      <w:proofErr w:type="spellEnd"/>
      <w:r w:rsidRPr="000310BB">
        <w:rPr>
          <w:color w:val="000000"/>
          <w:sz w:val="26"/>
          <w:szCs w:val="26"/>
        </w:rPr>
        <w:t xml:space="preserve"> Сергея Леонидовича</w:t>
      </w:r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</w:t>
      </w:r>
      <w:r w:rsidRPr="000310BB">
        <w:rPr>
          <w:color w:val="000000"/>
          <w:sz w:val="26"/>
          <w:szCs w:val="26"/>
        </w:rPr>
        <w:t xml:space="preserve">аместителя руководителя Администрации по экономическим вопросам муниципального образования «Заиграевский район». </w:t>
      </w:r>
    </w:p>
    <w:p w:rsidR="000310BB" w:rsidRPr="000310BB" w:rsidRDefault="000310BB" w:rsidP="000310BB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264CC5" w:rsidRPr="00264CC5" w:rsidRDefault="00264CC5" w:rsidP="00264CC5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D728E" w:rsidRPr="007D728E" w:rsidRDefault="007D728E" w:rsidP="007D728E">
      <w:pPr>
        <w:tabs>
          <w:tab w:val="left" w:pos="10080"/>
        </w:tabs>
        <w:rPr>
          <w:sz w:val="26"/>
          <w:szCs w:val="26"/>
        </w:rPr>
      </w:pPr>
      <w:proofErr w:type="spellStart"/>
      <w:r w:rsidRPr="007D728E">
        <w:rPr>
          <w:sz w:val="26"/>
          <w:szCs w:val="26"/>
        </w:rPr>
        <w:t>И.о</w:t>
      </w:r>
      <w:proofErr w:type="spellEnd"/>
      <w:r w:rsidRPr="007D728E">
        <w:rPr>
          <w:sz w:val="26"/>
          <w:szCs w:val="26"/>
        </w:rPr>
        <w:t xml:space="preserve">. руководителя Администрации </w:t>
      </w:r>
    </w:p>
    <w:p w:rsidR="007D728E" w:rsidRPr="007D728E" w:rsidRDefault="007D728E" w:rsidP="007D728E">
      <w:pPr>
        <w:tabs>
          <w:tab w:val="left" w:pos="10080"/>
        </w:tabs>
        <w:rPr>
          <w:sz w:val="26"/>
          <w:szCs w:val="26"/>
        </w:rPr>
      </w:pPr>
      <w:r w:rsidRPr="007D728E">
        <w:rPr>
          <w:sz w:val="26"/>
          <w:szCs w:val="26"/>
        </w:rPr>
        <w:t xml:space="preserve">муниципального образования </w:t>
      </w:r>
    </w:p>
    <w:p w:rsidR="00264CC5" w:rsidRDefault="007D728E" w:rsidP="007D728E">
      <w:pPr>
        <w:tabs>
          <w:tab w:val="left" w:pos="10080"/>
        </w:tabs>
        <w:rPr>
          <w:color w:val="000000"/>
          <w:sz w:val="26"/>
          <w:szCs w:val="26"/>
        </w:rPr>
      </w:pPr>
      <w:r w:rsidRPr="007D728E">
        <w:rPr>
          <w:sz w:val="26"/>
          <w:szCs w:val="26"/>
        </w:rPr>
        <w:t>«Заиграевский район»</w:t>
      </w:r>
      <w:r>
        <w:rPr>
          <w:sz w:val="26"/>
          <w:szCs w:val="26"/>
        </w:rPr>
        <w:t xml:space="preserve">                                                                                  </w:t>
      </w:r>
      <w:r w:rsidRPr="007D728E">
        <w:rPr>
          <w:sz w:val="26"/>
          <w:szCs w:val="26"/>
        </w:rPr>
        <w:t xml:space="preserve">Ц.Б. </w:t>
      </w:r>
      <w:proofErr w:type="spellStart"/>
      <w:r w:rsidRPr="007D728E">
        <w:rPr>
          <w:sz w:val="26"/>
          <w:szCs w:val="26"/>
        </w:rPr>
        <w:t>Жамсуев</w:t>
      </w:r>
      <w:proofErr w:type="spellEnd"/>
    </w:p>
    <w:p w:rsidR="000310BB" w:rsidRDefault="000310BB" w:rsidP="002E2044">
      <w:pPr>
        <w:tabs>
          <w:tab w:val="left" w:pos="10080"/>
        </w:tabs>
        <w:rPr>
          <w:color w:val="000000"/>
          <w:sz w:val="26"/>
          <w:szCs w:val="26"/>
        </w:rPr>
      </w:pPr>
    </w:p>
    <w:p w:rsidR="000310BB" w:rsidRDefault="000310BB" w:rsidP="002E2044">
      <w:pPr>
        <w:tabs>
          <w:tab w:val="left" w:pos="10080"/>
        </w:tabs>
        <w:rPr>
          <w:color w:val="000000"/>
          <w:sz w:val="26"/>
          <w:szCs w:val="26"/>
        </w:rPr>
      </w:pP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lastRenderedPageBreak/>
        <w:t xml:space="preserve">Приложение 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</w:t>
      </w:r>
      <w:r w:rsidRPr="000310BB">
        <w:rPr>
          <w:color w:val="000000"/>
          <w:sz w:val="26"/>
          <w:szCs w:val="26"/>
        </w:rPr>
        <w:t>остановлению Администрации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муниципального образования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«Заиграевский район»</w:t>
      </w:r>
    </w:p>
    <w:p w:rsid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от </w:t>
      </w:r>
      <w:r w:rsidR="007D728E">
        <w:rPr>
          <w:color w:val="000000"/>
          <w:sz w:val="26"/>
          <w:szCs w:val="26"/>
          <w:u w:val="single"/>
        </w:rPr>
        <w:t>21</w:t>
      </w:r>
      <w:r w:rsidRPr="000310BB">
        <w:rPr>
          <w:color w:val="000000"/>
          <w:sz w:val="26"/>
          <w:szCs w:val="26"/>
          <w:u w:val="single"/>
        </w:rPr>
        <w:t>.04.2025</w:t>
      </w:r>
      <w:r>
        <w:rPr>
          <w:color w:val="000000"/>
          <w:sz w:val="26"/>
          <w:szCs w:val="26"/>
        </w:rPr>
        <w:t xml:space="preserve"> № </w:t>
      </w:r>
      <w:r w:rsidR="007D728E">
        <w:rPr>
          <w:color w:val="000000"/>
          <w:sz w:val="26"/>
          <w:szCs w:val="26"/>
          <w:u w:val="single"/>
        </w:rPr>
        <w:t>159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  <w:u w:val="single"/>
        </w:rPr>
      </w:pP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Приложение № 3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А</w:t>
      </w:r>
      <w:r w:rsidRPr="000310BB">
        <w:rPr>
          <w:color w:val="000000"/>
          <w:sz w:val="26"/>
          <w:szCs w:val="26"/>
        </w:rPr>
        <w:t>дминистрации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муниципального образования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«Заиграевский район»</w:t>
      </w:r>
    </w:p>
    <w:p w:rsid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  <w:u w:val="single"/>
        </w:rPr>
      </w:pPr>
      <w:r w:rsidRPr="000310BB">
        <w:rPr>
          <w:color w:val="000000"/>
          <w:sz w:val="26"/>
          <w:szCs w:val="26"/>
        </w:rPr>
        <w:t xml:space="preserve">                                                                                    от </w:t>
      </w:r>
      <w:r w:rsidRPr="000310BB">
        <w:rPr>
          <w:color w:val="000000"/>
          <w:sz w:val="26"/>
          <w:szCs w:val="26"/>
          <w:u w:val="single"/>
        </w:rPr>
        <w:t>24.05.2022</w:t>
      </w:r>
      <w:r>
        <w:rPr>
          <w:color w:val="000000"/>
          <w:sz w:val="26"/>
          <w:szCs w:val="26"/>
        </w:rPr>
        <w:t xml:space="preserve"> </w:t>
      </w:r>
      <w:r w:rsidRPr="000310BB">
        <w:rPr>
          <w:color w:val="000000"/>
          <w:sz w:val="26"/>
          <w:szCs w:val="26"/>
        </w:rPr>
        <w:t xml:space="preserve">№ </w:t>
      </w:r>
      <w:r w:rsidRPr="000310BB">
        <w:rPr>
          <w:color w:val="000000"/>
          <w:sz w:val="26"/>
          <w:szCs w:val="26"/>
          <w:u w:val="single"/>
        </w:rPr>
        <w:t>310</w:t>
      </w:r>
    </w:p>
    <w:p w:rsid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  <w:u w:val="single"/>
        </w:rPr>
      </w:pPr>
    </w:p>
    <w:p w:rsidR="000310BB" w:rsidRPr="000310BB" w:rsidRDefault="000310BB" w:rsidP="000310BB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0310BB">
        <w:rPr>
          <w:rFonts w:eastAsiaTheme="minorHAnsi"/>
          <w:sz w:val="26"/>
          <w:szCs w:val="26"/>
          <w:lang w:eastAsia="en-US"/>
        </w:rPr>
        <w:t>Состав</w:t>
      </w:r>
    </w:p>
    <w:p w:rsidR="000310BB" w:rsidRPr="000310BB" w:rsidRDefault="000310BB" w:rsidP="000310BB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0310BB">
        <w:rPr>
          <w:rFonts w:eastAsiaTheme="minorHAnsi"/>
          <w:sz w:val="26"/>
          <w:szCs w:val="26"/>
          <w:lang w:eastAsia="en-US"/>
        </w:rPr>
        <w:t>Комиссии по рассмотрению обращений о выделении средств из резервного фонда финансирования непредвиденных расходов</w:t>
      </w:r>
    </w:p>
    <w:p w:rsidR="000310BB" w:rsidRPr="000310BB" w:rsidRDefault="000310BB" w:rsidP="000310BB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0310BB">
        <w:rPr>
          <w:rFonts w:eastAsiaTheme="minorHAnsi"/>
          <w:sz w:val="26"/>
          <w:szCs w:val="26"/>
          <w:lang w:eastAsia="en-US"/>
        </w:rPr>
        <w:t>администрации муниципального образования «Заиграевский район»</w:t>
      </w:r>
    </w:p>
    <w:p w:rsidR="000310BB" w:rsidRPr="000310BB" w:rsidRDefault="000310BB" w:rsidP="000310BB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/>
          <w:sz w:val="26"/>
          <w:szCs w:val="26"/>
          <w:lang w:eastAsia="en-US"/>
        </w:rPr>
        <w:t>Председатель Комиссии:</w:t>
      </w:r>
      <w:r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Глобенко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Сергей Леонидович</w:t>
      </w:r>
      <w:r>
        <w:rPr>
          <w:rFonts w:eastAsiaTheme="minorHAnsi"/>
          <w:sz w:val="26"/>
          <w:szCs w:val="26"/>
          <w:lang w:eastAsia="en-US"/>
        </w:rPr>
        <w:t>,</w:t>
      </w:r>
      <w:r w:rsidRPr="000310BB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>
        <w:rPr>
          <w:rFonts w:eastAsiaTheme="minorHAnsi"/>
          <w:sz w:val="26"/>
          <w:szCs w:val="26"/>
          <w:lang w:eastAsia="en-US"/>
        </w:rPr>
        <w:t>И.о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 w:cstheme="minorBidi"/>
          <w:sz w:val="26"/>
          <w:szCs w:val="26"/>
          <w:lang w:eastAsia="en-US"/>
        </w:rPr>
        <w:t>заместителя</w:t>
      </w:r>
      <w:r w:rsidRPr="000310BB">
        <w:rPr>
          <w:rFonts w:eastAsiaTheme="minorHAnsi" w:cstheme="minorBidi"/>
          <w:sz w:val="26"/>
          <w:szCs w:val="26"/>
          <w:lang w:eastAsia="en-US"/>
        </w:rPr>
        <w:t xml:space="preserve"> руководителя Администрации муниципального образования «Заиграевский район» по экономическим вопросам;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0310BB">
        <w:rPr>
          <w:rFonts w:eastAsiaTheme="minorHAnsi"/>
          <w:sz w:val="26"/>
          <w:szCs w:val="26"/>
          <w:lang w:eastAsia="en-US"/>
        </w:rPr>
        <w:t xml:space="preserve">Заместитель председателя Комиссии: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Халматов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Сергей Илларионович, заместитель руководителя Администрации</w:t>
      </w:r>
      <w:r w:rsidR="00CB76A8">
        <w:rPr>
          <w:rFonts w:eastAsiaTheme="minorHAnsi" w:cstheme="minorBidi"/>
          <w:sz w:val="26"/>
          <w:szCs w:val="26"/>
          <w:lang w:eastAsia="en-US"/>
        </w:rPr>
        <w:t xml:space="preserve"> муниципального образования </w:t>
      </w:r>
      <w:r w:rsidRPr="000310BB">
        <w:rPr>
          <w:rFonts w:eastAsiaTheme="minorHAnsi" w:cstheme="minorBidi"/>
          <w:sz w:val="26"/>
          <w:szCs w:val="26"/>
          <w:lang w:eastAsia="en-US"/>
        </w:rPr>
        <w:t>«Заиграевский район» по социальным вопросам;</w:t>
      </w:r>
    </w:p>
    <w:p w:rsidR="000310BB" w:rsidRPr="000310BB" w:rsidRDefault="000310BB" w:rsidP="000310BB">
      <w:pPr>
        <w:spacing w:line="276" w:lineRule="auto"/>
        <w:ind w:left="360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Члены Комиссии: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Бреус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Татьяна Александровна, управляющий делами Администрации муниципального образования «Заиграевский район»;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Вдовенкова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Светлана Васильевна, помощник руководителя Администрации </w:t>
      </w:r>
      <w:r w:rsidR="00CB76A8">
        <w:rPr>
          <w:rFonts w:eastAsiaTheme="minorHAnsi" w:cstheme="minorBidi"/>
          <w:sz w:val="26"/>
          <w:szCs w:val="26"/>
          <w:lang w:eastAsia="en-US"/>
        </w:rPr>
        <w:t xml:space="preserve">муниципального образования «Заиграевский район» </w:t>
      </w:r>
      <w:r w:rsidRPr="000310BB">
        <w:rPr>
          <w:rFonts w:eastAsiaTheme="minorHAnsi" w:cstheme="minorBidi"/>
          <w:sz w:val="26"/>
          <w:szCs w:val="26"/>
          <w:lang w:eastAsia="en-US"/>
        </w:rPr>
        <w:t>по вое</w:t>
      </w:r>
      <w:r>
        <w:rPr>
          <w:rFonts w:eastAsiaTheme="minorHAnsi" w:cstheme="minorBidi"/>
          <w:sz w:val="26"/>
          <w:szCs w:val="26"/>
          <w:lang w:eastAsia="en-US"/>
        </w:rPr>
        <w:t>нно-патриотическому направлению</w:t>
      </w:r>
      <w:r w:rsidRPr="000310BB">
        <w:rPr>
          <w:rFonts w:eastAsiaTheme="minorHAnsi" w:cstheme="minorBidi"/>
          <w:sz w:val="26"/>
          <w:szCs w:val="26"/>
          <w:lang w:eastAsia="en-US"/>
        </w:rPr>
        <w:t xml:space="preserve"> муниципального образования «Заиграевский район»;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Чмелёва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Ольга Александ</w:t>
      </w:r>
      <w:r w:rsidR="007D728E">
        <w:rPr>
          <w:rFonts w:eastAsiaTheme="minorHAnsi" w:cstheme="minorBidi"/>
          <w:sz w:val="26"/>
          <w:szCs w:val="26"/>
          <w:lang w:eastAsia="en-US"/>
        </w:rPr>
        <w:t>ровна, начальник</w:t>
      </w:r>
      <w:bookmarkStart w:id="0" w:name="_GoBack"/>
      <w:bookmarkEnd w:id="0"/>
      <w:r w:rsidRPr="000310BB">
        <w:rPr>
          <w:rFonts w:eastAsiaTheme="minorHAnsi" w:cstheme="minorBidi"/>
          <w:sz w:val="26"/>
          <w:szCs w:val="26"/>
          <w:lang w:eastAsia="en-US"/>
        </w:rPr>
        <w:t xml:space="preserve"> финансового управления Администрации муниципального образования «Заиграевский район»;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Гузеева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Наталья Ивановна, начальник правового отдела Администрации муниципального образования «Заиграевский район»;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Наделяева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Ольга Александровна, начальник отдела по гражданской  обороне и чрезвычайным ситуациям Администрации муниципального образования «Заиграевский район»;</w:t>
      </w:r>
    </w:p>
    <w:p w:rsidR="000310BB" w:rsidRPr="000310BB" w:rsidRDefault="000310BB" w:rsidP="000310BB">
      <w:pPr>
        <w:spacing w:line="276" w:lineRule="auto"/>
        <w:ind w:left="360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>Секретарь рабочей группы:</w:t>
      </w:r>
      <w:r w:rsidRPr="000310BB">
        <w:rPr>
          <w:rFonts w:eastAsiaTheme="minorHAnsi" w:cstheme="minorBidi"/>
          <w:b/>
          <w:sz w:val="26"/>
          <w:szCs w:val="26"/>
          <w:lang w:eastAsia="en-US"/>
        </w:rPr>
        <w:t xml:space="preserve"> 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>Бородина Анастасия Сергеевна, главный специалист финансового управления Администрации муниципального образования «Заиграевский район».</w:t>
      </w:r>
    </w:p>
    <w:p w:rsidR="000310BB" w:rsidRPr="000310BB" w:rsidRDefault="000310BB" w:rsidP="000310BB">
      <w:pPr>
        <w:tabs>
          <w:tab w:val="left" w:pos="10080"/>
        </w:tabs>
        <w:rPr>
          <w:color w:val="000000"/>
          <w:sz w:val="26"/>
          <w:szCs w:val="26"/>
          <w:u w:val="single"/>
        </w:rPr>
      </w:pPr>
    </w:p>
    <w:sectPr w:rsidR="000310BB" w:rsidRPr="000310BB" w:rsidSect="00264CC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0385D"/>
    <w:multiLevelType w:val="hybridMultilevel"/>
    <w:tmpl w:val="0888C98C"/>
    <w:lvl w:ilvl="0" w:tplc="86DAC2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1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0"/>
  </w:num>
  <w:num w:numId="5">
    <w:abstractNumId w:val="15"/>
  </w:num>
  <w:num w:numId="6">
    <w:abstractNumId w:val="20"/>
  </w:num>
  <w:num w:numId="7">
    <w:abstractNumId w:val="4"/>
  </w:num>
  <w:num w:numId="8">
    <w:abstractNumId w:val="18"/>
  </w:num>
  <w:num w:numId="9">
    <w:abstractNumId w:val="11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</w:num>
  <w:num w:numId="13">
    <w:abstractNumId w:val="0"/>
  </w:num>
  <w:num w:numId="14">
    <w:abstractNumId w:val="1"/>
  </w:num>
  <w:num w:numId="15">
    <w:abstractNumId w:val="13"/>
  </w:num>
  <w:num w:numId="16">
    <w:abstractNumId w:val="14"/>
  </w:num>
  <w:num w:numId="17">
    <w:abstractNumId w:val="21"/>
  </w:num>
  <w:num w:numId="18">
    <w:abstractNumId w:val="17"/>
  </w:num>
  <w:num w:numId="19">
    <w:abstractNumId w:val="8"/>
  </w:num>
  <w:num w:numId="20">
    <w:abstractNumId w:val="19"/>
  </w:num>
  <w:num w:numId="21">
    <w:abstractNumId w:val="7"/>
  </w:num>
  <w:num w:numId="22">
    <w:abstractNumId w:val="22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10BB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64CC5"/>
    <w:rsid w:val="002778BF"/>
    <w:rsid w:val="002C4E31"/>
    <w:rsid w:val="002C6BDC"/>
    <w:rsid w:val="002D7CBB"/>
    <w:rsid w:val="002D7EC6"/>
    <w:rsid w:val="002E2044"/>
    <w:rsid w:val="002F464A"/>
    <w:rsid w:val="00311DF7"/>
    <w:rsid w:val="00334731"/>
    <w:rsid w:val="0036106B"/>
    <w:rsid w:val="003638E4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A2DB3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D6CCC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B779C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28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B6CCF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B76A8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369"/>
    <w:rsid w:val="00E7345E"/>
    <w:rsid w:val="00E76A58"/>
    <w:rsid w:val="00E774CC"/>
    <w:rsid w:val="00E83E57"/>
    <w:rsid w:val="00E91FCC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02E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ov-buryatia.ru/zaigrae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1E37B-084B-4F09-AE5C-54C637A7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2025-04-15T02:11:00Z</cp:lastPrinted>
  <dcterms:created xsi:type="dcterms:W3CDTF">2025-04-22T01:06:00Z</dcterms:created>
  <dcterms:modified xsi:type="dcterms:W3CDTF">2025-04-22T01:06:00Z</dcterms:modified>
</cp:coreProperties>
</file>