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432696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0823612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432696" w:rsidRDefault="00432696" w:rsidP="0043356C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  <w:r w:rsidRPr="00432696">
        <w:rPr>
          <w:sz w:val="24"/>
          <w:szCs w:val="24"/>
          <w:u w:val="single"/>
        </w:rPr>
        <w:t>20</w:t>
      </w:r>
      <w:r w:rsidR="004917AC" w:rsidRPr="00432696">
        <w:rPr>
          <w:sz w:val="24"/>
          <w:szCs w:val="24"/>
          <w:u w:val="single"/>
        </w:rPr>
        <w:t>.0</w:t>
      </w:r>
      <w:r w:rsidR="00416370" w:rsidRPr="00432696">
        <w:rPr>
          <w:sz w:val="24"/>
          <w:szCs w:val="24"/>
          <w:u w:val="single"/>
        </w:rPr>
        <w:t>3</w:t>
      </w:r>
      <w:r w:rsidR="004917AC" w:rsidRPr="00432696">
        <w:rPr>
          <w:sz w:val="24"/>
          <w:szCs w:val="24"/>
          <w:u w:val="single"/>
        </w:rPr>
        <w:t>.2023</w:t>
      </w:r>
      <w:r w:rsidR="008A4DC0" w:rsidRPr="00432696">
        <w:rPr>
          <w:sz w:val="24"/>
          <w:szCs w:val="24"/>
          <w:u w:val="single"/>
        </w:rPr>
        <w:t xml:space="preserve"> г.</w:t>
      </w:r>
      <w:r w:rsidR="0043356C" w:rsidRPr="00432696">
        <w:rPr>
          <w:sz w:val="24"/>
          <w:szCs w:val="24"/>
        </w:rPr>
        <w:t xml:space="preserve">             </w:t>
      </w:r>
      <w:r w:rsidR="00416370" w:rsidRPr="00432696">
        <w:rPr>
          <w:sz w:val="24"/>
          <w:szCs w:val="24"/>
        </w:rPr>
        <w:t xml:space="preserve">                               </w:t>
      </w:r>
      <w:r w:rsidR="0043356C" w:rsidRPr="00432696">
        <w:rPr>
          <w:sz w:val="24"/>
          <w:szCs w:val="24"/>
        </w:rPr>
        <w:t xml:space="preserve">     </w:t>
      </w:r>
      <w:r w:rsidR="0020042E" w:rsidRPr="00432696">
        <w:rPr>
          <w:sz w:val="24"/>
          <w:szCs w:val="24"/>
        </w:rPr>
        <w:t xml:space="preserve">    </w:t>
      </w:r>
      <w:r w:rsidR="0043356C" w:rsidRPr="00432696">
        <w:rPr>
          <w:sz w:val="24"/>
          <w:szCs w:val="24"/>
        </w:rPr>
        <w:t xml:space="preserve">  </w:t>
      </w:r>
      <w:r w:rsidR="008A4DC0" w:rsidRPr="00432696">
        <w:rPr>
          <w:sz w:val="24"/>
          <w:szCs w:val="24"/>
        </w:rPr>
        <w:t xml:space="preserve">                                               </w:t>
      </w:r>
      <w:r w:rsidR="00416370" w:rsidRPr="00432696">
        <w:rPr>
          <w:sz w:val="24"/>
          <w:szCs w:val="24"/>
        </w:rPr>
        <w:t xml:space="preserve"> </w:t>
      </w:r>
      <w:r w:rsidR="008A4DC0" w:rsidRPr="00432696">
        <w:rPr>
          <w:sz w:val="24"/>
          <w:szCs w:val="24"/>
        </w:rPr>
        <w:t xml:space="preserve"> </w:t>
      </w:r>
      <w:r w:rsidR="003B7EF7" w:rsidRPr="00432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43356C" w:rsidRPr="00432696">
        <w:rPr>
          <w:sz w:val="24"/>
          <w:szCs w:val="24"/>
        </w:rPr>
        <w:t>№</w:t>
      </w:r>
      <w:r w:rsidR="008A4DC0" w:rsidRPr="00432696">
        <w:rPr>
          <w:sz w:val="24"/>
          <w:szCs w:val="24"/>
        </w:rPr>
        <w:t xml:space="preserve"> </w:t>
      </w:r>
      <w:r w:rsidRPr="00432696">
        <w:rPr>
          <w:sz w:val="24"/>
          <w:szCs w:val="24"/>
          <w:u w:val="single"/>
        </w:rPr>
        <w:t>133</w:t>
      </w:r>
    </w:p>
    <w:p w:rsidR="0043356C" w:rsidRPr="00432696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432696">
        <w:rPr>
          <w:sz w:val="24"/>
          <w:szCs w:val="24"/>
        </w:rPr>
        <w:t>п. Заиграево</w:t>
      </w:r>
    </w:p>
    <w:p w:rsidR="00432696" w:rsidRPr="00432696" w:rsidRDefault="00432696" w:rsidP="00432696">
      <w:pPr>
        <w:pStyle w:val="Normal"/>
        <w:spacing w:line="240" w:lineRule="auto"/>
        <w:ind w:right="4959" w:firstLine="0"/>
        <w:rPr>
          <w:rStyle w:val="ac"/>
          <w:i w:val="0"/>
        </w:rPr>
      </w:pPr>
      <w:r w:rsidRPr="00432696">
        <w:rPr>
          <w:rStyle w:val="ac"/>
          <w:i w:val="0"/>
        </w:rPr>
        <w:t>О внесении изменений в Постановление Администрации муниципального образования «Заиграевский район» № 260 от 19.04.2022 г.</w:t>
      </w:r>
      <w:r>
        <w:rPr>
          <w:rStyle w:val="ac"/>
          <w:i w:val="0"/>
        </w:rPr>
        <w:t xml:space="preserve"> </w:t>
      </w:r>
      <w:r w:rsidRPr="00432696">
        <w:rPr>
          <w:rStyle w:val="ac"/>
          <w:i w:val="0"/>
        </w:rPr>
        <w:t>«Об утверждении муниципальной программы «Защита прав потребителей на территории муниципального образования «Заиграевский район» на 2021-2024 годы»</w:t>
      </w:r>
    </w:p>
    <w:p w:rsidR="00432696" w:rsidRPr="00432696" w:rsidRDefault="00432696" w:rsidP="00432696">
      <w:pPr>
        <w:pStyle w:val="Normal"/>
        <w:spacing w:line="240" w:lineRule="auto"/>
        <w:ind w:firstLine="0"/>
        <w:jc w:val="left"/>
        <w:rPr>
          <w:rStyle w:val="ac"/>
          <w:i w:val="0"/>
        </w:rPr>
      </w:pPr>
    </w:p>
    <w:p w:rsidR="00432696" w:rsidRPr="00432696" w:rsidRDefault="00432696" w:rsidP="00432696">
      <w:pPr>
        <w:pStyle w:val="Normal"/>
        <w:spacing w:line="240" w:lineRule="auto"/>
        <w:ind w:firstLine="709"/>
        <w:rPr>
          <w:rStyle w:val="ac"/>
          <w:i w:val="0"/>
        </w:rPr>
      </w:pPr>
      <w:proofErr w:type="gramStart"/>
      <w:r w:rsidRPr="00432696">
        <w:rPr>
          <w:rStyle w:val="ac"/>
          <w:i w:val="0"/>
        </w:rPr>
        <w:t>В соответствии со статьей 44 Закона Российской Федерации от 07.02.1992 № 2300-1 «О защите прав потребителей», руководствуясь распоряжением Правительства Российской Федерации от 28.08.2017</w:t>
      </w:r>
      <w:r>
        <w:rPr>
          <w:rStyle w:val="ac"/>
          <w:i w:val="0"/>
        </w:rPr>
        <w:t xml:space="preserve"> г.</w:t>
      </w:r>
      <w:r w:rsidRPr="00432696">
        <w:rPr>
          <w:rStyle w:val="ac"/>
          <w:i w:val="0"/>
        </w:rPr>
        <w:t xml:space="preserve"> </w:t>
      </w:r>
      <w:proofErr w:type="gramEnd"/>
      <w:r w:rsidRPr="00432696">
        <w:rPr>
          <w:rStyle w:val="ac"/>
          <w:i w:val="0"/>
        </w:rPr>
        <w:t>№</w:t>
      </w:r>
      <w:r>
        <w:rPr>
          <w:rStyle w:val="ac"/>
          <w:i w:val="0"/>
        </w:rPr>
        <w:t xml:space="preserve"> </w:t>
      </w:r>
      <w:r w:rsidRPr="00432696">
        <w:rPr>
          <w:rStyle w:val="ac"/>
          <w:i w:val="0"/>
        </w:rPr>
        <w:t>1837-р «Стратегия государственной политики Российской Федерации в области защиты прав потребителей на период 2030», постановлением  администра</w:t>
      </w:r>
      <w:r>
        <w:rPr>
          <w:rStyle w:val="ac"/>
          <w:i w:val="0"/>
        </w:rPr>
        <w:t xml:space="preserve">ции муниципального образования </w:t>
      </w:r>
      <w:r w:rsidRPr="00432696">
        <w:rPr>
          <w:rStyle w:val="ac"/>
          <w:i w:val="0"/>
        </w:rPr>
        <w:t>«Заиграевский район» от 21.11.2018 года № 405 «Об утверждении П</w:t>
      </w:r>
      <w:r>
        <w:rPr>
          <w:rStyle w:val="ac"/>
          <w:i w:val="0"/>
        </w:rPr>
        <w:t>орядка разработки, реализации и</w:t>
      </w:r>
      <w:r w:rsidRPr="00432696">
        <w:rPr>
          <w:rStyle w:val="ac"/>
          <w:i w:val="0"/>
        </w:rPr>
        <w:t xml:space="preserve"> оценки эффективности муниципальных программ муниципального образования «Заиграев</w:t>
      </w:r>
      <w:r>
        <w:rPr>
          <w:rStyle w:val="ac"/>
          <w:i w:val="0"/>
        </w:rPr>
        <w:t>с</w:t>
      </w:r>
      <w:r w:rsidRPr="00432696">
        <w:rPr>
          <w:rStyle w:val="ac"/>
          <w:i w:val="0"/>
        </w:rPr>
        <w:t>кий район» и в целях создания на территории Заиграевского района условий для эффективной защиты установленных законодательством Российской Федерации прав потребителей, в соответствии с Пор</w:t>
      </w:r>
      <w:bookmarkStart w:id="0" w:name="_GoBack"/>
      <w:bookmarkEnd w:id="0"/>
      <w:r w:rsidRPr="00432696">
        <w:rPr>
          <w:rStyle w:val="ac"/>
          <w:i w:val="0"/>
        </w:rPr>
        <w:t xml:space="preserve">учением Главы Республики Бурятия - Председателя Правительства Республики Бурятия А.С. </w:t>
      </w:r>
      <w:proofErr w:type="spellStart"/>
      <w:r w:rsidRPr="00432696">
        <w:rPr>
          <w:rStyle w:val="ac"/>
          <w:i w:val="0"/>
        </w:rPr>
        <w:t>Цыденова</w:t>
      </w:r>
      <w:proofErr w:type="spellEnd"/>
      <w:r w:rsidRPr="00432696">
        <w:rPr>
          <w:rStyle w:val="ac"/>
          <w:i w:val="0"/>
        </w:rPr>
        <w:t xml:space="preserve"> от 16.03.2022</w:t>
      </w:r>
      <w:r>
        <w:rPr>
          <w:rStyle w:val="ac"/>
          <w:i w:val="0"/>
        </w:rPr>
        <w:t xml:space="preserve"> </w:t>
      </w:r>
      <w:r w:rsidRPr="00432696">
        <w:rPr>
          <w:rStyle w:val="ac"/>
          <w:i w:val="0"/>
        </w:rPr>
        <w:t>г. № 01.08-023-и2007/22, руководствуясь статьями 29,</w:t>
      </w:r>
      <w:r>
        <w:rPr>
          <w:rStyle w:val="ac"/>
          <w:i w:val="0"/>
        </w:rPr>
        <w:t xml:space="preserve"> </w:t>
      </w:r>
      <w:r w:rsidRPr="00432696">
        <w:rPr>
          <w:rStyle w:val="ac"/>
          <w:i w:val="0"/>
        </w:rPr>
        <w:t>30 Устава муниципального образования «Заиграевский район»,</w:t>
      </w:r>
    </w:p>
    <w:p w:rsidR="00432696" w:rsidRPr="00432696" w:rsidRDefault="00432696" w:rsidP="00432696">
      <w:pPr>
        <w:pStyle w:val="Normal"/>
        <w:spacing w:line="240" w:lineRule="auto"/>
        <w:ind w:firstLine="709"/>
        <w:rPr>
          <w:rStyle w:val="ac"/>
          <w:b/>
          <w:i w:val="0"/>
        </w:rPr>
      </w:pPr>
      <w:r w:rsidRPr="00432696">
        <w:rPr>
          <w:rStyle w:val="ac"/>
          <w:b/>
          <w:i w:val="0"/>
        </w:rPr>
        <w:t>постановляю:</w:t>
      </w:r>
    </w:p>
    <w:p w:rsidR="00432696" w:rsidRPr="00432696" w:rsidRDefault="00432696" w:rsidP="00432696">
      <w:pPr>
        <w:pStyle w:val="Normal"/>
        <w:numPr>
          <w:ilvl w:val="0"/>
          <w:numId w:val="11"/>
        </w:numPr>
        <w:spacing w:line="240" w:lineRule="auto"/>
        <w:ind w:left="0" w:firstLine="709"/>
        <w:rPr>
          <w:rStyle w:val="ac"/>
          <w:i w:val="0"/>
        </w:rPr>
      </w:pPr>
      <w:r>
        <w:rPr>
          <w:rStyle w:val="ac"/>
          <w:i w:val="0"/>
        </w:rPr>
        <w:t xml:space="preserve">Внести в приложение к </w:t>
      </w:r>
      <w:r w:rsidRPr="00432696">
        <w:rPr>
          <w:rStyle w:val="ac"/>
          <w:i w:val="0"/>
        </w:rPr>
        <w:t>Постановлению Администрации муниципального образования «Заиграевский район» №</w:t>
      </w:r>
      <w:r>
        <w:rPr>
          <w:rStyle w:val="ac"/>
          <w:i w:val="0"/>
        </w:rPr>
        <w:t xml:space="preserve"> </w:t>
      </w:r>
      <w:r w:rsidRPr="00432696">
        <w:rPr>
          <w:rStyle w:val="ac"/>
          <w:i w:val="0"/>
        </w:rPr>
        <w:t>260 от 19.04.2022</w:t>
      </w:r>
      <w:r>
        <w:rPr>
          <w:rStyle w:val="ac"/>
          <w:i w:val="0"/>
        </w:rPr>
        <w:t xml:space="preserve"> </w:t>
      </w:r>
      <w:r w:rsidRPr="00432696">
        <w:rPr>
          <w:rStyle w:val="ac"/>
          <w:i w:val="0"/>
        </w:rPr>
        <w:t>г. «Об утверждении муниципальной программы «Защита прав потребителей на территории муниципального образования «Заиграевский район» на 2021-2024 годы» следующие изменения:</w:t>
      </w:r>
    </w:p>
    <w:p w:rsidR="00432696" w:rsidRPr="00432696" w:rsidRDefault="00432696" w:rsidP="00432696">
      <w:pPr>
        <w:pStyle w:val="Normal"/>
        <w:numPr>
          <w:ilvl w:val="1"/>
          <w:numId w:val="12"/>
        </w:numPr>
        <w:spacing w:line="240" w:lineRule="auto"/>
        <w:ind w:left="0" w:firstLine="709"/>
        <w:rPr>
          <w:rStyle w:val="ac"/>
          <w:i w:val="0"/>
        </w:rPr>
      </w:pPr>
      <w:r w:rsidRPr="00432696">
        <w:rPr>
          <w:rStyle w:val="ac"/>
          <w:i w:val="0"/>
        </w:rPr>
        <w:t>Слова «Об утверждении муниципальной программы «Защита прав потребителей на территории муниципального образования «Заиграевский район» на 2021-2024 годы» заменить словами «Об утверждении муниципальной программы «Защита прав потребителей на территории муниципального образования «Заиграевский район» на 2021-2025 годы».</w:t>
      </w:r>
    </w:p>
    <w:p w:rsidR="00432696" w:rsidRPr="00432696" w:rsidRDefault="00432696" w:rsidP="00432696">
      <w:pPr>
        <w:pStyle w:val="Normal"/>
        <w:numPr>
          <w:ilvl w:val="1"/>
          <w:numId w:val="12"/>
        </w:numPr>
        <w:spacing w:line="240" w:lineRule="auto"/>
        <w:ind w:left="0" w:firstLine="709"/>
        <w:rPr>
          <w:rStyle w:val="ac"/>
          <w:i w:val="0"/>
        </w:rPr>
      </w:pPr>
      <w:r w:rsidRPr="00432696">
        <w:rPr>
          <w:rStyle w:val="ac"/>
          <w:i w:val="0"/>
        </w:rPr>
        <w:t xml:space="preserve">В </w:t>
      </w:r>
      <w:r>
        <w:rPr>
          <w:rStyle w:val="ac"/>
          <w:i w:val="0"/>
        </w:rPr>
        <w:t xml:space="preserve">Паспорте </w:t>
      </w:r>
      <w:r w:rsidRPr="00432696">
        <w:rPr>
          <w:rStyle w:val="ac"/>
          <w:i w:val="0"/>
        </w:rPr>
        <w:t xml:space="preserve">муниципальной программы строки «Наименование Программы», «Этапы </w:t>
      </w:r>
      <w:r>
        <w:rPr>
          <w:rStyle w:val="ac"/>
          <w:i w:val="0"/>
        </w:rPr>
        <w:t>и сроки реализации Программы»,</w:t>
      </w:r>
      <w:r w:rsidRPr="00432696">
        <w:rPr>
          <w:rStyle w:val="ac"/>
          <w:i w:val="0"/>
        </w:rPr>
        <w:t xml:space="preserve"> «Объемы и источники финансирования программы»</w:t>
      </w:r>
      <w:r>
        <w:rPr>
          <w:rStyle w:val="ac"/>
          <w:i w:val="0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6893"/>
      </w:tblGrid>
      <w:tr w:rsidR="00432696" w:rsidTr="0043269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2696">
              <w:rPr>
                <w:rFonts w:ascii="Times New Roman" w:hAnsi="Times New Roman"/>
                <w:sz w:val="20"/>
                <w:szCs w:val="24"/>
              </w:rPr>
              <w:t>Наименование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32696">
              <w:rPr>
                <w:sz w:val="20"/>
                <w:szCs w:val="24"/>
              </w:rPr>
              <w:t>«Защита прав потребителей на территории муниципального образования «Заиграевский район» на 2021-2025 годы» (далее-Программа)</w:t>
            </w:r>
          </w:p>
        </w:tc>
      </w:tr>
      <w:tr w:rsidR="00432696" w:rsidTr="0043269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2696">
              <w:rPr>
                <w:rFonts w:ascii="Times New Roman" w:hAnsi="Times New Roman"/>
                <w:sz w:val="20"/>
                <w:szCs w:val="24"/>
              </w:rPr>
              <w:t>Этапы и сроки реализации 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32696">
              <w:rPr>
                <w:sz w:val="20"/>
                <w:szCs w:val="24"/>
              </w:rPr>
              <w:t>Программа реализуется в один этап сроком с 2021 г. по 2025 г.</w:t>
            </w:r>
          </w:p>
          <w:p w:rsidR="00432696" w:rsidRPr="00432696" w:rsidRDefault="00432696" w:rsidP="004326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</w:tr>
      <w:tr w:rsidR="00432696" w:rsidTr="0043269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2696">
              <w:rPr>
                <w:rFonts w:ascii="Times New Roman" w:hAnsi="Times New Roman"/>
                <w:sz w:val="20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32696">
              <w:rPr>
                <w:sz w:val="20"/>
                <w:szCs w:val="24"/>
              </w:rPr>
              <w:t>2021 г.-0 руб.; 2022 г.-0,00руб.; 2023-1000,00 руб.; 2024 г.-1000,00 руб.; 2025г.-1000,00 руб.</w:t>
            </w:r>
          </w:p>
        </w:tc>
      </w:tr>
    </w:tbl>
    <w:p w:rsidR="00432696" w:rsidRPr="00432696" w:rsidRDefault="00432696" w:rsidP="00432696">
      <w:pPr>
        <w:pStyle w:val="aa"/>
        <w:ind w:firstLine="709"/>
        <w:jc w:val="both"/>
        <w:rPr>
          <w:iCs/>
        </w:rPr>
      </w:pPr>
      <w:r w:rsidRPr="00432696">
        <w:rPr>
          <w:rStyle w:val="ac"/>
          <w:i w:val="0"/>
        </w:rPr>
        <w:lastRenderedPageBreak/>
        <w:t>1.3. В разделе 2. Перечень основных мероприятий Программы строки «Работа с письмами и обращениями», «Консультирование специалистов структурных подразделений», «Подготовка и размещение информационных материалов, направленных на просвещение граждан по вопросам защиты прав потребителей»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34"/>
        <w:gridCol w:w="1046"/>
        <w:gridCol w:w="1066"/>
        <w:gridCol w:w="2326"/>
        <w:gridCol w:w="1458"/>
      </w:tblGrid>
      <w:tr w:rsidR="00432696" w:rsidTr="00432696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spacing w:after="200" w:line="276" w:lineRule="auto"/>
              <w:rPr>
                <w:sz w:val="20"/>
              </w:rPr>
            </w:pPr>
            <w:r w:rsidRPr="00432696">
              <w:rPr>
                <w:sz w:val="20"/>
              </w:rPr>
              <w:t>1.Работа с письмами и обращениями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2021 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2025 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Укрепление системы защиты прав потребителей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</w:p>
        </w:tc>
      </w:tr>
      <w:tr w:rsidR="00432696" w:rsidTr="00432696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a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2.Консультирование специалистов структурных подразделений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Правовой отдел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2021 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2025 г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Повышение уровня информированности специалистов структурных подразделений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</w:p>
        </w:tc>
      </w:tr>
      <w:tr w:rsidR="00432696" w:rsidTr="00432696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>
            <w:pPr>
              <w:pStyle w:val="aa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3.Подготовка и размещение информационных материалов, направленных на просвещение граждан по вопросам защиты прав потребителей</w:t>
            </w:r>
          </w:p>
          <w:p w:rsidR="00432696" w:rsidRPr="00432696" w:rsidRDefault="00432696">
            <w:pPr>
              <w:rPr>
                <w:sz w:val="20"/>
              </w:rPr>
            </w:pPr>
          </w:p>
          <w:p w:rsidR="00432696" w:rsidRPr="00432696" w:rsidRDefault="00432696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2021 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2025г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  <w:r w:rsidRPr="00432696">
              <w:rPr>
                <w:sz w:val="20"/>
                <w:szCs w:val="20"/>
              </w:rPr>
              <w:t>Повышение уровня информированности населения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>
            <w:pPr>
              <w:pStyle w:val="a9"/>
              <w:rPr>
                <w:sz w:val="20"/>
                <w:szCs w:val="20"/>
              </w:rPr>
            </w:pPr>
          </w:p>
        </w:tc>
      </w:tr>
    </w:tbl>
    <w:p w:rsidR="00432696" w:rsidRDefault="00432696" w:rsidP="0043269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sz w:val="24"/>
          <w:szCs w:val="24"/>
        </w:rPr>
        <w:t>Раздел 3 Целевые индикаторы Программы изложить в следующей редакции: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86"/>
        <w:gridCol w:w="1042"/>
        <w:gridCol w:w="851"/>
        <w:gridCol w:w="992"/>
        <w:gridCol w:w="142"/>
        <w:gridCol w:w="1276"/>
        <w:gridCol w:w="992"/>
        <w:gridCol w:w="992"/>
        <w:gridCol w:w="992"/>
        <w:gridCol w:w="708"/>
        <w:gridCol w:w="851"/>
        <w:gridCol w:w="1085"/>
      </w:tblGrid>
      <w:tr w:rsidR="00432696" w:rsidTr="0043269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Необходимое направление изменений (&gt;, &lt;, 0)</w:t>
            </w:r>
            <w:hyperlink w:anchor="sub_11111" w:history="1">
              <w:r w:rsidRPr="00432696">
                <w:rPr>
                  <w:rStyle w:val="ab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Плановые значения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Темпы роста</w:t>
            </w:r>
            <w:hyperlink w:anchor="sub_22222" w:history="1">
              <w:r w:rsidRPr="00432696">
                <w:rPr>
                  <w:rStyle w:val="ab"/>
                  <w:sz w:val="20"/>
                  <w:szCs w:val="20"/>
                </w:rPr>
                <w:t>**</w:t>
              </w:r>
            </w:hyperlink>
          </w:p>
        </w:tc>
      </w:tr>
      <w:tr w:rsidR="00432696" w:rsidTr="00432696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6" w:rsidRPr="00432696" w:rsidRDefault="00432696" w:rsidP="00432696">
            <w:pPr>
              <w:jc w:val="center"/>
              <w:rPr>
                <w:sz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6" w:rsidRPr="00432696" w:rsidRDefault="00432696" w:rsidP="0043269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6" w:rsidRPr="00432696" w:rsidRDefault="00432696" w:rsidP="00432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6" w:rsidRPr="00432696" w:rsidRDefault="00432696" w:rsidP="004326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6" w:rsidRPr="00432696" w:rsidRDefault="00432696" w:rsidP="00432696">
            <w:pPr>
              <w:jc w:val="center"/>
              <w:rPr>
                <w:sz w:val="20"/>
              </w:rPr>
            </w:pPr>
          </w:p>
        </w:tc>
      </w:tr>
      <w:tr w:rsidR="00432696" w:rsidTr="0043269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32696" w:rsidTr="00432696"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</w:tc>
      </w:tr>
      <w:tr w:rsidR="00432696" w:rsidTr="00432696"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Показатели выполнения задач Программы</w:t>
            </w:r>
          </w:p>
        </w:tc>
      </w:tr>
      <w:tr w:rsidR="00432696" w:rsidTr="00432696"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Задача 1: Формирование системы обеспечения эффективной и доступной защиты прав потребителей на территории МО «Заиграевский район».</w:t>
            </w:r>
          </w:p>
        </w:tc>
      </w:tr>
      <w:tr w:rsidR="00432696" w:rsidTr="0043269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 в сфере защиты прав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2696" w:rsidTr="0043269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2696" w:rsidTr="00432696"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Задача 2: Повышение правовой грамотности и информированности населения района в вопросах защиты прав потребителей</w:t>
            </w:r>
          </w:p>
        </w:tc>
      </w:tr>
      <w:tr w:rsidR="00432696" w:rsidTr="0043269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 юридических лиц, принявших участие в </w:t>
            </w:r>
            <w:r w:rsidRPr="0043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мероприятиях, направленных на правовое просвещение в сфере защиты прав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2696" w:rsidTr="00432696"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696" w:rsidRDefault="00432696">
            <w:pPr>
              <w:pStyle w:val="aa"/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96" w:rsidRDefault="00432696">
            <w:pPr>
              <w:pStyle w:val="aa"/>
            </w:pPr>
          </w:p>
        </w:tc>
      </w:tr>
    </w:tbl>
    <w:p w:rsidR="00432696" w:rsidRDefault="00432696" w:rsidP="004326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>
        <w:rPr>
          <w:sz w:val="24"/>
          <w:szCs w:val="24"/>
        </w:rPr>
        <w:t>Раздел 4. Ресурсное обеспечение Программы изложить в следующей редакции: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5"/>
        <w:gridCol w:w="1984"/>
        <w:gridCol w:w="1275"/>
        <w:gridCol w:w="1156"/>
        <w:gridCol w:w="1111"/>
        <w:gridCol w:w="997"/>
        <w:gridCol w:w="1134"/>
      </w:tblGrid>
      <w:tr w:rsidR="00432696" w:rsidTr="00432696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696" w:rsidTr="00432696">
        <w:trPr>
          <w:trHeight w:val="49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6" w:rsidRPr="00432696" w:rsidRDefault="00432696" w:rsidP="00432696">
            <w:pPr>
              <w:jc w:val="center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6" w:rsidRPr="00432696" w:rsidRDefault="00432696" w:rsidP="0043269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696" w:rsidRPr="00432696" w:rsidRDefault="00432696" w:rsidP="0043269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</w:tr>
      <w:tr w:rsidR="00432696" w:rsidTr="00432696">
        <w:trPr>
          <w:trHeight w:val="158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«Защита прав потребителей на территории муниципального образования «Заиграевский район» на 2021-2025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Всего по Программе (подпрограмме):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696" w:rsidTr="00432696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6" w:rsidRPr="00432696" w:rsidRDefault="00432696" w:rsidP="00432696">
            <w:pPr>
              <w:jc w:val="center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696" w:rsidTr="00432696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6" w:rsidRPr="00432696" w:rsidRDefault="00432696" w:rsidP="00432696">
            <w:pPr>
              <w:jc w:val="center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696" w:rsidTr="00432696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6" w:rsidRPr="00432696" w:rsidRDefault="00432696" w:rsidP="00432696">
            <w:pPr>
              <w:jc w:val="center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43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1000,00</w:t>
            </w:r>
          </w:p>
        </w:tc>
      </w:tr>
      <w:tr w:rsidR="00432696" w:rsidTr="00432696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6" w:rsidRPr="00432696" w:rsidRDefault="00432696" w:rsidP="00432696">
            <w:pPr>
              <w:jc w:val="center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432696" w:rsidRDefault="00432696" w:rsidP="004326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696" w:rsidRDefault="00432696" w:rsidP="00432696">
      <w:pPr>
        <w:ind w:firstLine="709"/>
        <w:jc w:val="both"/>
        <w:rPr>
          <w:rStyle w:val="ac"/>
          <w:i w:val="0"/>
          <w:sz w:val="24"/>
        </w:rPr>
      </w:pPr>
      <w:r w:rsidRPr="00432696">
        <w:rPr>
          <w:rStyle w:val="ac"/>
          <w:i w:val="0"/>
          <w:sz w:val="24"/>
        </w:rPr>
        <w:t xml:space="preserve">2. </w:t>
      </w:r>
      <w:proofErr w:type="gramStart"/>
      <w:r w:rsidRPr="00432696">
        <w:rPr>
          <w:rStyle w:val="ac"/>
          <w:i w:val="0"/>
          <w:sz w:val="24"/>
        </w:rPr>
        <w:t>Разместить</w:t>
      </w:r>
      <w:proofErr w:type="gramEnd"/>
      <w:r w:rsidRPr="00432696">
        <w:rPr>
          <w:rStyle w:val="ac"/>
          <w:i w:val="0"/>
          <w:sz w:val="24"/>
        </w:rPr>
        <w:t xml:space="preserve"> </w:t>
      </w:r>
      <w:r>
        <w:rPr>
          <w:rStyle w:val="ac"/>
          <w:i w:val="0"/>
          <w:sz w:val="24"/>
        </w:rPr>
        <w:t>настоящее Постановление в газете «Вперё</w:t>
      </w:r>
      <w:r w:rsidRPr="00432696">
        <w:rPr>
          <w:rStyle w:val="ac"/>
          <w:i w:val="0"/>
          <w:sz w:val="24"/>
        </w:rPr>
        <w:t xml:space="preserve">д» и </w:t>
      </w:r>
      <w:r>
        <w:rPr>
          <w:rStyle w:val="ac"/>
          <w:i w:val="0"/>
          <w:sz w:val="24"/>
        </w:rPr>
        <w:t xml:space="preserve">разместить на сайте - </w:t>
      </w:r>
      <w:hyperlink r:id="rId9" w:history="1">
        <w:r w:rsidRPr="00384C74">
          <w:rPr>
            <w:rStyle w:val="a8"/>
            <w:sz w:val="24"/>
          </w:rPr>
          <w:t>https://egov-buryatia.ru/zaigraevo/</w:t>
        </w:r>
      </w:hyperlink>
      <w:r>
        <w:rPr>
          <w:rStyle w:val="ac"/>
          <w:i w:val="0"/>
          <w:sz w:val="24"/>
        </w:rPr>
        <w:t xml:space="preserve">. </w:t>
      </w:r>
    </w:p>
    <w:p w:rsidR="00432696" w:rsidRPr="00432696" w:rsidRDefault="00432696" w:rsidP="00432696">
      <w:pPr>
        <w:ind w:firstLine="709"/>
        <w:jc w:val="both"/>
        <w:rPr>
          <w:rStyle w:val="ac"/>
          <w:i w:val="0"/>
          <w:sz w:val="24"/>
        </w:rPr>
      </w:pPr>
      <w:r w:rsidRPr="00432696">
        <w:rPr>
          <w:rStyle w:val="ac"/>
          <w:i w:val="0"/>
          <w:sz w:val="24"/>
        </w:rPr>
        <w:t>3. Настоящее Постановление вступает в силу с момента его опубликования.</w:t>
      </w:r>
    </w:p>
    <w:p w:rsidR="00432696" w:rsidRPr="00432696" w:rsidRDefault="00432696" w:rsidP="00432696">
      <w:pPr>
        <w:ind w:firstLine="709"/>
        <w:jc w:val="both"/>
        <w:rPr>
          <w:rStyle w:val="ac"/>
          <w:i w:val="0"/>
          <w:sz w:val="24"/>
        </w:rPr>
      </w:pPr>
      <w:r w:rsidRPr="00432696">
        <w:rPr>
          <w:rStyle w:val="ac"/>
          <w:i w:val="0"/>
          <w:sz w:val="24"/>
        </w:rPr>
        <w:t xml:space="preserve">4. </w:t>
      </w:r>
      <w:proofErr w:type="gramStart"/>
      <w:r w:rsidRPr="00432696">
        <w:rPr>
          <w:rStyle w:val="ac"/>
          <w:i w:val="0"/>
          <w:sz w:val="24"/>
        </w:rPr>
        <w:t>Контроль за</w:t>
      </w:r>
      <w:proofErr w:type="gramEnd"/>
      <w:r w:rsidRPr="00432696">
        <w:rPr>
          <w:rStyle w:val="ac"/>
          <w:i w:val="0"/>
          <w:sz w:val="24"/>
        </w:rPr>
        <w:t xml:space="preserve"> исполнением настоящего Постановления возложить на С.Л.</w:t>
      </w:r>
      <w:r>
        <w:rPr>
          <w:rStyle w:val="ac"/>
          <w:i w:val="0"/>
          <w:sz w:val="24"/>
        </w:rPr>
        <w:t xml:space="preserve"> </w:t>
      </w:r>
      <w:proofErr w:type="spellStart"/>
      <w:r w:rsidRPr="00432696">
        <w:rPr>
          <w:rStyle w:val="ac"/>
          <w:i w:val="0"/>
          <w:sz w:val="24"/>
        </w:rPr>
        <w:t>Глобенко</w:t>
      </w:r>
      <w:proofErr w:type="spellEnd"/>
      <w:r w:rsidRPr="00432696">
        <w:rPr>
          <w:rStyle w:val="ac"/>
          <w:i w:val="0"/>
          <w:sz w:val="24"/>
        </w:rPr>
        <w:t>, заместителя руководителя Администрации по экономическим вопросам муниципального образования «Заиграевский район».</w:t>
      </w:r>
    </w:p>
    <w:p w:rsidR="00C31A7C" w:rsidRDefault="00C31A7C" w:rsidP="00432696">
      <w:pPr>
        <w:ind w:firstLine="709"/>
        <w:jc w:val="both"/>
        <w:rPr>
          <w:rStyle w:val="ac"/>
          <w:i w:val="0"/>
          <w:sz w:val="24"/>
        </w:rPr>
      </w:pPr>
    </w:p>
    <w:p w:rsidR="00432696" w:rsidRPr="00432696" w:rsidRDefault="00432696" w:rsidP="00432696">
      <w:pPr>
        <w:ind w:firstLine="709"/>
        <w:jc w:val="both"/>
        <w:rPr>
          <w:rStyle w:val="ac"/>
          <w:i w:val="0"/>
          <w:sz w:val="24"/>
        </w:rPr>
      </w:pPr>
    </w:p>
    <w:p w:rsidR="0020042E" w:rsidRPr="005E607A" w:rsidRDefault="0020042E" w:rsidP="00C31A7C">
      <w:pPr>
        <w:ind w:firstLine="720"/>
        <w:jc w:val="both"/>
        <w:rPr>
          <w:sz w:val="24"/>
          <w:szCs w:val="24"/>
        </w:rPr>
      </w:pPr>
    </w:p>
    <w:p w:rsidR="009F5F0F" w:rsidRPr="00432696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432696">
        <w:rPr>
          <w:sz w:val="24"/>
          <w:szCs w:val="26"/>
        </w:rPr>
        <w:t xml:space="preserve">Глава </w:t>
      </w:r>
      <w:proofErr w:type="gramStart"/>
      <w:r w:rsidRPr="00432696">
        <w:rPr>
          <w:sz w:val="24"/>
          <w:szCs w:val="26"/>
        </w:rPr>
        <w:t>муниципального</w:t>
      </w:r>
      <w:proofErr w:type="gramEnd"/>
      <w:r w:rsidRPr="00432696">
        <w:rPr>
          <w:sz w:val="24"/>
          <w:szCs w:val="26"/>
        </w:rPr>
        <w:t xml:space="preserve"> </w:t>
      </w:r>
    </w:p>
    <w:p w:rsidR="009F5F0F" w:rsidRPr="00432696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432696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E1189D" w:rsidRPr="00432696" w:rsidRDefault="009F5F0F" w:rsidP="004326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432696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432696">
        <w:rPr>
          <w:sz w:val="24"/>
          <w:szCs w:val="26"/>
        </w:rPr>
        <w:t xml:space="preserve">                      </w:t>
      </w:r>
      <w:r w:rsidRPr="00432696">
        <w:rPr>
          <w:sz w:val="24"/>
          <w:szCs w:val="26"/>
        </w:rPr>
        <w:t xml:space="preserve">В.А. </w:t>
      </w:r>
      <w:proofErr w:type="spellStart"/>
      <w:r w:rsidRPr="00432696">
        <w:rPr>
          <w:sz w:val="24"/>
          <w:szCs w:val="26"/>
        </w:rPr>
        <w:t>Шальков</w:t>
      </w:r>
      <w:proofErr w:type="spellEnd"/>
    </w:p>
    <w:sectPr w:rsidR="00E1189D" w:rsidRPr="00432696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D8028C1"/>
    <w:multiLevelType w:val="multilevel"/>
    <w:tmpl w:val="78DC284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"/>
      <w:lvlJc w:val="left"/>
      <w:pPr>
        <w:ind w:left="1230" w:hanging="495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565" w:hanging="1080"/>
      </w:pPr>
    </w:lvl>
    <w:lvl w:ilvl="4">
      <w:start w:val="1"/>
      <w:numFmt w:val="decimal"/>
      <w:isLgl/>
      <w:lvlText w:val="%1.%2.%3.%4.%5"/>
      <w:lvlJc w:val="left"/>
      <w:pPr>
        <w:ind w:left="2940" w:hanging="1080"/>
      </w:pPr>
    </w:lvl>
    <w:lvl w:ilvl="5">
      <w:start w:val="1"/>
      <w:numFmt w:val="decimal"/>
      <w:isLgl/>
      <w:lvlText w:val="%1.%2.%3.%4.%5.%6"/>
      <w:lvlJc w:val="left"/>
      <w:pPr>
        <w:ind w:left="3675" w:hanging="1440"/>
      </w:pPr>
    </w:lvl>
    <w:lvl w:ilvl="6">
      <w:start w:val="1"/>
      <w:numFmt w:val="decimal"/>
      <w:isLgl/>
      <w:lvlText w:val="%1.%2.%3.%4.%5.%6.%7"/>
      <w:lvlJc w:val="left"/>
      <w:pPr>
        <w:ind w:left="4050" w:hanging="1440"/>
      </w:p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399528F"/>
    <w:multiLevelType w:val="multilevel"/>
    <w:tmpl w:val="24007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9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0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5"/>
    <w:lvlOverride w:ilvl="0">
      <w:startOverride w:val="2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32696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43269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3269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Normal">
    <w:name w:val="Normal"/>
    <w:rsid w:val="00432696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ab">
    <w:name w:val="Гипертекстовая ссылка"/>
    <w:uiPriority w:val="99"/>
    <w:rsid w:val="00432696"/>
    <w:rPr>
      <w:rFonts w:ascii="Times New Roman" w:hAnsi="Times New Roman" w:cs="Times New Roman" w:hint="default"/>
      <w:color w:val="106BBE"/>
    </w:rPr>
  </w:style>
  <w:style w:type="character" w:styleId="ac">
    <w:name w:val="Emphasis"/>
    <w:basedOn w:val="a0"/>
    <w:qFormat/>
    <w:rsid w:val="004326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43269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3269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Normal">
    <w:name w:val="Normal"/>
    <w:rsid w:val="00432696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ab">
    <w:name w:val="Гипертекстовая ссылка"/>
    <w:uiPriority w:val="99"/>
    <w:rsid w:val="00432696"/>
    <w:rPr>
      <w:rFonts w:ascii="Times New Roman" w:hAnsi="Times New Roman" w:cs="Times New Roman" w:hint="default"/>
      <w:color w:val="106BBE"/>
    </w:rPr>
  </w:style>
  <w:style w:type="character" w:styleId="ac">
    <w:name w:val="Emphasis"/>
    <w:basedOn w:val="a0"/>
    <w:qFormat/>
    <w:rsid w:val="00432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244F-0609-4DF6-B073-AF557665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2023-03-20T05:20:00Z</dcterms:created>
  <dcterms:modified xsi:type="dcterms:W3CDTF">2023-03-20T05:20:00Z</dcterms:modified>
</cp:coreProperties>
</file>