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0753C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038286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0753CE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15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Pr="000753CE">
        <w:rPr>
          <w:szCs w:val="28"/>
          <w:u w:val="single"/>
        </w:rPr>
        <w:t>112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0753CE" w:rsidRPr="000753CE" w:rsidRDefault="000753CE" w:rsidP="000753CE">
      <w:pPr>
        <w:pStyle w:val="a4"/>
        <w:tabs>
          <w:tab w:val="left" w:pos="3179"/>
        </w:tabs>
        <w:ind w:left="40" w:right="3415"/>
        <w:rPr>
          <w:szCs w:val="26"/>
        </w:rPr>
      </w:pPr>
      <w:r>
        <w:rPr>
          <w:szCs w:val="26"/>
        </w:rPr>
        <w:t>О внесении дополнений в Постановление А</w:t>
      </w:r>
      <w:r w:rsidRPr="000753CE">
        <w:rPr>
          <w:szCs w:val="26"/>
        </w:rPr>
        <w:t>дминистрации муниципального образования «Заиграевский район» от 14.03.2014 года № 297 «Об утверждении Положения о муниципальном казенном учреждении «Комитет по архитектуре, иму</w:t>
      </w:r>
      <w:r>
        <w:rPr>
          <w:szCs w:val="26"/>
        </w:rPr>
        <w:t>ществу и земельным отношениям» А</w:t>
      </w:r>
      <w:r w:rsidRPr="000753CE">
        <w:rPr>
          <w:szCs w:val="26"/>
        </w:rPr>
        <w:t>дминистрации муниципального образования «Заиграевский район»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</w:p>
    <w:p w:rsidR="000753CE" w:rsidRDefault="000753CE" w:rsidP="000753CE">
      <w:pPr>
        <w:pStyle w:val="a4"/>
        <w:ind w:left="40" w:right="20" w:firstLine="740"/>
        <w:rPr>
          <w:szCs w:val="26"/>
        </w:rPr>
      </w:pPr>
      <w:r w:rsidRPr="000753CE">
        <w:rPr>
          <w:szCs w:val="26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статьей 14 Федерального закона от 12.01.1996 г. № 7-ФЗ «О некоммерческих органи</w:t>
      </w:r>
      <w:r>
        <w:rPr>
          <w:szCs w:val="26"/>
        </w:rPr>
        <w:t xml:space="preserve">зациях», руководствуясь статьёй 34 </w:t>
      </w:r>
      <w:r w:rsidRPr="000753CE">
        <w:rPr>
          <w:szCs w:val="26"/>
        </w:rPr>
        <w:t>Устава муниципального образования «Заиграевский район»,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  <w:r w:rsidRPr="000753CE">
        <w:rPr>
          <w:rStyle w:val="a9"/>
          <w:sz w:val="28"/>
          <w:szCs w:val="26"/>
        </w:rPr>
        <w:t>постановляю: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  <w:r w:rsidRPr="000753CE">
        <w:rPr>
          <w:szCs w:val="26"/>
        </w:rPr>
        <w:t>1. Внести следующее дополнение в Положение о муниципальном казенном учреждении «Комитет по архитектуре, иму</w:t>
      </w:r>
      <w:r>
        <w:rPr>
          <w:szCs w:val="26"/>
        </w:rPr>
        <w:t>ществу и земельным отношениям» А</w:t>
      </w:r>
      <w:r w:rsidRPr="000753CE">
        <w:rPr>
          <w:szCs w:val="26"/>
        </w:rPr>
        <w:t>дминистрации муниципального образования «Заи</w:t>
      </w:r>
      <w:r>
        <w:rPr>
          <w:szCs w:val="26"/>
        </w:rPr>
        <w:t>граевский район», утвержденное Постановлением А</w:t>
      </w:r>
      <w:r w:rsidRPr="000753CE">
        <w:rPr>
          <w:szCs w:val="26"/>
        </w:rPr>
        <w:t>дминистрации муниципального образования «Заиграевский район» от 14.03.2014 г. № 297:</w:t>
      </w:r>
    </w:p>
    <w:p w:rsidR="000753CE" w:rsidRPr="000753CE" w:rsidRDefault="000753CE" w:rsidP="000753CE">
      <w:pPr>
        <w:pStyle w:val="a4"/>
        <w:ind w:right="20" w:firstLine="740"/>
        <w:rPr>
          <w:szCs w:val="26"/>
        </w:rPr>
      </w:pPr>
      <w:r w:rsidRPr="000753CE">
        <w:rPr>
          <w:szCs w:val="26"/>
        </w:rPr>
        <w:t>1.1. Пункт 2.1 дополнить абзацем следующего содержания:</w:t>
      </w:r>
    </w:p>
    <w:p w:rsidR="000753CE" w:rsidRPr="000753CE" w:rsidRDefault="000753CE" w:rsidP="000753CE">
      <w:pPr>
        <w:pStyle w:val="a4"/>
        <w:ind w:right="20" w:firstLine="740"/>
        <w:rPr>
          <w:szCs w:val="26"/>
        </w:rPr>
      </w:pPr>
      <w:r w:rsidRPr="000753CE">
        <w:rPr>
          <w:szCs w:val="26"/>
        </w:rPr>
        <w:t>«обеспечение администрирования расходов по указанию Учредителя»;</w:t>
      </w:r>
    </w:p>
    <w:p w:rsidR="000753CE" w:rsidRPr="000753CE" w:rsidRDefault="000753CE" w:rsidP="000753CE">
      <w:pPr>
        <w:pStyle w:val="a4"/>
        <w:ind w:right="20" w:firstLine="740"/>
        <w:rPr>
          <w:szCs w:val="26"/>
        </w:rPr>
      </w:pPr>
      <w:r w:rsidRPr="000753CE">
        <w:rPr>
          <w:szCs w:val="26"/>
        </w:rPr>
        <w:t>1.2. Пункт 2.2 дополнить абзацем следующего содержания:</w:t>
      </w:r>
    </w:p>
    <w:p w:rsidR="000753CE" w:rsidRPr="000753CE" w:rsidRDefault="000753CE" w:rsidP="000753CE">
      <w:pPr>
        <w:pStyle w:val="a4"/>
        <w:ind w:right="20" w:firstLine="740"/>
        <w:rPr>
          <w:szCs w:val="26"/>
        </w:rPr>
      </w:pPr>
      <w:r w:rsidRPr="000753CE">
        <w:rPr>
          <w:szCs w:val="26"/>
        </w:rPr>
        <w:t>«осуществляет использование платы за негативное воздействие на окружающую среду в части администрирования расходов».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  <w:r w:rsidRPr="000753CE">
        <w:rPr>
          <w:szCs w:val="26"/>
        </w:rPr>
        <w:t>2. Муниципальному казенному учреждению «Комитет по архитектуре, иму</w:t>
      </w:r>
      <w:r>
        <w:rPr>
          <w:szCs w:val="26"/>
        </w:rPr>
        <w:t>ществу и земельным отношениям» А</w:t>
      </w:r>
      <w:r w:rsidRPr="000753CE">
        <w:rPr>
          <w:szCs w:val="26"/>
        </w:rPr>
        <w:t xml:space="preserve">дминистрации муниципального образования «Заиграевский район» (З.Н. </w:t>
      </w:r>
      <w:proofErr w:type="spellStart"/>
      <w:r w:rsidRPr="000753CE">
        <w:rPr>
          <w:szCs w:val="26"/>
        </w:rPr>
        <w:t>Лубсанов</w:t>
      </w:r>
      <w:proofErr w:type="spellEnd"/>
      <w:r w:rsidRPr="000753CE">
        <w:rPr>
          <w:szCs w:val="26"/>
        </w:rPr>
        <w:t xml:space="preserve">) зарегистрировать </w:t>
      </w:r>
      <w:r w:rsidRPr="000753CE">
        <w:rPr>
          <w:szCs w:val="26"/>
        </w:rPr>
        <w:lastRenderedPageBreak/>
        <w:t>дополнения, внесенные в Положение «О муниципальном казенном учреждении «Комитет по архитектуре, имуществу и земельным отношениям» в Управлении федеральной налоговой службы по Республике Бурятия в сроки установленные законодательством.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  <w:r>
        <w:rPr>
          <w:szCs w:val="26"/>
        </w:rPr>
        <w:t>3. Настоящее П</w:t>
      </w:r>
      <w:r w:rsidRPr="000753CE">
        <w:rPr>
          <w:szCs w:val="26"/>
        </w:rPr>
        <w:t>остановление распространяется на правоотношения</w:t>
      </w:r>
      <w:r>
        <w:rPr>
          <w:szCs w:val="26"/>
        </w:rPr>
        <w:t>,</w:t>
      </w:r>
      <w:r w:rsidRPr="000753CE">
        <w:rPr>
          <w:szCs w:val="26"/>
        </w:rPr>
        <w:t xml:space="preserve"> возникшие с 01.02.2023 г.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  <w:u w:val="single"/>
        </w:rPr>
      </w:pPr>
      <w:r>
        <w:rPr>
          <w:szCs w:val="26"/>
        </w:rPr>
        <w:t>4. Опубликовать настоящее Постановление в газете «Вперё</w:t>
      </w:r>
      <w:r w:rsidRPr="000753CE">
        <w:rPr>
          <w:szCs w:val="26"/>
        </w:rPr>
        <w:t xml:space="preserve">д» и разместить </w:t>
      </w:r>
      <w:r>
        <w:rPr>
          <w:szCs w:val="26"/>
        </w:rPr>
        <w:t xml:space="preserve">на сайте - </w:t>
      </w:r>
      <w:r w:rsidRPr="000753CE">
        <w:rPr>
          <w:szCs w:val="26"/>
          <w:u w:val="single"/>
        </w:rPr>
        <w:t>https://egov-buryatia.ru/zaigraevo/.</w:t>
      </w:r>
    </w:p>
    <w:p w:rsidR="000753CE" w:rsidRPr="000753CE" w:rsidRDefault="000753CE" w:rsidP="000753CE">
      <w:pPr>
        <w:pStyle w:val="a4"/>
        <w:ind w:left="40" w:right="20" w:firstLine="740"/>
        <w:rPr>
          <w:szCs w:val="26"/>
        </w:rPr>
      </w:pPr>
      <w:r w:rsidRPr="000753CE">
        <w:rPr>
          <w:szCs w:val="26"/>
        </w:rPr>
        <w:t xml:space="preserve">5. </w:t>
      </w:r>
      <w:proofErr w:type="gramStart"/>
      <w:r w:rsidRPr="000753CE">
        <w:rPr>
          <w:szCs w:val="26"/>
        </w:rPr>
        <w:t>Конт</w:t>
      </w:r>
      <w:r>
        <w:rPr>
          <w:szCs w:val="26"/>
        </w:rPr>
        <w:t>роль за</w:t>
      </w:r>
      <w:proofErr w:type="gramEnd"/>
      <w:r>
        <w:rPr>
          <w:szCs w:val="26"/>
        </w:rPr>
        <w:t xml:space="preserve"> исполнением настоящего Постановления возложить на </w:t>
      </w:r>
      <w:r w:rsidRPr="000753CE">
        <w:rPr>
          <w:rFonts w:cs="Arial"/>
          <w:szCs w:val="26"/>
          <w:shd w:val="clear" w:color="auto" w:fill="FFFFFF"/>
        </w:rPr>
        <w:t>М.С.</w:t>
      </w:r>
      <w:r w:rsidRPr="000753CE">
        <w:rPr>
          <w:rFonts w:cs="Arial"/>
          <w:bCs/>
          <w:szCs w:val="26"/>
          <w:shd w:val="clear" w:color="auto" w:fill="FFFFFF"/>
        </w:rPr>
        <w:t xml:space="preserve"> </w:t>
      </w:r>
      <w:r w:rsidRPr="000753CE">
        <w:rPr>
          <w:rFonts w:cs="Arial"/>
          <w:szCs w:val="26"/>
          <w:shd w:val="clear" w:color="auto" w:fill="FFFFFF"/>
        </w:rPr>
        <w:t>Киселёва,</w:t>
      </w:r>
      <w:r w:rsidRPr="000753CE">
        <w:rPr>
          <w:rFonts w:cs="Helvetica"/>
          <w:szCs w:val="26"/>
          <w:shd w:val="clear" w:color="auto" w:fill="FFFFFF"/>
        </w:rPr>
        <w:t xml:space="preserve"> </w:t>
      </w:r>
      <w:r w:rsidRPr="000753CE">
        <w:rPr>
          <w:rFonts w:cs="Arial"/>
          <w:bCs/>
          <w:szCs w:val="26"/>
          <w:shd w:val="clear" w:color="auto" w:fill="FFFFFF"/>
        </w:rPr>
        <w:t>заместителя</w:t>
      </w:r>
      <w:r w:rsidRPr="000753CE">
        <w:rPr>
          <w:rFonts w:cs="Helvetica"/>
          <w:bCs/>
          <w:szCs w:val="26"/>
          <w:shd w:val="clear" w:color="auto" w:fill="FFFFFF"/>
        </w:rPr>
        <w:t xml:space="preserve"> </w:t>
      </w:r>
      <w:r w:rsidRPr="000753CE">
        <w:rPr>
          <w:rFonts w:cs="Arial"/>
          <w:bCs/>
          <w:szCs w:val="26"/>
          <w:shd w:val="clear" w:color="auto" w:fill="FFFFFF"/>
        </w:rPr>
        <w:t>руководителя</w:t>
      </w:r>
      <w:r w:rsidRPr="000753CE">
        <w:rPr>
          <w:rFonts w:cs="Helvetica"/>
          <w:bCs/>
          <w:szCs w:val="26"/>
          <w:shd w:val="clear" w:color="auto" w:fill="FFFFFF"/>
        </w:rPr>
        <w:t xml:space="preserve"> </w:t>
      </w:r>
      <w:r>
        <w:rPr>
          <w:rFonts w:cs="Arial"/>
          <w:bCs/>
          <w:szCs w:val="26"/>
          <w:shd w:val="clear" w:color="auto" w:fill="FFFFFF"/>
        </w:rPr>
        <w:t>А</w:t>
      </w:r>
      <w:r w:rsidRPr="000753CE">
        <w:rPr>
          <w:rFonts w:cs="Arial"/>
          <w:bCs/>
          <w:szCs w:val="26"/>
          <w:shd w:val="clear" w:color="auto" w:fill="FFFFFF"/>
        </w:rPr>
        <w:t>дминистрации</w:t>
      </w:r>
      <w:r w:rsidRPr="000753CE">
        <w:rPr>
          <w:rFonts w:cs="Helvetica"/>
          <w:bCs/>
          <w:szCs w:val="26"/>
          <w:shd w:val="clear" w:color="auto" w:fill="FFFFFF"/>
        </w:rPr>
        <w:t xml:space="preserve"> </w:t>
      </w:r>
      <w:r w:rsidRPr="000753CE">
        <w:rPr>
          <w:rFonts w:cs="Arial"/>
          <w:bCs/>
          <w:szCs w:val="26"/>
          <w:shd w:val="clear" w:color="auto" w:fill="FFFFFF"/>
        </w:rPr>
        <w:t>по</w:t>
      </w:r>
      <w:r w:rsidRPr="000753CE">
        <w:rPr>
          <w:rFonts w:cs="Helvetica"/>
          <w:bCs/>
          <w:szCs w:val="26"/>
          <w:shd w:val="clear" w:color="auto" w:fill="FFFFFF"/>
        </w:rPr>
        <w:t xml:space="preserve"> </w:t>
      </w:r>
      <w:r w:rsidRPr="000753CE">
        <w:rPr>
          <w:rFonts w:cs="Arial"/>
          <w:bCs/>
          <w:szCs w:val="26"/>
          <w:shd w:val="clear" w:color="auto" w:fill="FFFFFF"/>
        </w:rPr>
        <w:t>развитию</w:t>
      </w:r>
      <w:r w:rsidRPr="000753CE">
        <w:rPr>
          <w:rFonts w:cs="Helvetica"/>
          <w:bCs/>
          <w:szCs w:val="26"/>
          <w:shd w:val="clear" w:color="auto" w:fill="FFFFFF"/>
        </w:rPr>
        <w:t xml:space="preserve"> </w:t>
      </w:r>
      <w:r w:rsidRPr="000753CE">
        <w:rPr>
          <w:rFonts w:cs="Arial"/>
          <w:bCs/>
          <w:szCs w:val="26"/>
          <w:shd w:val="clear" w:color="auto" w:fill="FFFFFF"/>
        </w:rPr>
        <w:t>инфраструктуры</w:t>
      </w:r>
      <w:r>
        <w:rPr>
          <w:rFonts w:cs="Arial"/>
          <w:bCs/>
          <w:szCs w:val="26"/>
          <w:shd w:val="clear" w:color="auto" w:fill="FFFFFF"/>
        </w:rPr>
        <w:t xml:space="preserve"> муниципального образования «Заиграевский район»</w:t>
      </w:r>
      <w:r w:rsidRPr="000753CE">
        <w:rPr>
          <w:szCs w:val="26"/>
        </w:rPr>
        <w:t>.</w:t>
      </w:r>
    </w:p>
    <w:p w:rsidR="00C31A7C" w:rsidRDefault="00C31A7C" w:rsidP="00C31A7C">
      <w:pPr>
        <w:ind w:firstLine="720"/>
        <w:jc w:val="both"/>
        <w:rPr>
          <w:szCs w:val="28"/>
        </w:rPr>
      </w:pPr>
    </w:p>
    <w:p w:rsidR="0020042E" w:rsidRDefault="0020042E" w:rsidP="00C31A7C">
      <w:pPr>
        <w:ind w:firstLine="720"/>
        <w:jc w:val="both"/>
        <w:rPr>
          <w:sz w:val="24"/>
          <w:szCs w:val="24"/>
        </w:rPr>
      </w:pPr>
    </w:p>
    <w:p w:rsidR="000753CE" w:rsidRPr="005E607A" w:rsidRDefault="000753CE" w:rsidP="00C31A7C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0753CE" w:rsidRPr="000753CE" w:rsidRDefault="000753CE" w:rsidP="000753CE">
      <w:pPr>
        <w:jc w:val="both"/>
        <w:rPr>
          <w:szCs w:val="28"/>
        </w:rPr>
      </w:pPr>
      <w:proofErr w:type="spellStart"/>
      <w:r w:rsidRPr="000753CE">
        <w:rPr>
          <w:szCs w:val="28"/>
        </w:rPr>
        <w:t>И.о</w:t>
      </w:r>
      <w:proofErr w:type="spellEnd"/>
      <w:r w:rsidRPr="000753CE">
        <w:rPr>
          <w:szCs w:val="28"/>
        </w:rPr>
        <w:t xml:space="preserve">. руководителя Администрации </w:t>
      </w:r>
    </w:p>
    <w:p w:rsidR="000753CE" w:rsidRPr="000753CE" w:rsidRDefault="000753CE" w:rsidP="000753CE">
      <w:pPr>
        <w:jc w:val="both"/>
        <w:rPr>
          <w:szCs w:val="28"/>
        </w:rPr>
      </w:pPr>
      <w:r w:rsidRPr="000753CE">
        <w:rPr>
          <w:szCs w:val="28"/>
        </w:rPr>
        <w:t xml:space="preserve">муниципального образования </w:t>
      </w:r>
    </w:p>
    <w:p w:rsidR="00E1189D" w:rsidRPr="00E1189D" w:rsidRDefault="000753CE" w:rsidP="000753CE">
      <w:pPr>
        <w:jc w:val="both"/>
        <w:rPr>
          <w:szCs w:val="28"/>
        </w:rPr>
      </w:pPr>
      <w:r w:rsidRPr="000753CE">
        <w:rPr>
          <w:szCs w:val="28"/>
        </w:rPr>
        <w:t>«Заиграевский район»                                                                             И.С. Петров</w:t>
      </w:r>
    </w:p>
    <w:sectPr w:rsidR="00E1189D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753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Основной текст + Полужирный"/>
    <w:rsid w:val="000753CE"/>
    <w:rPr>
      <w:b/>
      <w:b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Основной текст + Полужирный"/>
    <w:rsid w:val="000753CE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0EA-5510-40FB-9B50-40D76E24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2279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2023-03-15T02:55:00Z</dcterms:created>
  <dcterms:modified xsi:type="dcterms:W3CDTF">2023-03-15T02:55:00Z</dcterms:modified>
</cp:coreProperties>
</file>