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A02E99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71919101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A02E99" w:rsidRDefault="00D606E9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 w:rsidRPr="00A02E99">
        <w:rPr>
          <w:szCs w:val="28"/>
          <w:u w:val="single"/>
        </w:rPr>
        <w:t>14</w:t>
      </w:r>
      <w:r w:rsidR="004917AC" w:rsidRPr="00A02E99">
        <w:rPr>
          <w:szCs w:val="28"/>
          <w:u w:val="single"/>
        </w:rPr>
        <w:t>.</w:t>
      </w:r>
      <w:r w:rsidR="00833B65" w:rsidRPr="00A02E99">
        <w:rPr>
          <w:szCs w:val="28"/>
          <w:u w:val="single"/>
        </w:rPr>
        <w:t>03</w:t>
      </w:r>
      <w:r w:rsidR="004917AC" w:rsidRPr="00A02E99">
        <w:rPr>
          <w:szCs w:val="28"/>
          <w:u w:val="single"/>
        </w:rPr>
        <w:t>.202</w:t>
      </w:r>
      <w:r w:rsidR="00066ECE" w:rsidRPr="00A02E99">
        <w:rPr>
          <w:szCs w:val="28"/>
          <w:u w:val="single"/>
        </w:rPr>
        <w:t>4</w:t>
      </w:r>
      <w:r w:rsidR="0043356C" w:rsidRPr="00A02E99">
        <w:rPr>
          <w:szCs w:val="28"/>
        </w:rPr>
        <w:t xml:space="preserve">             </w:t>
      </w:r>
      <w:r w:rsidR="00416370" w:rsidRPr="00A02E99">
        <w:rPr>
          <w:szCs w:val="28"/>
        </w:rPr>
        <w:t xml:space="preserve">                               </w:t>
      </w:r>
      <w:r w:rsidR="0043356C" w:rsidRPr="00A02E99">
        <w:rPr>
          <w:szCs w:val="28"/>
        </w:rPr>
        <w:t xml:space="preserve">     </w:t>
      </w:r>
      <w:r w:rsidR="0020042E" w:rsidRPr="00A02E99">
        <w:rPr>
          <w:szCs w:val="28"/>
        </w:rPr>
        <w:t xml:space="preserve">    </w:t>
      </w:r>
      <w:r w:rsidR="0043356C" w:rsidRPr="00A02E99">
        <w:rPr>
          <w:szCs w:val="28"/>
        </w:rPr>
        <w:t xml:space="preserve">  </w:t>
      </w:r>
      <w:r w:rsidR="008A4DC0" w:rsidRPr="00A02E99">
        <w:rPr>
          <w:szCs w:val="28"/>
        </w:rPr>
        <w:t xml:space="preserve">               </w:t>
      </w:r>
      <w:r w:rsidR="00A02E99">
        <w:rPr>
          <w:szCs w:val="28"/>
        </w:rPr>
        <w:t xml:space="preserve">         </w:t>
      </w:r>
      <w:r w:rsidR="00416370" w:rsidRPr="00A02E99">
        <w:rPr>
          <w:szCs w:val="28"/>
        </w:rPr>
        <w:t xml:space="preserve"> </w:t>
      </w:r>
      <w:r w:rsidR="008A4DC0" w:rsidRPr="00A02E99">
        <w:rPr>
          <w:szCs w:val="28"/>
        </w:rPr>
        <w:t xml:space="preserve"> </w:t>
      </w:r>
      <w:r w:rsidR="003B7EF7" w:rsidRPr="00A02E99">
        <w:rPr>
          <w:szCs w:val="28"/>
        </w:rPr>
        <w:t xml:space="preserve"> </w:t>
      </w:r>
      <w:r w:rsidR="00B57E6E" w:rsidRPr="00A02E99">
        <w:rPr>
          <w:szCs w:val="28"/>
        </w:rPr>
        <w:t xml:space="preserve">   </w:t>
      </w:r>
      <w:r w:rsidRPr="00A02E99">
        <w:rPr>
          <w:szCs w:val="28"/>
        </w:rPr>
        <w:t xml:space="preserve">                       </w:t>
      </w:r>
      <w:r w:rsidR="0043356C" w:rsidRPr="00A02E99">
        <w:rPr>
          <w:szCs w:val="28"/>
        </w:rPr>
        <w:t>№</w:t>
      </w:r>
      <w:r w:rsidR="008A4DC0" w:rsidRPr="00A02E99">
        <w:rPr>
          <w:szCs w:val="28"/>
        </w:rPr>
        <w:t xml:space="preserve"> </w:t>
      </w:r>
      <w:r w:rsidRPr="00A02E99">
        <w:rPr>
          <w:szCs w:val="28"/>
          <w:u w:val="single"/>
        </w:rPr>
        <w:t>10</w:t>
      </w:r>
      <w:r w:rsidR="00A02E99" w:rsidRPr="00A02E99">
        <w:rPr>
          <w:szCs w:val="28"/>
          <w:u w:val="single"/>
        </w:rPr>
        <w:t>2</w:t>
      </w:r>
    </w:p>
    <w:p w:rsidR="0043356C" w:rsidRPr="00A02E99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 w:rsidRPr="00A02E99">
        <w:rPr>
          <w:szCs w:val="28"/>
        </w:rPr>
        <w:t>п. Заиграево</w:t>
      </w:r>
    </w:p>
    <w:p w:rsidR="00A02E99" w:rsidRPr="00A02E99" w:rsidRDefault="00A02E99" w:rsidP="00A02E99">
      <w:pPr>
        <w:widowControl w:val="0"/>
        <w:shd w:val="clear" w:color="auto" w:fill="FFFFFF"/>
        <w:autoSpaceDE w:val="0"/>
        <w:autoSpaceDN w:val="0"/>
        <w:adjustRightInd w:val="0"/>
        <w:ind w:right="4250"/>
        <w:jc w:val="both"/>
        <w:rPr>
          <w:szCs w:val="26"/>
        </w:rPr>
      </w:pPr>
      <w:r w:rsidRPr="00A02E99">
        <w:rPr>
          <w:szCs w:val="26"/>
        </w:rPr>
        <w:t xml:space="preserve">О внесении изменений в Положение «О системе </w:t>
      </w:r>
      <w:proofErr w:type="gramStart"/>
      <w:r w:rsidRPr="00A02E99">
        <w:rPr>
          <w:szCs w:val="26"/>
        </w:rPr>
        <w:t>оплаты труда работников муниципальных образовательных организаций дополнительного образования муниципального</w:t>
      </w:r>
      <w:proofErr w:type="gramEnd"/>
      <w:r w:rsidRPr="00A02E99">
        <w:rPr>
          <w:szCs w:val="26"/>
        </w:rPr>
        <w:t xml:space="preserve"> образования «Заи</w:t>
      </w:r>
      <w:r>
        <w:rPr>
          <w:szCs w:val="26"/>
        </w:rPr>
        <w:t>граевский район», утвержденное П</w:t>
      </w:r>
      <w:r w:rsidRPr="00A02E99">
        <w:rPr>
          <w:szCs w:val="26"/>
        </w:rPr>
        <w:t>остановлением Администрации муниципального образования «Заиграевский район» Рес</w:t>
      </w:r>
      <w:r>
        <w:rPr>
          <w:szCs w:val="26"/>
        </w:rPr>
        <w:t>публики Бурятия от 01.12.2015</w:t>
      </w:r>
      <w:r w:rsidRPr="00A02E99">
        <w:rPr>
          <w:szCs w:val="26"/>
        </w:rPr>
        <w:t xml:space="preserve"> № 560 </w:t>
      </w:r>
    </w:p>
    <w:p w:rsidR="00A02E99" w:rsidRPr="00A02E99" w:rsidRDefault="00A02E99" w:rsidP="00A02E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Pr="00A02E99" w:rsidRDefault="00A02E99" w:rsidP="00A02E9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A02E99">
        <w:rPr>
          <w:szCs w:val="26"/>
        </w:rPr>
        <w:t>В целях обеспечения эффективности использования финансовых ресурсов, направляемых в сферу образования и экономического стимулирования повышения качества образования, апробации новых механизмов оплаты труда,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29.12.2012 года № 273-ФЗ «Об образовании в Российской Федерации», Постановлением Правительства Республики Бурятия от 10 декабря 2014 года</w:t>
      </w:r>
      <w:proofErr w:type="gramEnd"/>
      <w:r w:rsidRPr="00A02E99">
        <w:rPr>
          <w:szCs w:val="26"/>
        </w:rPr>
        <w:t xml:space="preserve"> № 620 «Об утверждении Положения об установлении  </w:t>
      </w:r>
      <w:proofErr w:type="gramStart"/>
      <w:r w:rsidRPr="00A02E99">
        <w:rPr>
          <w:szCs w:val="26"/>
        </w:rPr>
        <w:t>систем оплаты труда работников республиканских государственных учреждений</w:t>
      </w:r>
      <w:proofErr w:type="gramEnd"/>
      <w:r w:rsidRPr="00A02E99">
        <w:rPr>
          <w:szCs w:val="26"/>
        </w:rPr>
        <w:t xml:space="preserve"> и фондов, финансируемых из республиканского бюджета, руководствуясь статьями 29,</w:t>
      </w:r>
      <w:r>
        <w:rPr>
          <w:szCs w:val="26"/>
        </w:rPr>
        <w:t xml:space="preserve"> </w:t>
      </w:r>
      <w:r w:rsidRPr="00A02E99">
        <w:rPr>
          <w:szCs w:val="26"/>
        </w:rPr>
        <w:t>30 Устава муниципального об</w:t>
      </w:r>
      <w:r>
        <w:rPr>
          <w:szCs w:val="26"/>
        </w:rPr>
        <w:t>разования «Заиграевский район»,</w:t>
      </w:r>
    </w:p>
    <w:p w:rsidR="00A02E99" w:rsidRPr="00A02E99" w:rsidRDefault="00A02E99" w:rsidP="00A02E9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6"/>
        </w:rPr>
      </w:pPr>
      <w:r>
        <w:rPr>
          <w:b/>
          <w:szCs w:val="26"/>
        </w:rPr>
        <w:t>постановляю:</w:t>
      </w:r>
    </w:p>
    <w:p w:rsidR="00A02E99" w:rsidRPr="00A02E99" w:rsidRDefault="00A02E99" w:rsidP="00A02E9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A02E99">
        <w:rPr>
          <w:szCs w:val="26"/>
        </w:rPr>
        <w:t xml:space="preserve">1. Внести следующие изменения в Положение «О системе </w:t>
      </w:r>
      <w:proofErr w:type="gramStart"/>
      <w:r w:rsidRPr="00A02E99">
        <w:rPr>
          <w:szCs w:val="26"/>
        </w:rPr>
        <w:t>оплаты труда работников муниципальных образовательных организаций дополнительного образования муниципального</w:t>
      </w:r>
      <w:proofErr w:type="gramEnd"/>
      <w:r w:rsidRPr="00A02E99">
        <w:rPr>
          <w:szCs w:val="26"/>
        </w:rPr>
        <w:t xml:space="preserve"> образования «Заиграевский район», утвержденное постановлением Администрации муниципального образования «Заиграевский район» Республики Бурятия от 01.12.2015 года № 560:</w:t>
      </w:r>
    </w:p>
    <w:p w:rsidR="00A02E99" w:rsidRPr="00A02E99" w:rsidRDefault="00A02E99" w:rsidP="00A02E9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A02E99">
        <w:rPr>
          <w:szCs w:val="26"/>
        </w:rPr>
        <w:lastRenderedPageBreak/>
        <w:t xml:space="preserve">1.1. Приложение № 1 к Положению о системе </w:t>
      </w:r>
      <w:proofErr w:type="gramStart"/>
      <w:r w:rsidRPr="00A02E99">
        <w:rPr>
          <w:szCs w:val="26"/>
        </w:rPr>
        <w:t>оплаты труда работников муниципальных образовательных организаций дополнительного образования муниципального образования муниципального</w:t>
      </w:r>
      <w:proofErr w:type="gramEnd"/>
      <w:r w:rsidRPr="00A02E99">
        <w:rPr>
          <w:szCs w:val="26"/>
        </w:rPr>
        <w:t xml:space="preserve"> образования «Заиграевский район» изложить </w:t>
      </w:r>
      <w:r>
        <w:rPr>
          <w:szCs w:val="26"/>
        </w:rPr>
        <w:t>в следующей редакции, согласно Приложению</w:t>
      </w:r>
      <w:r w:rsidRPr="00A02E99">
        <w:rPr>
          <w:szCs w:val="26"/>
        </w:rPr>
        <w:t xml:space="preserve"> к настоящему Постановлению.</w:t>
      </w:r>
    </w:p>
    <w:p w:rsidR="00A02E99" w:rsidRPr="00A02E99" w:rsidRDefault="00A02E99" w:rsidP="00A02E9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A02E99">
        <w:rPr>
          <w:szCs w:val="26"/>
        </w:rPr>
        <w:t xml:space="preserve">2. Опубликовать настоящее Постановление в газете «Вперед» и разместить </w:t>
      </w:r>
      <w:r>
        <w:rPr>
          <w:szCs w:val="26"/>
        </w:rPr>
        <w:t xml:space="preserve">на сайте - </w:t>
      </w:r>
      <w:hyperlink r:id="rId9" w:history="1">
        <w:r w:rsidRPr="00E77224">
          <w:rPr>
            <w:rStyle w:val="a8"/>
            <w:szCs w:val="26"/>
          </w:rPr>
          <w:t>https://zaigraevo.gosuslugi.ru/</w:t>
        </w:r>
      </w:hyperlink>
      <w:r>
        <w:rPr>
          <w:szCs w:val="26"/>
        </w:rPr>
        <w:t xml:space="preserve">. </w:t>
      </w:r>
    </w:p>
    <w:p w:rsidR="00A02E99" w:rsidRPr="00A02E99" w:rsidRDefault="00A02E99" w:rsidP="00A02E9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3. Настоящее П</w:t>
      </w:r>
      <w:r w:rsidRPr="00A02E99">
        <w:rPr>
          <w:szCs w:val="26"/>
        </w:rPr>
        <w:t>остановление вступает в силу со дня его официального опубликования и распространяет свое действие на правоотношения</w:t>
      </w:r>
      <w:r>
        <w:rPr>
          <w:szCs w:val="26"/>
        </w:rPr>
        <w:t>, возникшие с 01.01.2024 года.</w:t>
      </w:r>
    </w:p>
    <w:p w:rsidR="00A02E99" w:rsidRDefault="00A02E99" w:rsidP="00A02E9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A02E99">
        <w:rPr>
          <w:szCs w:val="26"/>
        </w:rPr>
        <w:t xml:space="preserve">4. </w:t>
      </w:r>
      <w:proofErr w:type="gramStart"/>
      <w:r w:rsidRPr="00A02E99">
        <w:rPr>
          <w:szCs w:val="26"/>
        </w:rPr>
        <w:t>Контроль за</w:t>
      </w:r>
      <w:proofErr w:type="gramEnd"/>
      <w:r w:rsidRPr="00A02E99">
        <w:rPr>
          <w:szCs w:val="26"/>
        </w:rPr>
        <w:t xml:space="preserve"> исполнением данно</w:t>
      </w:r>
      <w:r>
        <w:rPr>
          <w:szCs w:val="26"/>
        </w:rPr>
        <w:t xml:space="preserve">го Постановления возложить на </w:t>
      </w:r>
      <w:r w:rsidRPr="00A02E99">
        <w:rPr>
          <w:szCs w:val="26"/>
        </w:rPr>
        <w:t>С.В.</w:t>
      </w:r>
      <w:r>
        <w:rPr>
          <w:szCs w:val="26"/>
        </w:rPr>
        <w:t xml:space="preserve"> </w:t>
      </w:r>
      <w:proofErr w:type="spellStart"/>
      <w:r w:rsidRPr="00A02E99">
        <w:rPr>
          <w:szCs w:val="26"/>
        </w:rPr>
        <w:t>Вдовенкову</w:t>
      </w:r>
      <w:proofErr w:type="spellEnd"/>
      <w:r w:rsidRPr="00A02E99">
        <w:rPr>
          <w:szCs w:val="26"/>
        </w:rPr>
        <w:t>, заместителя руководителя Администрации по социальным вопросам муниципального образования «Заиграевский район».</w:t>
      </w:r>
    </w:p>
    <w:p w:rsidR="00A02E99" w:rsidRDefault="00A02E99" w:rsidP="00A02E9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A02E99" w:rsidRDefault="00A02E99" w:rsidP="00A02E9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A02E99" w:rsidRPr="00A02E99" w:rsidRDefault="00A02E99" w:rsidP="00A02E9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9F5F0F" w:rsidRPr="00A02E99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A02E99">
        <w:rPr>
          <w:szCs w:val="26"/>
        </w:rPr>
        <w:t xml:space="preserve">Глава </w:t>
      </w:r>
      <w:proofErr w:type="gramStart"/>
      <w:r w:rsidRPr="00A02E99">
        <w:rPr>
          <w:szCs w:val="26"/>
        </w:rPr>
        <w:t>муниципального</w:t>
      </w:r>
      <w:proofErr w:type="gramEnd"/>
      <w:r w:rsidRPr="00A02E99">
        <w:rPr>
          <w:szCs w:val="26"/>
        </w:rPr>
        <w:t xml:space="preserve"> </w:t>
      </w:r>
    </w:p>
    <w:p w:rsidR="009F5F0F" w:rsidRPr="00A02E99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A02E99">
        <w:rPr>
          <w:szCs w:val="26"/>
        </w:rPr>
        <w:t xml:space="preserve">образования «Заиграевский район»,                                                        </w:t>
      </w:r>
    </w:p>
    <w:p w:rsidR="00D606E9" w:rsidRDefault="009F5F0F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A02E99">
        <w:rPr>
          <w:szCs w:val="26"/>
        </w:rPr>
        <w:t xml:space="preserve">руководитель Администрации                                                        </w:t>
      </w:r>
      <w:r w:rsidR="00A02E99">
        <w:rPr>
          <w:szCs w:val="26"/>
        </w:rPr>
        <w:t xml:space="preserve">   </w:t>
      </w:r>
      <w:r w:rsidRPr="00A02E99">
        <w:rPr>
          <w:szCs w:val="26"/>
        </w:rPr>
        <w:t xml:space="preserve">В.А. </w:t>
      </w:r>
      <w:proofErr w:type="spellStart"/>
      <w:r w:rsidRPr="00A02E99">
        <w:rPr>
          <w:szCs w:val="26"/>
        </w:rPr>
        <w:t>Шальков</w:t>
      </w:r>
      <w:proofErr w:type="spellEnd"/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Pr="00A02E99" w:rsidRDefault="00A02E99" w:rsidP="00A02E99">
      <w:pPr>
        <w:jc w:val="right"/>
        <w:rPr>
          <w:rStyle w:val="a9"/>
          <w:b w:val="0"/>
          <w:color w:val="000000" w:themeColor="text1"/>
          <w:szCs w:val="28"/>
        </w:rPr>
      </w:pPr>
      <w:r w:rsidRPr="00A02E99">
        <w:rPr>
          <w:rStyle w:val="a9"/>
          <w:b w:val="0"/>
          <w:color w:val="000000" w:themeColor="text1"/>
          <w:szCs w:val="28"/>
        </w:rPr>
        <w:lastRenderedPageBreak/>
        <w:t>Приложение</w:t>
      </w:r>
    </w:p>
    <w:p w:rsidR="00A02E99" w:rsidRPr="00A02E99" w:rsidRDefault="00A02E99" w:rsidP="00A02E99">
      <w:pPr>
        <w:jc w:val="right"/>
        <w:rPr>
          <w:rStyle w:val="a9"/>
          <w:b w:val="0"/>
          <w:color w:val="000000" w:themeColor="text1"/>
          <w:szCs w:val="28"/>
        </w:rPr>
      </w:pPr>
      <w:r w:rsidRPr="00A02E99">
        <w:rPr>
          <w:rStyle w:val="a9"/>
          <w:b w:val="0"/>
          <w:color w:val="000000" w:themeColor="text1"/>
          <w:szCs w:val="28"/>
        </w:rPr>
        <w:t xml:space="preserve">к </w:t>
      </w:r>
      <w:hyperlink w:anchor="sub_0" w:history="1">
        <w:proofErr w:type="gramStart"/>
        <w:r>
          <w:rPr>
            <w:rStyle w:val="aa"/>
            <w:b w:val="0"/>
            <w:color w:val="000000" w:themeColor="text1"/>
            <w:szCs w:val="28"/>
          </w:rPr>
          <w:t>П</w:t>
        </w:r>
        <w:r w:rsidRPr="00A02E99">
          <w:rPr>
            <w:rStyle w:val="aa"/>
            <w:b w:val="0"/>
            <w:color w:val="000000" w:themeColor="text1"/>
            <w:szCs w:val="28"/>
          </w:rPr>
          <w:t>остановлени</w:t>
        </w:r>
      </w:hyperlink>
      <w:r w:rsidRPr="00A02E99">
        <w:rPr>
          <w:rStyle w:val="a9"/>
          <w:b w:val="0"/>
          <w:color w:val="000000" w:themeColor="text1"/>
          <w:szCs w:val="28"/>
        </w:rPr>
        <w:t>ю</w:t>
      </w:r>
      <w:proofErr w:type="gramEnd"/>
      <w:r w:rsidRPr="00A02E99">
        <w:rPr>
          <w:rStyle w:val="a9"/>
          <w:b w:val="0"/>
          <w:color w:val="000000" w:themeColor="text1"/>
          <w:szCs w:val="28"/>
        </w:rPr>
        <w:t xml:space="preserve"> Администрации </w:t>
      </w:r>
    </w:p>
    <w:p w:rsidR="00A02E99" w:rsidRDefault="00A02E99" w:rsidP="00A02E99">
      <w:pPr>
        <w:jc w:val="right"/>
        <w:rPr>
          <w:rStyle w:val="a9"/>
          <w:b w:val="0"/>
          <w:color w:val="000000" w:themeColor="text1"/>
          <w:szCs w:val="28"/>
        </w:rPr>
      </w:pPr>
      <w:r>
        <w:rPr>
          <w:rStyle w:val="a9"/>
          <w:b w:val="0"/>
          <w:color w:val="000000" w:themeColor="text1"/>
          <w:szCs w:val="28"/>
        </w:rPr>
        <w:t xml:space="preserve">муниципального образования </w:t>
      </w:r>
    </w:p>
    <w:p w:rsidR="00A02E99" w:rsidRDefault="00A02E99" w:rsidP="00A02E99">
      <w:pPr>
        <w:jc w:val="right"/>
        <w:rPr>
          <w:rStyle w:val="a9"/>
          <w:b w:val="0"/>
          <w:color w:val="000000" w:themeColor="text1"/>
          <w:szCs w:val="28"/>
        </w:rPr>
      </w:pPr>
      <w:r>
        <w:rPr>
          <w:rStyle w:val="a9"/>
          <w:b w:val="0"/>
          <w:color w:val="000000" w:themeColor="text1"/>
          <w:szCs w:val="28"/>
        </w:rPr>
        <w:t xml:space="preserve">«Заиграевский район» </w:t>
      </w:r>
    </w:p>
    <w:p w:rsidR="00A02E99" w:rsidRPr="00A02E99" w:rsidRDefault="00A02E99" w:rsidP="00A02E99">
      <w:pPr>
        <w:jc w:val="right"/>
        <w:rPr>
          <w:color w:val="000000" w:themeColor="text1"/>
          <w:szCs w:val="28"/>
          <w:u w:val="single"/>
        </w:rPr>
      </w:pPr>
      <w:r w:rsidRPr="00A02E99">
        <w:rPr>
          <w:rStyle w:val="a9"/>
          <w:b w:val="0"/>
          <w:color w:val="000000" w:themeColor="text1"/>
          <w:szCs w:val="28"/>
        </w:rPr>
        <w:t xml:space="preserve">от </w:t>
      </w:r>
      <w:r w:rsidRPr="00A02E99">
        <w:rPr>
          <w:rStyle w:val="a9"/>
          <w:b w:val="0"/>
          <w:color w:val="000000" w:themeColor="text1"/>
          <w:szCs w:val="28"/>
          <w:u w:val="single"/>
        </w:rPr>
        <w:t>14.03.2024</w:t>
      </w:r>
      <w:r>
        <w:rPr>
          <w:rStyle w:val="a9"/>
          <w:b w:val="0"/>
          <w:color w:val="000000" w:themeColor="text1"/>
          <w:szCs w:val="28"/>
        </w:rPr>
        <w:t xml:space="preserve"> № </w:t>
      </w:r>
      <w:r w:rsidRPr="00A02E99">
        <w:rPr>
          <w:rStyle w:val="a9"/>
          <w:b w:val="0"/>
          <w:color w:val="000000" w:themeColor="text1"/>
          <w:szCs w:val="28"/>
          <w:u w:val="single"/>
        </w:rPr>
        <w:t>102</w:t>
      </w:r>
    </w:p>
    <w:p w:rsidR="00A02E99" w:rsidRDefault="00A02E99" w:rsidP="00A02E99">
      <w:pPr>
        <w:autoSpaceDE w:val="0"/>
        <w:autoSpaceDN w:val="0"/>
        <w:adjustRightInd w:val="0"/>
        <w:ind w:left="4536"/>
        <w:jc w:val="right"/>
        <w:rPr>
          <w:color w:val="000000" w:themeColor="text1"/>
          <w:szCs w:val="28"/>
        </w:rPr>
      </w:pPr>
    </w:p>
    <w:p w:rsidR="00A02E99" w:rsidRPr="00A02E99" w:rsidRDefault="00A02E99" w:rsidP="00A02E99">
      <w:pPr>
        <w:autoSpaceDE w:val="0"/>
        <w:autoSpaceDN w:val="0"/>
        <w:adjustRightInd w:val="0"/>
        <w:ind w:left="4536"/>
        <w:jc w:val="right"/>
        <w:rPr>
          <w:color w:val="000000" w:themeColor="text1"/>
          <w:szCs w:val="28"/>
        </w:rPr>
      </w:pPr>
      <w:r w:rsidRPr="00A02E99">
        <w:rPr>
          <w:color w:val="000000" w:themeColor="text1"/>
          <w:szCs w:val="28"/>
        </w:rPr>
        <w:t>Приложение № 1</w:t>
      </w:r>
    </w:p>
    <w:p w:rsidR="00A02E99" w:rsidRPr="00A02E99" w:rsidRDefault="00A02E99" w:rsidP="00A02E99">
      <w:pPr>
        <w:ind w:left="4536"/>
        <w:jc w:val="right"/>
        <w:rPr>
          <w:color w:val="000000" w:themeColor="text1"/>
          <w:szCs w:val="28"/>
        </w:rPr>
      </w:pPr>
      <w:r w:rsidRPr="00A02E99">
        <w:rPr>
          <w:color w:val="000000" w:themeColor="text1"/>
          <w:szCs w:val="28"/>
        </w:rPr>
        <w:t>к Положению о системе оплаты труда</w:t>
      </w:r>
    </w:p>
    <w:p w:rsidR="00A02E99" w:rsidRPr="00A02E99" w:rsidRDefault="00A02E99" w:rsidP="00A02E99">
      <w:pPr>
        <w:ind w:left="4536"/>
        <w:jc w:val="right"/>
        <w:rPr>
          <w:color w:val="000000" w:themeColor="text1"/>
          <w:szCs w:val="28"/>
        </w:rPr>
      </w:pPr>
      <w:r w:rsidRPr="00A02E99">
        <w:rPr>
          <w:color w:val="000000" w:themeColor="text1"/>
          <w:szCs w:val="28"/>
        </w:rPr>
        <w:t xml:space="preserve">работников муниципальных </w:t>
      </w:r>
    </w:p>
    <w:p w:rsidR="00A02E99" w:rsidRPr="00A02E99" w:rsidRDefault="00A02E99" w:rsidP="00A02E99">
      <w:pPr>
        <w:ind w:left="4536"/>
        <w:jc w:val="right"/>
        <w:rPr>
          <w:color w:val="000000" w:themeColor="text1"/>
          <w:szCs w:val="28"/>
        </w:rPr>
      </w:pPr>
      <w:r w:rsidRPr="00A02E99">
        <w:rPr>
          <w:color w:val="000000" w:themeColor="text1"/>
          <w:szCs w:val="28"/>
        </w:rPr>
        <w:t xml:space="preserve">образовательных организаций </w:t>
      </w:r>
    </w:p>
    <w:p w:rsidR="00A02E99" w:rsidRPr="00A02E99" w:rsidRDefault="00A02E99" w:rsidP="00A02E99">
      <w:pPr>
        <w:ind w:left="4536"/>
        <w:jc w:val="right"/>
        <w:rPr>
          <w:color w:val="000000" w:themeColor="text1"/>
          <w:szCs w:val="28"/>
        </w:rPr>
      </w:pPr>
      <w:r w:rsidRPr="00A02E99">
        <w:rPr>
          <w:color w:val="000000" w:themeColor="text1"/>
          <w:szCs w:val="28"/>
        </w:rPr>
        <w:t>дополнительного образования</w:t>
      </w:r>
    </w:p>
    <w:p w:rsidR="00A02E99" w:rsidRPr="00A02E99" w:rsidRDefault="00A02E99" w:rsidP="00A02E99">
      <w:pPr>
        <w:ind w:left="4536"/>
        <w:jc w:val="right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муниципального образования </w:t>
      </w:r>
      <w:r w:rsidRPr="00A02E99">
        <w:rPr>
          <w:color w:val="000000" w:themeColor="text1"/>
          <w:szCs w:val="28"/>
        </w:rPr>
        <w:t>«Заиграевский район»</w:t>
      </w:r>
    </w:p>
    <w:p w:rsidR="00A02E99" w:rsidRPr="000D503A" w:rsidRDefault="00A02E99" w:rsidP="00A02E99">
      <w:pPr>
        <w:autoSpaceDE w:val="0"/>
        <w:autoSpaceDN w:val="0"/>
        <w:adjustRightInd w:val="0"/>
        <w:jc w:val="right"/>
        <w:rPr>
          <w:szCs w:val="28"/>
        </w:rPr>
      </w:pPr>
    </w:p>
    <w:p w:rsidR="00A02E99" w:rsidRPr="00A02E99" w:rsidRDefault="00A02E99" w:rsidP="00A02E9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 w:rsidRPr="00A02E99">
        <w:rPr>
          <w:b/>
          <w:bCs/>
          <w:color w:val="000000" w:themeColor="text1"/>
          <w:szCs w:val="28"/>
        </w:rPr>
        <w:t xml:space="preserve">Оклады по профессиональным квалификационным группам должностей работников муниципальных образовательных организаций дополнительного образования </w:t>
      </w:r>
    </w:p>
    <w:p w:rsidR="00A02E99" w:rsidRPr="00A02E99" w:rsidRDefault="00A02E99" w:rsidP="00A02E9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0"/>
        <w:gridCol w:w="1984"/>
        <w:gridCol w:w="3756"/>
        <w:gridCol w:w="1559"/>
      </w:tblGrid>
      <w:tr w:rsidR="00A02E99" w:rsidRPr="00A02E99" w:rsidTr="00A02E99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E99" w:rsidRPr="00A02E99" w:rsidRDefault="00A02E99" w:rsidP="005D2308">
            <w:pPr>
              <w:jc w:val="center"/>
              <w:rPr>
                <w:color w:val="000000" w:themeColor="text1"/>
                <w:szCs w:val="28"/>
              </w:rPr>
            </w:pPr>
            <w:r w:rsidRPr="00A02E99">
              <w:rPr>
                <w:color w:val="000000" w:themeColor="text1"/>
                <w:szCs w:val="28"/>
              </w:rPr>
              <w:t>ПКГ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E99" w:rsidRPr="00A02E99" w:rsidRDefault="00A02E99" w:rsidP="005D2308">
            <w:pPr>
              <w:jc w:val="center"/>
              <w:rPr>
                <w:color w:val="000000" w:themeColor="text1"/>
                <w:szCs w:val="28"/>
              </w:rPr>
            </w:pPr>
            <w:r w:rsidRPr="00A02E99">
              <w:rPr>
                <w:color w:val="000000" w:themeColor="text1"/>
                <w:szCs w:val="28"/>
              </w:rPr>
              <w:t>Квалификационные уровни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E99" w:rsidRPr="00A02E99" w:rsidRDefault="00A02E99" w:rsidP="005D2308">
            <w:pPr>
              <w:jc w:val="center"/>
              <w:rPr>
                <w:color w:val="000000" w:themeColor="text1"/>
                <w:szCs w:val="28"/>
              </w:rPr>
            </w:pPr>
            <w:r w:rsidRPr="00A02E99">
              <w:rPr>
                <w:color w:val="000000" w:themeColor="text1"/>
                <w:szCs w:val="28"/>
              </w:rPr>
              <w:t>Должности, профессии, отнесенные к квалификационным уровням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E99" w:rsidRPr="00A02E99" w:rsidRDefault="00A02E99" w:rsidP="005D2308">
            <w:pPr>
              <w:jc w:val="center"/>
              <w:rPr>
                <w:color w:val="000000" w:themeColor="text1"/>
                <w:szCs w:val="28"/>
              </w:rPr>
            </w:pPr>
            <w:r w:rsidRPr="00A02E99">
              <w:rPr>
                <w:color w:val="000000" w:themeColor="text1"/>
                <w:szCs w:val="28"/>
              </w:rPr>
              <w:t>Размер оклада (руб.)</w:t>
            </w:r>
          </w:p>
        </w:tc>
      </w:tr>
      <w:tr w:rsidR="00A02E99" w:rsidRPr="00A02E99" w:rsidTr="00A02E99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E99" w:rsidRPr="00A02E99" w:rsidRDefault="00A02E99" w:rsidP="005D2308">
            <w:pPr>
              <w:rPr>
                <w:color w:val="000000" w:themeColor="text1"/>
                <w:szCs w:val="28"/>
              </w:rPr>
            </w:pPr>
            <w:r w:rsidRPr="00A02E99">
              <w:rPr>
                <w:color w:val="000000" w:themeColor="text1"/>
                <w:szCs w:val="28"/>
              </w:rPr>
              <w:t>ПКГ должностей руководителей структурных подразделений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E99" w:rsidRPr="00A02E99" w:rsidRDefault="00A02E99" w:rsidP="005D2308">
            <w:pPr>
              <w:rPr>
                <w:color w:val="000000" w:themeColor="text1"/>
                <w:szCs w:val="28"/>
              </w:rPr>
            </w:pPr>
            <w:r w:rsidRPr="00A02E99">
              <w:rPr>
                <w:color w:val="000000" w:themeColor="text1"/>
                <w:szCs w:val="28"/>
              </w:rPr>
              <w:t>1 квалификационный уровень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E99" w:rsidRPr="00A02E99" w:rsidRDefault="00A02E99" w:rsidP="005D2308">
            <w:pPr>
              <w:rPr>
                <w:color w:val="000000" w:themeColor="text1"/>
                <w:szCs w:val="28"/>
              </w:rPr>
            </w:pPr>
            <w:r w:rsidRPr="00A02E99">
              <w:rPr>
                <w:color w:val="000000" w:themeColor="text1"/>
                <w:szCs w:val="28"/>
              </w:rPr>
              <w:t>Руководитель (начальник) структурного подразделения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2E99" w:rsidRPr="00A02E99" w:rsidRDefault="00A02E99" w:rsidP="005D2308">
            <w:pPr>
              <w:jc w:val="center"/>
              <w:rPr>
                <w:color w:val="000000" w:themeColor="text1"/>
                <w:szCs w:val="28"/>
              </w:rPr>
            </w:pPr>
            <w:r w:rsidRPr="00A02E99">
              <w:rPr>
                <w:color w:val="000000" w:themeColor="text1"/>
                <w:szCs w:val="28"/>
              </w:rPr>
              <w:t>17238</w:t>
            </w:r>
          </w:p>
        </w:tc>
      </w:tr>
      <w:tr w:rsidR="00A02E99" w:rsidRPr="00A02E99" w:rsidTr="00A02E99"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E99" w:rsidRPr="00A02E99" w:rsidRDefault="00A02E99" w:rsidP="005D2308">
            <w:pPr>
              <w:rPr>
                <w:color w:val="000000" w:themeColor="text1"/>
                <w:szCs w:val="28"/>
              </w:rPr>
            </w:pPr>
            <w:r w:rsidRPr="00A02E99">
              <w:rPr>
                <w:color w:val="000000" w:themeColor="text1"/>
                <w:szCs w:val="28"/>
              </w:rPr>
              <w:t>ПКГ должностей педагогических работников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E99" w:rsidRPr="00A02E99" w:rsidRDefault="00A02E99" w:rsidP="005D2308">
            <w:pPr>
              <w:rPr>
                <w:color w:val="000000" w:themeColor="text1"/>
                <w:szCs w:val="28"/>
              </w:rPr>
            </w:pPr>
            <w:r w:rsidRPr="00A02E99">
              <w:rPr>
                <w:color w:val="000000" w:themeColor="text1"/>
                <w:szCs w:val="28"/>
              </w:rPr>
              <w:t>1 квалификационный уровень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E99" w:rsidRPr="00A02E99" w:rsidRDefault="00A02E99" w:rsidP="005D2308">
            <w:pPr>
              <w:rPr>
                <w:color w:val="000000" w:themeColor="text1"/>
                <w:szCs w:val="28"/>
              </w:rPr>
            </w:pPr>
            <w:r w:rsidRPr="00A02E99">
              <w:rPr>
                <w:color w:val="000000" w:themeColor="text1"/>
                <w:szCs w:val="28"/>
              </w:rPr>
              <w:t>Музыкальный руководитель; старший вожатый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2E99" w:rsidRPr="00A02E99" w:rsidRDefault="00A02E99" w:rsidP="005D2308">
            <w:pPr>
              <w:jc w:val="center"/>
              <w:rPr>
                <w:color w:val="000000" w:themeColor="text1"/>
                <w:szCs w:val="28"/>
              </w:rPr>
            </w:pPr>
            <w:r w:rsidRPr="00A02E99">
              <w:rPr>
                <w:color w:val="000000" w:themeColor="text1"/>
                <w:szCs w:val="28"/>
              </w:rPr>
              <w:t>12255</w:t>
            </w:r>
          </w:p>
          <w:p w:rsidR="00A02E99" w:rsidRPr="00A02E99" w:rsidRDefault="00A02E99" w:rsidP="005D2308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A02E99" w:rsidRPr="00A02E99" w:rsidTr="00A02E99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2E99" w:rsidRPr="00A02E99" w:rsidRDefault="00A02E99" w:rsidP="005D230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E99" w:rsidRPr="00A02E99" w:rsidRDefault="00A02E99" w:rsidP="005D2308">
            <w:pPr>
              <w:rPr>
                <w:color w:val="000000" w:themeColor="text1"/>
                <w:szCs w:val="28"/>
              </w:rPr>
            </w:pPr>
            <w:r w:rsidRPr="00A02E99">
              <w:rPr>
                <w:color w:val="000000" w:themeColor="text1"/>
                <w:szCs w:val="28"/>
              </w:rPr>
              <w:t>2 квалификационный уровень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E99" w:rsidRPr="00A02E99" w:rsidRDefault="00A02E99" w:rsidP="005D2308">
            <w:pPr>
              <w:rPr>
                <w:color w:val="000000" w:themeColor="text1"/>
                <w:szCs w:val="28"/>
              </w:rPr>
            </w:pPr>
            <w:r w:rsidRPr="00A02E99">
              <w:rPr>
                <w:color w:val="000000" w:themeColor="text1"/>
                <w:szCs w:val="28"/>
              </w:rPr>
              <w:t>Инструктор-методист; концертмейстер; педагог дополнительного образования; педагог-организатор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2E99" w:rsidRPr="00A02E99" w:rsidRDefault="00A02E99" w:rsidP="005D2308">
            <w:pPr>
              <w:jc w:val="center"/>
              <w:rPr>
                <w:color w:val="000000" w:themeColor="text1"/>
                <w:szCs w:val="28"/>
              </w:rPr>
            </w:pPr>
            <w:r w:rsidRPr="00A02E99">
              <w:rPr>
                <w:color w:val="000000" w:themeColor="text1"/>
                <w:szCs w:val="28"/>
              </w:rPr>
              <w:t>12255</w:t>
            </w:r>
          </w:p>
          <w:p w:rsidR="00A02E99" w:rsidRPr="00A02E99" w:rsidRDefault="00A02E99" w:rsidP="005D2308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A02E99" w:rsidRPr="00A02E99" w:rsidTr="00A02E99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2E99" w:rsidRPr="00A02E99" w:rsidRDefault="00A02E99" w:rsidP="005D230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E99" w:rsidRPr="00A02E99" w:rsidRDefault="00A02E99" w:rsidP="005D2308">
            <w:pPr>
              <w:rPr>
                <w:color w:val="000000" w:themeColor="text1"/>
                <w:szCs w:val="28"/>
              </w:rPr>
            </w:pPr>
            <w:r w:rsidRPr="00A02E99">
              <w:rPr>
                <w:color w:val="000000" w:themeColor="text1"/>
                <w:szCs w:val="28"/>
              </w:rPr>
              <w:t>3 квалификационный уровень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E99" w:rsidRPr="00A02E99" w:rsidRDefault="00A02E99" w:rsidP="005D2308">
            <w:pPr>
              <w:rPr>
                <w:color w:val="000000" w:themeColor="text1"/>
                <w:szCs w:val="28"/>
              </w:rPr>
            </w:pPr>
            <w:r w:rsidRPr="00A02E99">
              <w:rPr>
                <w:color w:val="000000" w:themeColor="text1"/>
                <w:szCs w:val="28"/>
              </w:rPr>
              <w:t>Воспитатель; методист; педагог-психолог; старший инструктор-методист; старший педагог дополнительного образования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2E99" w:rsidRPr="00A02E99" w:rsidRDefault="00A02E99" w:rsidP="005D2308">
            <w:pPr>
              <w:jc w:val="center"/>
              <w:rPr>
                <w:color w:val="000000" w:themeColor="text1"/>
                <w:szCs w:val="28"/>
              </w:rPr>
            </w:pPr>
            <w:r w:rsidRPr="00A02E99">
              <w:rPr>
                <w:color w:val="000000" w:themeColor="text1"/>
                <w:szCs w:val="28"/>
              </w:rPr>
              <w:t>12255</w:t>
            </w:r>
          </w:p>
          <w:p w:rsidR="00A02E99" w:rsidRPr="00A02E99" w:rsidRDefault="00A02E99" w:rsidP="005D2308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A02E99" w:rsidRPr="00A02E99" w:rsidTr="00A02E99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2E99" w:rsidRPr="00A02E99" w:rsidRDefault="00A02E99" w:rsidP="005D230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E99" w:rsidRPr="00A02E99" w:rsidRDefault="00A02E99" w:rsidP="005D2308">
            <w:pPr>
              <w:rPr>
                <w:color w:val="000000" w:themeColor="text1"/>
                <w:szCs w:val="28"/>
              </w:rPr>
            </w:pPr>
            <w:r w:rsidRPr="00A02E99">
              <w:rPr>
                <w:color w:val="000000" w:themeColor="text1"/>
                <w:szCs w:val="28"/>
              </w:rPr>
              <w:t>4 квалификационный уровень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E99" w:rsidRPr="00A02E99" w:rsidRDefault="00A02E99" w:rsidP="005D2308">
            <w:pPr>
              <w:rPr>
                <w:color w:val="000000" w:themeColor="text1"/>
                <w:szCs w:val="28"/>
              </w:rPr>
            </w:pPr>
            <w:r w:rsidRPr="00A02E99">
              <w:rPr>
                <w:color w:val="000000" w:themeColor="text1"/>
                <w:szCs w:val="28"/>
              </w:rPr>
              <w:t>Старший воспитатель; старший методист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2E99" w:rsidRPr="00A02E99" w:rsidRDefault="00A02E99" w:rsidP="005D2308">
            <w:pPr>
              <w:jc w:val="center"/>
              <w:rPr>
                <w:color w:val="000000" w:themeColor="text1"/>
                <w:szCs w:val="28"/>
              </w:rPr>
            </w:pPr>
            <w:r w:rsidRPr="00A02E99">
              <w:rPr>
                <w:color w:val="000000" w:themeColor="text1"/>
                <w:szCs w:val="28"/>
              </w:rPr>
              <w:t>12255</w:t>
            </w:r>
          </w:p>
          <w:p w:rsidR="00A02E99" w:rsidRPr="00A02E99" w:rsidRDefault="00A02E99" w:rsidP="005D2308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A02E99" w:rsidRPr="00A02E99" w:rsidTr="00A02E99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E99" w:rsidRPr="00A02E99" w:rsidRDefault="00A02E99" w:rsidP="005D2308">
            <w:pPr>
              <w:rPr>
                <w:color w:val="000000" w:themeColor="text1"/>
                <w:szCs w:val="28"/>
              </w:rPr>
            </w:pPr>
            <w:r w:rsidRPr="00A02E99">
              <w:rPr>
                <w:color w:val="000000" w:themeColor="text1"/>
                <w:szCs w:val="28"/>
              </w:rPr>
              <w:t xml:space="preserve">ПКГ общеотраслевых должностей служащих 1 </w:t>
            </w:r>
            <w:r w:rsidRPr="00A02E99">
              <w:rPr>
                <w:color w:val="000000" w:themeColor="text1"/>
                <w:szCs w:val="28"/>
              </w:rPr>
              <w:lastRenderedPageBreak/>
              <w:t>уровня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E99" w:rsidRPr="00A02E99" w:rsidRDefault="00A02E99" w:rsidP="005D2308">
            <w:pPr>
              <w:rPr>
                <w:color w:val="000000" w:themeColor="text1"/>
                <w:szCs w:val="28"/>
              </w:rPr>
            </w:pPr>
            <w:r w:rsidRPr="00A02E99">
              <w:rPr>
                <w:color w:val="000000" w:themeColor="text1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E99" w:rsidRPr="00A02E99" w:rsidRDefault="00A02E99" w:rsidP="005D2308">
            <w:pPr>
              <w:rPr>
                <w:color w:val="000000" w:themeColor="text1"/>
                <w:szCs w:val="28"/>
              </w:rPr>
            </w:pPr>
            <w:r w:rsidRPr="00A02E99">
              <w:rPr>
                <w:color w:val="000000" w:themeColor="text1"/>
                <w:szCs w:val="28"/>
              </w:rPr>
              <w:t>Делопроизводитель; кассир; секретарь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2E99" w:rsidRPr="00A02E99" w:rsidRDefault="00A02E99" w:rsidP="005D2308">
            <w:pPr>
              <w:jc w:val="center"/>
              <w:rPr>
                <w:color w:val="000000" w:themeColor="text1"/>
                <w:szCs w:val="28"/>
              </w:rPr>
            </w:pPr>
            <w:r w:rsidRPr="00A02E99">
              <w:rPr>
                <w:color w:val="000000" w:themeColor="text1"/>
                <w:szCs w:val="28"/>
              </w:rPr>
              <w:t>10638</w:t>
            </w:r>
          </w:p>
        </w:tc>
      </w:tr>
      <w:tr w:rsidR="00A02E99" w:rsidRPr="00A02E99" w:rsidTr="00A02E99"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E99" w:rsidRPr="00A02E99" w:rsidRDefault="00A02E99" w:rsidP="005D2308">
            <w:pPr>
              <w:rPr>
                <w:color w:val="000000" w:themeColor="text1"/>
                <w:szCs w:val="28"/>
              </w:rPr>
            </w:pPr>
            <w:r w:rsidRPr="00A02E99">
              <w:rPr>
                <w:color w:val="000000" w:themeColor="text1"/>
                <w:szCs w:val="28"/>
              </w:rPr>
              <w:lastRenderedPageBreak/>
              <w:t>ПКГ общеотраслевых должностей служащих 2 уровня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E99" w:rsidRPr="00A02E99" w:rsidRDefault="00A02E99" w:rsidP="005D2308">
            <w:pPr>
              <w:rPr>
                <w:color w:val="000000" w:themeColor="text1"/>
                <w:szCs w:val="28"/>
              </w:rPr>
            </w:pPr>
            <w:r w:rsidRPr="00A02E99">
              <w:rPr>
                <w:color w:val="000000" w:themeColor="text1"/>
                <w:szCs w:val="28"/>
              </w:rPr>
              <w:t>1 квалификационный уровень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E99" w:rsidRPr="00A02E99" w:rsidRDefault="00A02E99" w:rsidP="005D2308">
            <w:pPr>
              <w:rPr>
                <w:color w:val="000000" w:themeColor="text1"/>
                <w:szCs w:val="28"/>
              </w:rPr>
            </w:pPr>
            <w:r w:rsidRPr="00A02E99">
              <w:rPr>
                <w:color w:val="000000" w:themeColor="text1"/>
                <w:szCs w:val="28"/>
              </w:rPr>
              <w:t>Секретарь руководителя; техник-программист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2E99" w:rsidRPr="00A02E99" w:rsidRDefault="00A02E99" w:rsidP="005D2308">
            <w:pPr>
              <w:jc w:val="center"/>
              <w:rPr>
                <w:color w:val="000000" w:themeColor="text1"/>
                <w:szCs w:val="28"/>
              </w:rPr>
            </w:pPr>
            <w:r w:rsidRPr="00A02E99">
              <w:rPr>
                <w:color w:val="000000" w:themeColor="text1"/>
                <w:szCs w:val="28"/>
              </w:rPr>
              <w:t>10638</w:t>
            </w:r>
          </w:p>
          <w:p w:rsidR="00A02E99" w:rsidRPr="00A02E99" w:rsidRDefault="00A02E99" w:rsidP="005D2308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A02E99" w:rsidRPr="00A02E99" w:rsidTr="00A02E99">
        <w:trPr>
          <w:trHeight w:val="3046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2E99" w:rsidRPr="00A02E99" w:rsidRDefault="00A02E99" w:rsidP="005D230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E99" w:rsidRPr="00A02E99" w:rsidRDefault="00A02E99" w:rsidP="005D2308">
            <w:pPr>
              <w:rPr>
                <w:color w:val="000000" w:themeColor="text1"/>
                <w:szCs w:val="28"/>
              </w:rPr>
            </w:pPr>
            <w:r w:rsidRPr="00A02E99">
              <w:rPr>
                <w:color w:val="000000" w:themeColor="text1"/>
                <w:szCs w:val="28"/>
              </w:rPr>
              <w:t>2 квалификационный уровень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E99" w:rsidRPr="00A02E99" w:rsidRDefault="00A02E99" w:rsidP="005D2308">
            <w:pPr>
              <w:rPr>
                <w:color w:val="000000" w:themeColor="text1"/>
                <w:szCs w:val="28"/>
              </w:rPr>
            </w:pPr>
            <w:r w:rsidRPr="00A02E99">
              <w:rPr>
                <w:color w:val="000000" w:themeColor="text1"/>
                <w:szCs w:val="28"/>
              </w:rPr>
              <w:t>Заведующий складом; заведующий хозяйством; должности служащих 1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2E99" w:rsidRPr="00A02E99" w:rsidRDefault="00A02E99" w:rsidP="005D2308">
            <w:pPr>
              <w:jc w:val="center"/>
              <w:rPr>
                <w:color w:val="000000" w:themeColor="text1"/>
                <w:szCs w:val="28"/>
              </w:rPr>
            </w:pPr>
            <w:r w:rsidRPr="00A02E99">
              <w:rPr>
                <w:color w:val="000000" w:themeColor="text1"/>
                <w:szCs w:val="28"/>
              </w:rPr>
              <w:t>11764</w:t>
            </w:r>
          </w:p>
        </w:tc>
      </w:tr>
      <w:tr w:rsidR="00A02E99" w:rsidRPr="00A02E99" w:rsidTr="00A02E99">
        <w:trPr>
          <w:trHeight w:val="655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2E99" w:rsidRPr="00A02E99" w:rsidRDefault="00A02E99" w:rsidP="005D2308">
            <w:pPr>
              <w:jc w:val="center"/>
              <w:rPr>
                <w:color w:val="000000" w:themeColor="text1"/>
                <w:szCs w:val="28"/>
              </w:rPr>
            </w:pPr>
            <w:r w:rsidRPr="00A02E99">
              <w:rPr>
                <w:color w:val="000000" w:themeColor="text1"/>
                <w:szCs w:val="28"/>
                <w:shd w:val="clear" w:color="auto" w:fill="FFFFFF"/>
              </w:rPr>
              <w:t>Оклады по</w:t>
            </w:r>
            <w:r w:rsidRPr="00A02E99">
              <w:rPr>
                <w:rStyle w:val="apple-converted-space"/>
                <w:color w:val="000000" w:themeColor="text1"/>
                <w:szCs w:val="28"/>
                <w:shd w:val="clear" w:color="auto" w:fill="FFFFFF"/>
              </w:rPr>
              <w:t> </w:t>
            </w:r>
            <w:hyperlink r:id="rId10" w:anchor="/document/193507/entry/1000" w:history="1">
              <w:r w:rsidRPr="00A02E99">
                <w:rPr>
                  <w:rStyle w:val="a8"/>
                  <w:color w:val="000000" w:themeColor="text1"/>
                  <w:szCs w:val="28"/>
                  <w:shd w:val="clear" w:color="auto" w:fill="FFFFFF"/>
                </w:rPr>
                <w:t>профессиональным квалификационным группам</w:t>
              </w:r>
            </w:hyperlink>
            <w:r w:rsidRPr="00A02E99">
              <w:rPr>
                <w:rStyle w:val="apple-converted-space"/>
                <w:color w:val="000000" w:themeColor="text1"/>
                <w:szCs w:val="28"/>
                <w:shd w:val="clear" w:color="auto" w:fill="FFFFFF"/>
              </w:rPr>
              <w:t> </w:t>
            </w:r>
            <w:r w:rsidRPr="00A02E99">
              <w:rPr>
                <w:color w:val="000000" w:themeColor="text1"/>
                <w:szCs w:val="28"/>
                <w:shd w:val="clear" w:color="auto" w:fill="FFFFFF"/>
              </w:rPr>
              <w:t>общеотраслевых профессий рабочих (утверждены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A02E99">
              <w:rPr>
                <w:color w:val="000000" w:themeColor="text1"/>
                <w:szCs w:val="28"/>
              </w:rPr>
              <w:fldChar w:fldCharType="begin"/>
            </w:r>
            <w:r w:rsidRPr="00A02E99">
              <w:rPr>
                <w:color w:val="000000" w:themeColor="text1"/>
                <w:szCs w:val="28"/>
              </w:rPr>
              <w:instrText xml:space="preserve"> HYPERLINK "https://internet.garant.ru/" \l "/document/193507/entry/0" </w:instrText>
            </w:r>
            <w:r w:rsidRPr="00A02E99">
              <w:rPr>
                <w:color w:val="000000" w:themeColor="text1"/>
                <w:szCs w:val="28"/>
              </w:rPr>
              <w:fldChar w:fldCharType="separate"/>
            </w:r>
            <w:r w:rsidRPr="00A02E99">
              <w:rPr>
                <w:rStyle w:val="a8"/>
                <w:color w:val="000000" w:themeColor="text1"/>
                <w:szCs w:val="28"/>
                <w:shd w:val="clear" w:color="auto" w:fill="FFFFFF"/>
              </w:rPr>
              <w:t>приказом</w:t>
            </w:r>
            <w:r w:rsidRPr="00A02E99">
              <w:rPr>
                <w:color w:val="000000" w:themeColor="text1"/>
                <w:szCs w:val="28"/>
              </w:rPr>
              <w:fldChar w:fldCharType="end"/>
            </w:r>
            <w:r w:rsidRPr="00A02E99">
              <w:rPr>
                <w:rStyle w:val="apple-converted-space"/>
                <w:color w:val="000000" w:themeColor="text1"/>
                <w:szCs w:val="28"/>
                <w:shd w:val="clear" w:color="auto" w:fill="FFFFFF"/>
              </w:rPr>
              <w:t> </w:t>
            </w:r>
            <w:r w:rsidRPr="00A02E99">
              <w:rPr>
                <w:color w:val="000000" w:themeColor="text1"/>
                <w:szCs w:val="28"/>
                <w:shd w:val="clear" w:color="auto" w:fill="FFFFFF"/>
              </w:rPr>
              <w:t>Министерства здравоохранения и социального развития Российской Федерации от 29.05.2008 N 248н)</w:t>
            </w:r>
          </w:p>
        </w:tc>
      </w:tr>
      <w:tr w:rsidR="00A02E99" w:rsidRPr="00A02E99" w:rsidTr="00A02E99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E99" w:rsidRPr="00A02E99" w:rsidRDefault="00A02E99" w:rsidP="005D2308">
            <w:pPr>
              <w:rPr>
                <w:color w:val="000000" w:themeColor="text1"/>
                <w:szCs w:val="28"/>
              </w:rPr>
            </w:pPr>
            <w:r w:rsidRPr="00A02E99">
              <w:rPr>
                <w:color w:val="000000" w:themeColor="text1"/>
                <w:szCs w:val="28"/>
              </w:rPr>
              <w:t>ПКГ общеотраслевых профессий рабочих 1 уровня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E99" w:rsidRPr="00A02E99" w:rsidRDefault="00A02E99" w:rsidP="005D2308">
            <w:pPr>
              <w:rPr>
                <w:color w:val="000000" w:themeColor="text1"/>
                <w:szCs w:val="28"/>
              </w:rPr>
            </w:pPr>
            <w:r w:rsidRPr="00A02E99">
              <w:rPr>
                <w:color w:val="000000" w:themeColor="text1"/>
                <w:szCs w:val="28"/>
              </w:rPr>
              <w:t>1 квалификационный уровень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E99" w:rsidRPr="00A02E99" w:rsidRDefault="00A02E99" w:rsidP="005D2308">
            <w:pPr>
              <w:rPr>
                <w:color w:val="000000" w:themeColor="text1"/>
                <w:szCs w:val="28"/>
              </w:rPr>
            </w:pPr>
            <w:proofErr w:type="gramStart"/>
            <w:r w:rsidRPr="00A02E99">
              <w:rPr>
                <w:color w:val="000000" w:themeColor="text1"/>
                <w:szCs w:val="28"/>
              </w:rPr>
              <w:t>Гардеробщик; дворник; истопник; кастелянша; кладовщик; няня; повар 2 - 3 разряда; мойщик посуды; машинист по стирке спецодежды (белья); подсобный рабочий; сторож (вахтер); уборщик служебных помещений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2E99" w:rsidRPr="00A02E99" w:rsidRDefault="00A02E99" w:rsidP="005D2308">
            <w:pPr>
              <w:jc w:val="center"/>
              <w:rPr>
                <w:color w:val="000000" w:themeColor="text1"/>
                <w:szCs w:val="28"/>
              </w:rPr>
            </w:pPr>
            <w:r w:rsidRPr="00A02E99">
              <w:rPr>
                <w:color w:val="000000" w:themeColor="text1"/>
                <w:szCs w:val="28"/>
              </w:rPr>
              <w:t>10228</w:t>
            </w:r>
          </w:p>
        </w:tc>
      </w:tr>
      <w:tr w:rsidR="00A02E99" w:rsidRPr="00A02E99" w:rsidTr="00A02E99"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E99" w:rsidRPr="00A02E99" w:rsidRDefault="00A02E99" w:rsidP="005D2308">
            <w:pPr>
              <w:rPr>
                <w:color w:val="000000" w:themeColor="text1"/>
                <w:szCs w:val="28"/>
              </w:rPr>
            </w:pPr>
            <w:r w:rsidRPr="00A02E99">
              <w:rPr>
                <w:color w:val="000000" w:themeColor="text1"/>
                <w:szCs w:val="28"/>
              </w:rPr>
              <w:t>ПКГ общеотраслевых профессий рабочих 2 уровня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E99" w:rsidRPr="00A02E99" w:rsidRDefault="00A02E99" w:rsidP="005D2308">
            <w:pPr>
              <w:rPr>
                <w:color w:val="000000" w:themeColor="text1"/>
                <w:szCs w:val="28"/>
              </w:rPr>
            </w:pPr>
            <w:r w:rsidRPr="00A02E99">
              <w:rPr>
                <w:color w:val="000000" w:themeColor="text1"/>
                <w:szCs w:val="28"/>
              </w:rPr>
              <w:t>1 квалификационный уровень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E99" w:rsidRPr="00A02E99" w:rsidRDefault="00A02E99" w:rsidP="005D2308">
            <w:pPr>
              <w:rPr>
                <w:color w:val="000000" w:themeColor="text1"/>
                <w:szCs w:val="28"/>
              </w:rPr>
            </w:pPr>
            <w:r w:rsidRPr="00A02E99">
              <w:rPr>
                <w:color w:val="000000" w:themeColor="text1"/>
                <w:szCs w:val="28"/>
              </w:rPr>
              <w:t>Водитель автомобиля; повар 4 - 5 разряда; 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2E99" w:rsidRPr="00A02E99" w:rsidRDefault="00A02E99" w:rsidP="005D2308">
            <w:pPr>
              <w:jc w:val="center"/>
              <w:rPr>
                <w:color w:val="000000" w:themeColor="text1"/>
                <w:szCs w:val="28"/>
              </w:rPr>
            </w:pPr>
            <w:r w:rsidRPr="00A02E99">
              <w:rPr>
                <w:color w:val="000000" w:themeColor="text1"/>
                <w:szCs w:val="28"/>
              </w:rPr>
              <w:t>10274</w:t>
            </w:r>
          </w:p>
        </w:tc>
      </w:tr>
      <w:tr w:rsidR="00A02E99" w:rsidRPr="00A02E99" w:rsidTr="00A02E99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2E99" w:rsidRPr="00A02E99" w:rsidRDefault="00A02E99" w:rsidP="005D230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E99" w:rsidRPr="00A02E99" w:rsidRDefault="00A02E99" w:rsidP="005D2308">
            <w:pPr>
              <w:rPr>
                <w:color w:val="000000" w:themeColor="text1"/>
                <w:szCs w:val="28"/>
              </w:rPr>
            </w:pPr>
            <w:r w:rsidRPr="00A02E99">
              <w:rPr>
                <w:color w:val="000000" w:themeColor="text1"/>
                <w:szCs w:val="28"/>
              </w:rPr>
              <w:t>2 квалификационный уровень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E99" w:rsidRPr="00A02E99" w:rsidRDefault="00A02E99" w:rsidP="005D2308">
            <w:pPr>
              <w:rPr>
                <w:color w:val="000000" w:themeColor="text1"/>
                <w:szCs w:val="28"/>
              </w:rPr>
            </w:pPr>
            <w:r w:rsidRPr="00A02E99">
              <w:rPr>
                <w:color w:val="000000" w:themeColor="text1"/>
                <w:szCs w:val="28"/>
              </w:rPr>
              <w:t>Водитель автомобиля (автобуса), занятый перевозкой детей (воспитанников, обучающихся); наименования профессий рабочих, предусмотренных 1 квалификационным уровнем настоящей профессиональной группы, выполняющих важные и ответственные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2E99" w:rsidRPr="00A02E99" w:rsidRDefault="00A02E99" w:rsidP="005D2308">
            <w:pPr>
              <w:jc w:val="center"/>
              <w:rPr>
                <w:color w:val="000000" w:themeColor="text1"/>
                <w:szCs w:val="28"/>
                <w:lang w:val="en-US"/>
              </w:rPr>
            </w:pPr>
            <w:proofErr w:type="gramStart"/>
            <w:r w:rsidRPr="00A02E99">
              <w:rPr>
                <w:color w:val="000000" w:themeColor="text1"/>
                <w:szCs w:val="28"/>
              </w:rPr>
              <w:t>10274</w:t>
            </w:r>
            <w:proofErr w:type="gramEnd"/>
            <w:r w:rsidRPr="00A02E99">
              <w:rPr>
                <w:color w:val="000000" w:themeColor="text1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02E99" w:rsidRPr="00AF6411" w:rsidRDefault="00A02E99" w:rsidP="00A02E99">
      <w:pPr>
        <w:rPr>
          <w:sz w:val="26"/>
          <w:szCs w:val="26"/>
        </w:rPr>
      </w:pPr>
    </w:p>
    <w:p w:rsidR="00A02E99" w:rsidRP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sectPr w:rsidR="00A02E99" w:rsidRPr="00A02E99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66ECE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33B65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02E99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606E9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character" w:customStyle="1" w:styleId="a9">
    <w:name w:val="Цветовое выделение"/>
    <w:rsid w:val="00D606E9"/>
    <w:rPr>
      <w:b/>
      <w:bCs/>
      <w:color w:val="26282F"/>
    </w:rPr>
  </w:style>
  <w:style w:type="character" w:customStyle="1" w:styleId="aa">
    <w:name w:val="Гипертекстовая ссылка"/>
    <w:basedOn w:val="a9"/>
    <w:rsid w:val="00D606E9"/>
    <w:rPr>
      <w:b/>
      <w:bCs/>
      <w:color w:val="106BBE"/>
    </w:rPr>
  </w:style>
  <w:style w:type="character" w:customStyle="1" w:styleId="apple-converted-space">
    <w:name w:val="apple-converted-space"/>
    <w:basedOn w:val="a0"/>
    <w:rsid w:val="00D60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character" w:customStyle="1" w:styleId="a9">
    <w:name w:val="Цветовое выделение"/>
    <w:rsid w:val="00D606E9"/>
    <w:rPr>
      <w:b/>
      <w:bCs/>
      <w:color w:val="26282F"/>
    </w:rPr>
  </w:style>
  <w:style w:type="character" w:customStyle="1" w:styleId="aa">
    <w:name w:val="Гипертекстовая ссылка"/>
    <w:basedOn w:val="a9"/>
    <w:rsid w:val="00D606E9"/>
    <w:rPr>
      <w:b/>
      <w:bCs/>
      <w:color w:val="106BBE"/>
    </w:rPr>
  </w:style>
  <w:style w:type="character" w:customStyle="1" w:styleId="apple-converted-space">
    <w:name w:val="apple-converted-space"/>
    <w:basedOn w:val="a0"/>
    <w:rsid w:val="00D60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igrae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3A991-26BB-43E7-909C-6F3644A2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2024-03-14T02:59:00Z</cp:lastPrinted>
  <dcterms:created xsi:type="dcterms:W3CDTF">2024-03-14T02:59:00Z</dcterms:created>
  <dcterms:modified xsi:type="dcterms:W3CDTF">2024-03-14T02:59:00Z</dcterms:modified>
</cp:coreProperties>
</file>