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A2" w:rsidRDefault="00A22BA2" w:rsidP="008861DA">
      <w:pPr>
        <w:spacing w:line="240" w:lineRule="auto"/>
        <w:jc w:val="center"/>
      </w:pPr>
      <w:r w:rsidRPr="006E0B1A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fillcolor="window">
            <v:imagedata r:id="rId7" o:title=""/>
          </v:shape>
          <o:OLEObject Type="Embed" ProgID="CorelDRAW.Graphic.6" ShapeID="_x0000_i1025" DrawAspect="Content" ObjectID="_1751536809" r:id="rId8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22BA2" w:rsidTr="00C47A53">
        <w:tc>
          <w:tcPr>
            <w:tcW w:w="9571" w:type="dxa"/>
          </w:tcPr>
          <w:p w:rsidR="001C3CF4" w:rsidRDefault="00125265" w:rsidP="008861DA">
            <w:pPr>
              <w:spacing w:after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ТЕРРИТОРИАЛЬНАЯ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5265" w:rsidRPr="00125265" w:rsidRDefault="00125265" w:rsidP="008861DA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</w:t>
            </w:r>
            <w:r w:rsidR="001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ОБРАЗОВАНИЯ «ЗАИГРАЕВСКИЙ РАЙОН» </w:t>
            </w:r>
            <w:r w:rsidR="001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БУРЯТИЯ</w:t>
            </w:r>
          </w:p>
          <w:p w:rsidR="00A22BA2" w:rsidRPr="00125265" w:rsidRDefault="00125265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F09" w:rsidRPr="00125265">
              <w:rPr>
                <w:rFonts w:ascii="Times New Roman" w:hAnsi="Times New Roman" w:cs="Times New Roman"/>
                <w:sz w:val="24"/>
                <w:szCs w:val="24"/>
              </w:rPr>
              <w:t>(ТИК  МО «Заиграевский район»</w:t>
            </w:r>
            <w:r w:rsidRPr="00125265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A22BA2" w:rsidRPr="00125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2BA2" w:rsidRPr="0012526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БУРЯАД УЛАСАЙ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 xml:space="preserve">«ЗАГАРАЙН АЙМАГ» </w:t>
            </w: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ГЭҺЭН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НЮТАГАЙ ЗАСАГАЙ БАЙГУУЛАМЖЫН ГАЗАР ДЭБИСХЭРЭЙ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5265" w:rsidRPr="00125265" w:rsidRDefault="00125265" w:rsidP="008861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ҺУНГУУЛИИН КОМИССИ</w:t>
            </w:r>
          </w:p>
          <w:p w:rsidR="00A22BA2" w:rsidRPr="000D744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7A4" w:rsidRDefault="002837A4" w:rsidP="008861DA">
      <w:pPr>
        <w:spacing w:line="240" w:lineRule="auto"/>
      </w:pPr>
    </w:p>
    <w:p w:rsidR="00A22BA2" w:rsidRPr="008346BB" w:rsidRDefault="001C3CF4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Е Ш Е Н И Е</w:t>
      </w:r>
      <w:r w:rsidR="00A22BA2" w:rsidRPr="008346BB">
        <w:rPr>
          <w:rFonts w:ascii="Times New Roman" w:hAnsi="Times New Roman"/>
          <w:bCs/>
          <w:sz w:val="28"/>
          <w:szCs w:val="28"/>
        </w:rPr>
        <w:t xml:space="preserve">    </w:t>
      </w:r>
    </w:p>
    <w:p w:rsidR="00A22BA2" w:rsidRPr="007457FE" w:rsidRDefault="00A22BA2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22BA2" w:rsidRPr="007A11D5" w:rsidRDefault="0039750B" w:rsidP="008861DA">
      <w:pPr>
        <w:shd w:val="clear" w:color="auto" w:fill="FFFFFF"/>
        <w:tabs>
          <w:tab w:val="left" w:leader="underscore" w:pos="7661"/>
        </w:tabs>
        <w:spacing w:before="144" w:line="240" w:lineRule="auto"/>
        <w:ind w:left="19" w:hanging="19"/>
        <w:contextualSpacing/>
        <w:jc w:val="both"/>
        <w:outlineLvl w:val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20</w:t>
      </w:r>
      <w:r w:rsidR="007A11D5">
        <w:rPr>
          <w:rFonts w:ascii="Times New Roman" w:hAnsi="Times New Roman"/>
          <w:spacing w:val="-5"/>
          <w:sz w:val="24"/>
          <w:szCs w:val="24"/>
        </w:rPr>
        <w:t>.</w:t>
      </w:r>
      <w:r w:rsidR="00F671D0"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pacing w:val="-5"/>
          <w:sz w:val="24"/>
          <w:szCs w:val="24"/>
        </w:rPr>
        <w:t>7</w:t>
      </w:r>
      <w:r w:rsidR="007A11D5">
        <w:rPr>
          <w:rFonts w:ascii="Times New Roman" w:hAnsi="Times New Roman"/>
          <w:spacing w:val="-5"/>
          <w:sz w:val="24"/>
          <w:szCs w:val="24"/>
        </w:rPr>
        <w:t>.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20</w:t>
      </w:r>
      <w:r w:rsidR="007A11D5">
        <w:rPr>
          <w:rFonts w:ascii="Times New Roman" w:hAnsi="Times New Roman"/>
          <w:spacing w:val="-5"/>
          <w:sz w:val="24"/>
          <w:szCs w:val="24"/>
        </w:rPr>
        <w:t>2</w:t>
      </w:r>
      <w:r w:rsidR="00F671D0">
        <w:rPr>
          <w:rFonts w:ascii="Times New Roman" w:hAnsi="Times New Roman"/>
          <w:spacing w:val="-5"/>
          <w:sz w:val="24"/>
          <w:szCs w:val="24"/>
        </w:rPr>
        <w:t>3</w:t>
      </w:r>
      <w:r w:rsid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г.</w:t>
      </w:r>
      <w:r w:rsidR="00A22BA2" w:rsidRPr="007A11D5">
        <w:rPr>
          <w:rFonts w:ascii="Times New Roman" w:hAnsi="Times New Roman"/>
          <w:b/>
          <w:spacing w:val="-5"/>
          <w:sz w:val="24"/>
          <w:szCs w:val="24"/>
        </w:rPr>
        <w:t xml:space="preserve">                                                                        </w:t>
      </w:r>
      <w:r w:rsidR="007A11D5">
        <w:rPr>
          <w:rFonts w:ascii="Times New Roman" w:hAnsi="Times New Roman"/>
          <w:b/>
          <w:spacing w:val="-5"/>
          <w:sz w:val="24"/>
          <w:szCs w:val="24"/>
        </w:rPr>
        <w:t xml:space="preserve">                                                              </w:t>
      </w:r>
      <w:r w:rsidR="00A22BA2" w:rsidRPr="007A11D5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№</w:t>
      </w:r>
      <w:r w:rsid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A494F"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pacing w:val="-5"/>
          <w:sz w:val="24"/>
          <w:szCs w:val="24"/>
        </w:rPr>
        <w:t>72</w:t>
      </w:r>
    </w:p>
    <w:p w:rsidR="00A22BA2" w:rsidRPr="007A11D5" w:rsidRDefault="00A22BA2" w:rsidP="008861DA">
      <w:pPr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</w:p>
    <w:p w:rsidR="00A22BA2" w:rsidRPr="007A11D5" w:rsidRDefault="00A22BA2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7A11D5">
        <w:rPr>
          <w:rFonts w:ascii="Times New Roman" w:hAnsi="Times New Roman"/>
          <w:bCs/>
          <w:sz w:val="24"/>
          <w:szCs w:val="24"/>
        </w:rPr>
        <w:t>п. Заиграево</w:t>
      </w:r>
    </w:p>
    <w:p w:rsidR="007A11D5" w:rsidRPr="007A11D5" w:rsidRDefault="007A11D5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</w:p>
    <w:p w:rsidR="0039750B" w:rsidRPr="0039750B" w:rsidRDefault="0039750B" w:rsidP="0039750B">
      <w:pPr>
        <w:spacing w:after="0"/>
        <w:jc w:val="center"/>
        <w:rPr>
          <w:rFonts w:ascii="Times New Roman" w:hAnsi="Times New Roman" w:cs="Times New Roman"/>
          <w:b/>
        </w:rPr>
      </w:pPr>
      <w:r w:rsidRPr="0039750B">
        <w:rPr>
          <w:rFonts w:ascii="Times New Roman" w:hAnsi="Times New Roman" w:cs="Times New Roman"/>
          <w:b/>
        </w:rPr>
        <w:t>Об утверждении текста информационного сообщения о приеме предложений по кандидатурам для зачисления в резерв составов участковых избирательных комиссий</w:t>
      </w:r>
    </w:p>
    <w:p w:rsidR="0039750B" w:rsidRPr="0039750B" w:rsidRDefault="0039750B" w:rsidP="0039750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</w:p>
    <w:p w:rsidR="0039750B" w:rsidRPr="0039750B" w:rsidRDefault="0039750B" w:rsidP="00397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9750B">
        <w:rPr>
          <w:rFonts w:ascii="Times New Roman" w:hAnsi="Times New Roman" w:cs="Times New Roman"/>
        </w:rPr>
        <w:t>В соответствии со статьями 22, 27 Федерального закона «Об основных гарантиях избирательных прав и права на участие в референдуме граждан Российской Федерации», пунктами 11, 14, 18, 21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г.</w:t>
      </w:r>
      <w:r>
        <w:rPr>
          <w:rFonts w:ascii="Times New Roman" w:hAnsi="Times New Roman" w:cs="Times New Roman"/>
        </w:rPr>
        <w:t xml:space="preserve"> </w:t>
      </w:r>
      <w:r w:rsidRPr="0039750B">
        <w:rPr>
          <w:rFonts w:ascii="Times New Roman" w:hAnsi="Times New Roman" w:cs="Times New Roman"/>
        </w:rPr>
        <w:t xml:space="preserve">№ 15/1137-6, территориальная избирательная комиссия муниципального образования «Заиграевский район» </w:t>
      </w:r>
      <w:r w:rsidRPr="0039750B">
        <w:rPr>
          <w:rFonts w:ascii="Times New Roman" w:hAnsi="Times New Roman" w:cs="Times New Roman"/>
          <w:b/>
        </w:rPr>
        <w:t>решила:</w:t>
      </w:r>
    </w:p>
    <w:p w:rsidR="0039750B" w:rsidRPr="0039750B" w:rsidRDefault="0039750B" w:rsidP="0039750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750B">
        <w:rPr>
          <w:rFonts w:ascii="Times New Roman" w:hAnsi="Times New Roman" w:cs="Times New Roman"/>
        </w:rPr>
        <w:t>1.</w:t>
      </w:r>
      <w:r w:rsidRPr="0039750B">
        <w:rPr>
          <w:rFonts w:ascii="Times New Roman" w:hAnsi="Times New Roman" w:cs="Times New Roman"/>
        </w:rPr>
        <w:tab/>
        <w:t xml:space="preserve">Утвердить </w:t>
      </w:r>
      <w:bookmarkStart w:id="0" w:name="sub_2"/>
      <w:r w:rsidRPr="0039750B">
        <w:rPr>
          <w:rFonts w:ascii="Times New Roman" w:hAnsi="Times New Roman" w:cs="Times New Roman"/>
        </w:rPr>
        <w:t>текст информационного сообщения о приеме предложений по кандидатурам для зачисления в резерв составов участковых избирательных комиссий, согласно приложению к настоящему решению.</w:t>
      </w:r>
    </w:p>
    <w:p w:rsidR="0039750B" w:rsidRPr="0039750B" w:rsidRDefault="0039750B" w:rsidP="003975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39750B">
        <w:rPr>
          <w:rFonts w:ascii="Times New Roman" w:hAnsi="Times New Roman" w:cs="Times New Roman"/>
        </w:rPr>
        <w:t>2.</w:t>
      </w:r>
      <w:r w:rsidRPr="0039750B">
        <w:rPr>
          <w:rFonts w:ascii="Times New Roman" w:hAnsi="Times New Roman" w:cs="Times New Roman"/>
        </w:rPr>
        <w:tab/>
        <w:t xml:space="preserve">Опубликовать текст информационного сообщения в газете «Вперед», разместить на официальном сайте администрации муниципального образования «Заиграевский район». </w:t>
      </w:r>
    </w:p>
    <w:p w:rsidR="0039750B" w:rsidRPr="0039750B" w:rsidRDefault="0039750B" w:rsidP="0039750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9750B">
        <w:rPr>
          <w:rFonts w:ascii="Times New Roman" w:hAnsi="Times New Roman" w:cs="Times New Roman"/>
        </w:rPr>
        <w:t>3.</w:t>
      </w:r>
      <w:r w:rsidRPr="0039750B">
        <w:rPr>
          <w:rFonts w:ascii="Times New Roman" w:hAnsi="Times New Roman" w:cs="Times New Roman"/>
        </w:rPr>
        <w:tab/>
        <w:t xml:space="preserve">Контроль за исполнением настоящего решения возложить на секретаря территориальной избирательной комиссии муниципального образования «Заиграевский район» </w:t>
      </w:r>
      <w:bookmarkEnd w:id="0"/>
      <w:r w:rsidRPr="0039750B">
        <w:rPr>
          <w:rFonts w:ascii="Times New Roman" w:hAnsi="Times New Roman" w:cs="Times New Roman"/>
        </w:rPr>
        <w:t>С.С. Снегиреву.</w:t>
      </w:r>
    </w:p>
    <w:p w:rsidR="0039750B" w:rsidRPr="0039750B" w:rsidRDefault="0039750B" w:rsidP="0039750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9750B">
        <w:rPr>
          <w:rFonts w:ascii="Times New Roman" w:hAnsi="Times New Roman" w:cs="Times New Roman"/>
        </w:rPr>
        <w:t xml:space="preserve"> 4. Настоящее решение вступает в силу со дня его принятия.</w:t>
      </w:r>
    </w:p>
    <w:p w:rsidR="00E13C93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5722F1" w:rsidRPr="00B0494A" w:rsidRDefault="005722F1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>Председатель территориальной</w:t>
      </w: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>избирательной комиссии муниципального</w:t>
      </w: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>образования «Заиграевский район»                                                                          Т.Г. Орлова</w:t>
      </w: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>Секретарь территориальной</w:t>
      </w: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>избирательной комиссии муниципального</w:t>
      </w:r>
    </w:p>
    <w:p w:rsidR="00E13C93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 xml:space="preserve">образования «Заиграевский район»                                                                     </w:t>
      </w:r>
      <w:r w:rsidRPr="00E13C93">
        <w:rPr>
          <w:rFonts w:ascii="Times New Roman" w:eastAsiaTheme="minorEastAsia" w:hAnsi="Times New Roman" w:cstheme="minorBidi"/>
          <w:spacing w:val="-5"/>
          <w:sz w:val="24"/>
          <w:szCs w:val="24"/>
        </w:rPr>
        <w:t>С.С. Снегирева</w:t>
      </w:r>
    </w:p>
    <w:p w:rsidR="005722F1" w:rsidRDefault="005722F1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39750B" w:rsidRPr="0039750B" w:rsidRDefault="0039750B" w:rsidP="003975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5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Приложение</w:t>
      </w:r>
    </w:p>
    <w:p w:rsidR="0039750B" w:rsidRPr="0039750B" w:rsidRDefault="0039750B" w:rsidP="0039750B">
      <w:pPr>
        <w:tabs>
          <w:tab w:val="left" w:pos="4785"/>
        </w:tabs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9750B">
        <w:rPr>
          <w:rFonts w:ascii="Times New Roman" w:hAnsi="Times New Roman" w:cs="Times New Roman"/>
          <w:bCs/>
          <w:sz w:val="24"/>
          <w:szCs w:val="24"/>
        </w:rPr>
        <w:t>к решению</w:t>
      </w:r>
      <w:r w:rsidRPr="0039750B">
        <w:rPr>
          <w:rFonts w:ascii="Times New Roman" w:hAnsi="Times New Roman" w:cs="Times New Roman"/>
          <w:iCs/>
          <w:sz w:val="24"/>
          <w:szCs w:val="24"/>
        </w:rPr>
        <w:t xml:space="preserve"> территориальной </w:t>
      </w:r>
    </w:p>
    <w:p w:rsidR="0039750B" w:rsidRPr="0039750B" w:rsidRDefault="0039750B" w:rsidP="0039750B">
      <w:pPr>
        <w:tabs>
          <w:tab w:val="left" w:pos="4785"/>
        </w:tabs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9750B">
        <w:rPr>
          <w:rFonts w:ascii="Times New Roman" w:hAnsi="Times New Roman" w:cs="Times New Roman"/>
          <w:iCs/>
          <w:sz w:val="24"/>
          <w:szCs w:val="24"/>
        </w:rPr>
        <w:t xml:space="preserve">избирательной комиссии муниципального </w:t>
      </w:r>
    </w:p>
    <w:p w:rsidR="0039750B" w:rsidRPr="0039750B" w:rsidRDefault="0039750B" w:rsidP="0039750B">
      <w:pPr>
        <w:tabs>
          <w:tab w:val="left" w:pos="4785"/>
        </w:tabs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9750B">
        <w:rPr>
          <w:rFonts w:ascii="Times New Roman" w:hAnsi="Times New Roman" w:cs="Times New Roman"/>
          <w:iCs/>
          <w:sz w:val="24"/>
          <w:szCs w:val="24"/>
        </w:rPr>
        <w:t>образования «Заиграевский район»</w:t>
      </w:r>
    </w:p>
    <w:p w:rsidR="0039750B" w:rsidRPr="0039750B" w:rsidRDefault="0039750B" w:rsidP="0039750B">
      <w:pPr>
        <w:tabs>
          <w:tab w:val="left" w:pos="4785"/>
        </w:tabs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9750B">
        <w:rPr>
          <w:rFonts w:ascii="Times New Roman" w:hAnsi="Times New Roman" w:cs="Times New Roman"/>
          <w:iCs/>
          <w:sz w:val="24"/>
          <w:szCs w:val="24"/>
        </w:rPr>
        <w:t>от 2</w:t>
      </w:r>
      <w:r>
        <w:rPr>
          <w:rFonts w:ascii="Times New Roman" w:hAnsi="Times New Roman" w:cs="Times New Roman"/>
          <w:iCs/>
          <w:sz w:val="24"/>
          <w:szCs w:val="24"/>
        </w:rPr>
        <w:t>0</w:t>
      </w:r>
      <w:r w:rsidRPr="0039750B">
        <w:rPr>
          <w:rFonts w:ascii="Times New Roman" w:hAnsi="Times New Roman" w:cs="Times New Roman"/>
          <w:iCs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39750B">
        <w:rPr>
          <w:rFonts w:ascii="Times New Roman" w:hAnsi="Times New Roman" w:cs="Times New Roman"/>
          <w:i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iCs/>
          <w:sz w:val="24"/>
          <w:szCs w:val="24"/>
        </w:rPr>
        <w:t>172</w:t>
      </w:r>
    </w:p>
    <w:p w:rsidR="0039750B" w:rsidRPr="0039750B" w:rsidRDefault="0039750B" w:rsidP="0039750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750B" w:rsidRPr="0039750B" w:rsidRDefault="0039750B" w:rsidP="00397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0B">
        <w:rPr>
          <w:rFonts w:ascii="Times New Roman" w:hAnsi="Times New Roman" w:cs="Times New Roman"/>
          <w:b/>
          <w:sz w:val="24"/>
          <w:szCs w:val="24"/>
        </w:rPr>
        <w:t xml:space="preserve">Сообщение о приеме предложений по кандидатурам для зачисления в резерв составов участковых избирательных комиссий </w:t>
      </w:r>
    </w:p>
    <w:p w:rsidR="0039750B" w:rsidRPr="0039750B" w:rsidRDefault="0039750B" w:rsidP="003975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9750B" w:rsidRPr="0039750B" w:rsidRDefault="0039750B" w:rsidP="00397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0B">
        <w:rPr>
          <w:rFonts w:ascii="Times New Roman" w:hAnsi="Times New Roman" w:cs="Times New Roman"/>
          <w:sz w:val="24"/>
          <w:szCs w:val="24"/>
        </w:rPr>
        <w:t xml:space="preserve">На основании пунктов 1.3, 4 и 5.1 статьи 27 Федерального закона от 12.06.2002 г. № 67-ФЗ  «Об основных гарантиях избирательных прав и права на участие в референдуме граждан Российской Федерации», в соответствии с постановлением Избирательной комиссии Республики Бурятия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9750B">
        <w:rPr>
          <w:rFonts w:ascii="Times New Roman" w:hAnsi="Times New Roman" w:cs="Times New Roman"/>
          <w:sz w:val="24"/>
          <w:szCs w:val="24"/>
        </w:rPr>
        <w:t>.07.202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50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39750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828-7</w:t>
      </w:r>
      <w:r w:rsidRPr="0039750B">
        <w:rPr>
          <w:rFonts w:ascii="Times New Roman" w:hAnsi="Times New Roman" w:cs="Times New Roman"/>
          <w:sz w:val="24"/>
          <w:szCs w:val="24"/>
        </w:rPr>
        <w:t>, Территориальная избирательная комиссия муниципального образования «Заиграевский район» объявляет о приеме предложений по кандидатурам для зачисления в резерв составов участковых избирательных комиссий.</w:t>
      </w:r>
    </w:p>
    <w:p w:rsidR="0039750B" w:rsidRPr="0039750B" w:rsidRDefault="0039750B" w:rsidP="00397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0B">
        <w:rPr>
          <w:rFonts w:ascii="Times New Roman" w:hAnsi="Times New Roman" w:cs="Times New Roman"/>
          <w:sz w:val="24"/>
          <w:szCs w:val="24"/>
        </w:rPr>
        <w:t>Субъектами представления документов для зачисления кандидатур в резерв составов участковых избирательных комиссий выступают политические партии, иные общественные объединения, представительные органы муниципальных образований в Республике Бурятия, собрания избирателей по месту жительства, работы, службы, учебы.</w:t>
      </w:r>
    </w:p>
    <w:p w:rsidR="0039750B" w:rsidRPr="0039750B" w:rsidRDefault="0039750B" w:rsidP="00397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50B" w:rsidRPr="0039750B" w:rsidRDefault="0039750B" w:rsidP="003975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50B">
        <w:rPr>
          <w:rFonts w:ascii="Times New Roman" w:hAnsi="Times New Roman" w:cs="Times New Roman"/>
          <w:b/>
          <w:sz w:val="24"/>
          <w:szCs w:val="24"/>
        </w:rPr>
        <w:t>Прием документов осуществляется в период с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9750B">
        <w:rPr>
          <w:rFonts w:ascii="Times New Roman" w:hAnsi="Times New Roman" w:cs="Times New Roman"/>
          <w:b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9750B">
        <w:rPr>
          <w:rFonts w:ascii="Times New Roman" w:hAnsi="Times New Roman" w:cs="Times New Roman"/>
          <w:b/>
          <w:sz w:val="24"/>
          <w:szCs w:val="24"/>
        </w:rPr>
        <w:t xml:space="preserve"> г. по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9750B">
        <w:rPr>
          <w:rFonts w:ascii="Times New Roman" w:hAnsi="Times New Roman" w:cs="Times New Roman"/>
          <w:b/>
          <w:sz w:val="24"/>
          <w:szCs w:val="24"/>
        </w:rPr>
        <w:t xml:space="preserve"> августа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9750B">
        <w:rPr>
          <w:rFonts w:ascii="Times New Roman" w:hAnsi="Times New Roman" w:cs="Times New Roman"/>
          <w:b/>
          <w:sz w:val="24"/>
          <w:szCs w:val="24"/>
        </w:rPr>
        <w:t xml:space="preserve"> г. (включительно) по адресу: 671310, Заиграевский район, п. Заиграево, ул. Октябрьская, д. 4, каб. № 17, с понедельника по четверг с 13.00 до 18.00 часов, в пятницу с 13.00 до 17.00 часов, телефон для справок: 8-30136-4-19-48, 89516253671, 89085952326. </w:t>
      </w:r>
    </w:p>
    <w:p w:rsidR="0039750B" w:rsidRPr="0039750B" w:rsidRDefault="0039750B" w:rsidP="003975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50B" w:rsidRPr="0039750B" w:rsidRDefault="0039750B" w:rsidP="0039750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0B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при внесении предложений по кандидатурам в резерв состава участковой комиссии</w:t>
      </w:r>
    </w:p>
    <w:p w:rsidR="0039750B" w:rsidRPr="0039750B" w:rsidRDefault="0039750B" w:rsidP="0039750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0B" w:rsidRPr="0039750B" w:rsidRDefault="0039750B" w:rsidP="003975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0B">
        <w:rPr>
          <w:rFonts w:ascii="Times New Roman" w:hAnsi="Times New Roman" w:cs="Times New Roman"/>
          <w:sz w:val="24"/>
          <w:szCs w:val="24"/>
        </w:rPr>
        <w:t>Для политических партий, их региональных отделений, иных структурных подразделений:</w:t>
      </w:r>
    </w:p>
    <w:p w:rsidR="0039750B" w:rsidRPr="0039750B" w:rsidRDefault="0039750B" w:rsidP="003975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0B">
        <w:rPr>
          <w:rFonts w:ascii="Times New Roman" w:hAnsi="Times New Roman" w:cs="Times New Roman"/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39750B" w:rsidRPr="0039750B" w:rsidRDefault="0039750B" w:rsidP="003975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9"/>
      <w:bookmarkEnd w:id="1"/>
      <w:r w:rsidRPr="0039750B">
        <w:rPr>
          <w:rFonts w:ascii="Times New Roman" w:hAnsi="Times New Roman" w:cs="Times New Roman"/>
          <w:sz w:val="24"/>
          <w:szCs w:val="24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39750B" w:rsidRPr="0039750B" w:rsidRDefault="0039750B" w:rsidP="003975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50B" w:rsidRPr="0039750B" w:rsidRDefault="0039750B" w:rsidP="0039750B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0B">
        <w:rPr>
          <w:rFonts w:ascii="Times New Roman" w:hAnsi="Times New Roman" w:cs="Times New Roman"/>
          <w:b/>
          <w:sz w:val="24"/>
          <w:szCs w:val="24"/>
        </w:rPr>
        <w:t>Для иных общественных объединений</w:t>
      </w:r>
    </w:p>
    <w:p w:rsidR="0039750B" w:rsidRPr="0039750B" w:rsidRDefault="0039750B" w:rsidP="0039750B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0B" w:rsidRPr="0039750B" w:rsidRDefault="0039750B" w:rsidP="003975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0B">
        <w:rPr>
          <w:rFonts w:ascii="Times New Roman" w:hAnsi="Times New Roman" w:cs="Times New Roman"/>
          <w:sz w:val="24"/>
          <w:szCs w:val="24"/>
        </w:rPr>
        <w:lastRenderedPageBreak/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39750B" w:rsidRPr="0039750B" w:rsidRDefault="0039750B" w:rsidP="003975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0B">
        <w:rPr>
          <w:rFonts w:ascii="Times New Roman" w:hAnsi="Times New Roman" w:cs="Times New Roman"/>
          <w:sz w:val="24"/>
          <w:szCs w:val="24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39750B" w:rsidRPr="0039750B" w:rsidRDefault="0039750B" w:rsidP="003975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0B">
        <w:rPr>
          <w:rFonts w:ascii="Times New Roman" w:hAnsi="Times New Roman" w:cs="Times New Roman"/>
          <w:sz w:val="24"/>
          <w:szCs w:val="24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9" w:anchor="Par259" w:history="1">
        <w:r w:rsidRPr="0039750B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39750B">
        <w:rPr>
          <w:rFonts w:ascii="Times New Roman" w:hAnsi="Times New Roman" w:cs="Times New Roman"/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39750B" w:rsidRPr="0039750B" w:rsidRDefault="0039750B" w:rsidP="003975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50B" w:rsidRPr="0039750B" w:rsidRDefault="0039750B" w:rsidP="0039750B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0B">
        <w:rPr>
          <w:rFonts w:ascii="Times New Roman" w:hAnsi="Times New Roman" w:cs="Times New Roman"/>
          <w:b/>
          <w:sz w:val="24"/>
          <w:szCs w:val="24"/>
        </w:rPr>
        <w:t>Для иных субъектов права внесения кандидатур в резерв составов участковых комиссий</w:t>
      </w:r>
    </w:p>
    <w:p w:rsidR="0039750B" w:rsidRPr="0039750B" w:rsidRDefault="0039750B" w:rsidP="003975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50B" w:rsidRPr="0039750B" w:rsidRDefault="0039750B" w:rsidP="003975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0B"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 (Приложение № 3 к Порядку).</w:t>
      </w:r>
    </w:p>
    <w:p w:rsidR="0039750B" w:rsidRPr="0039750B" w:rsidRDefault="0039750B" w:rsidP="003975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0B">
        <w:rPr>
          <w:rFonts w:ascii="Times New Roman" w:hAnsi="Times New Roman" w:cs="Times New Roman"/>
          <w:sz w:val="24"/>
          <w:szCs w:val="24"/>
        </w:rPr>
        <w:t>Кроме того, всеми субъектами права внесения кандидатур должны быть представлены:</w:t>
      </w:r>
    </w:p>
    <w:p w:rsidR="0039750B" w:rsidRPr="0039750B" w:rsidRDefault="0039750B" w:rsidP="003975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0B">
        <w:rPr>
          <w:rFonts w:ascii="Times New Roman" w:hAnsi="Times New Roman" w:cs="Times New Roman"/>
          <w:sz w:val="24"/>
          <w:szCs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 (Приложение № 1 к Порядку).</w:t>
      </w:r>
    </w:p>
    <w:p w:rsidR="0039750B" w:rsidRPr="0039750B" w:rsidRDefault="0039750B" w:rsidP="003975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0B">
        <w:rPr>
          <w:rFonts w:ascii="Times New Roman" w:hAnsi="Times New Roman" w:cs="Times New Roman"/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39750B" w:rsidRPr="0039750B" w:rsidRDefault="0039750B" w:rsidP="003975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0B">
        <w:rPr>
          <w:rFonts w:ascii="Times New Roman" w:hAnsi="Times New Roman" w:cs="Times New Roman"/>
          <w:sz w:val="24"/>
          <w:szCs w:val="24"/>
        </w:rPr>
        <w:t>3. Копия документа об образовании</w:t>
      </w:r>
    </w:p>
    <w:p w:rsidR="0039750B" w:rsidRPr="0039750B" w:rsidRDefault="0039750B" w:rsidP="003975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0B">
        <w:rPr>
          <w:rFonts w:ascii="Times New Roman" w:hAnsi="Times New Roman" w:cs="Times New Roman"/>
          <w:sz w:val="24"/>
          <w:szCs w:val="24"/>
        </w:rPr>
        <w:t>4. Копия  трудовой книжки или справка с места работы</w:t>
      </w:r>
    </w:p>
    <w:p w:rsidR="0039750B" w:rsidRPr="009268D5" w:rsidRDefault="0039750B" w:rsidP="0039750B">
      <w:pPr>
        <w:tabs>
          <w:tab w:val="left" w:pos="1134"/>
        </w:tabs>
        <w:ind w:firstLine="709"/>
        <w:jc w:val="both"/>
        <w:rPr>
          <w:szCs w:val="20"/>
        </w:rPr>
      </w:pPr>
    </w:p>
    <w:p w:rsidR="0039750B" w:rsidRPr="009268D5" w:rsidRDefault="0039750B" w:rsidP="0039750B">
      <w:pPr>
        <w:tabs>
          <w:tab w:val="left" w:pos="1134"/>
        </w:tabs>
        <w:ind w:firstLine="709"/>
        <w:jc w:val="both"/>
        <w:rPr>
          <w:szCs w:val="20"/>
        </w:rPr>
      </w:pPr>
    </w:p>
    <w:p w:rsidR="005722F1" w:rsidRDefault="005722F1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5722F1" w:rsidRDefault="005722F1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5722F1" w:rsidRDefault="005722F1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5722F1" w:rsidRDefault="005722F1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5722F1" w:rsidRDefault="005722F1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5722F1" w:rsidRDefault="005722F1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sectPr w:rsidR="005722F1" w:rsidSect="007A11D5">
      <w:headerReference w:type="default" r:id="rId10"/>
      <w:pgSz w:w="11906" w:h="16838"/>
      <w:pgMar w:top="1134" w:right="850" w:bottom="709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E7A" w:rsidRDefault="00EE0E7A" w:rsidP="00726AD5">
      <w:pPr>
        <w:spacing w:after="0" w:line="240" w:lineRule="auto"/>
      </w:pPr>
      <w:r>
        <w:separator/>
      </w:r>
    </w:p>
  </w:endnote>
  <w:endnote w:type="continuationSeparator" w:id="1">
    <w:p w:rsidR="00EE0E7A" w:rsidRDefault="00EE0E7A" w:rsidP="0072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E7A" w:rsidRDefault="00EE0E7A" w:rsidP="00726AD5">
      <w:pPr>
        <w:spacing w:after="0" w:line="240" w:lineRule="auto"/>
      </w:pPr>
      <w:r>
        <w:separator/>
      </w:r>
    </w:p>
  </w:footnote>
  <w:footnote w:type="continuationSeparator" w:id="1">
    <w:p w:rsidR="00EE0E7A" w:rsidRDefault="00EE0E7A" w:rsidP="0072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8A" w:rsidRDefault="0050628A">
    <w:pPr>
      <w:pStyle w:val="a5"/>
      <w:jc w:val="center"/>
    </w:pPr>
  </w:p>
  <w:p w:rsidR="00846F09" w:rsidRPr="00056C3F" w:rsidRDefault="00846F09" w:rsidP="00056C3F">
    <w:pPr>
      <w:pStyle w:val="a5"/>
      <w:jc w:val="right"/>
      <w:rPr>
        <w:rFonts w:ascii="Times New Roman" w:hAnsi="Times New Roman" w:cs="Times New Roman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F55"/>
    <w:multiLevelType w:val="hybridMultilevel"/>
    <w:tmpl w:val="C91A784A"/>
    <w:lvl w:ilvl="0" w:tplc="41B42C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027632B"/>
    <w:multiLevelType w:val="hybridMultilevel"/>
    <w:tmpl w:val="8278D540"/>
    <w:lvl w:ilvl="0" w:tplc="487E6B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E45954"/>
    <w:multiLevelType w:val="hybridMultilevel"/>
    <w:tmpl w:val="A89E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81068"/>
    <w:multiLevelType w:val="hybridMultilevel"/>
    <w:tmpl w:val="E08E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54E5C"/>
    <w:multiLevelType w:val="hybridMultilevel"/>
    <w:tmpl w:val="DACEC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495010"/>
    <w:multiLevelType w:val="hybridMultilevel"/>
    <w:tmpl w:val="637C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A466F"/>
    <w:multiLevelType w:val="hybridMultilevel"/>
    <w:tmpl w:val="F596FBC8"/>
    <w:lvl w:ilvl="0" w:tplc="018CAB6C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BA2"/>
    <w:rsid w:val="00004838"/>
    <w:rsid w:val="0001681F"/>
    <w:rsid w:val="00056C3F"/>
    <w:rsid w:val="00083685"/>
    <w:rsid w:val="000A0BF1"/>
    <w:rsid w:val="000B562A"/>
    <w:rsid w:val="000B675B"/>
    <w:rsid w:val="000C35B0"/>
    <w:rsid w:val="000F01CC"/>
    <w:rsid w:val="000F7B8D"/>
    <w:rsid w:val="00125265"/>
    <w:rsid w:val="00132780"/>
    <w:rsid w:val="001346F9"/>
    <w:rsid w:val="001B3717"/>
    <w:rsid w:val="001C3CF4"/>
    <w:rsid w:val="0020053D"/>
    <w:rsid w:val="00212036"/>
    <w:rsid w:val="00217C2D"/>
    <w:rsid w:val="002241E4"/>
    <w:rsid w:val="002271C7"/>
    <w:rsid w:val="00243EE8"/>
    <w:rsid w:val="002837A4"/>
    <w:rsid w:val="002A1434"/>
    <w:rsid w:val="002B4C6B"/>
    <w:rsid w:val="002C6E65"/>
    <w:rsid w:val="002D2E70"/>
    <w:rsid w:val="0031306D"/>
    <w:rsid w:val="00316F1C"/>
    <w:rsid w:val="00345CD7"/>
    <w:rsid w:val="00354CF3"/>
    <w:rsid w:val="00383F24"/>
    <w:rsid w:val="0039750B"/>
    <w:rsid w:val="003A3AEF"/>
    <w:rsid w:val="003B33D1"/>
    <w:rsid w:val="003B4595"/>
    <w:rsid w:val="003C0EDE"/>
    <w:rsid w:val="003D7A73"/>
    <w:rsid w:val="003F1294"/>
    <w:rsid w:val="004840BF"/>
    <w:rsid w:val="004A49C2"/>
    <w:rsid w:val="004A507E"/>
    <w:rsid w:val="004C2287"/>
    <w:rsid w:val="004D114C"/>
    <w:rsid w:val="004E6ABD"/>
    <w:rsid w:val="004F4DDA"/>
    <w:rsid w:val="0050628A"/>
    <w:rsid w:val="00513E73"/>
    <w:rsid w:val="005368FF"/>
    <w:rsid w:val="005432EA"/>
    <w:rsid w:val="0056201E"/>
    <w:rsid w:val="00564BCA"/>
    <w:rsid w:val="005653DA"/>
    <w:rsid w:val="005722F1"/>
    <w:rsid w:val="00573623"/>
    <w:rsid w:val="005956B1"/>
    <w:rsid w:val="005A494F"/>
    <w:rsid w:val="005D344E"/>
    <w:rsid w:val="005E3FA7"/>
    <w:rsid w:val="005F103E"/>
    <w:rsid w:val="005F1607"/>
    <w:rsid w:val="005F7437"/>
    <w:rsid w:val="006004C9"/>
    <w:rsid w:val="006040EF"/>
    <w:rsid w:val="006253BA"/>
    <w:rsid w:val="00662CD2"/>
    <w:rsid w:val="00694E2C"/>
    <w:rsid w:val="006A7147"/>
    <w:rsid w:val="006C530E"/>
    <w:rsid w:val="00716943"/>
    <w:rsid w:val="00726AD5"/>
    <w:rsid w:val="00745112"/>
    <w:rsid w:val="00797CC3"/>
    <w:rsid w:val="007A11D5"/>
    <w:rsid w:val="007D3BC6"/>
    <w:rsid w:val="00846F09"/>
    <w:rsid w:val="0087146E"/>
    <w:rsid w:val="008861DA"/>
    <w:rsid w:val="00891C92"/>
    <w:rsid w:val="008B5E1F"/>
    <w:rsid w:val="008F2474"/>
    <w:rsid w:val="008F2C9F"/>
    <w:rsid w:val="00937707"/>
    <w:rsid w:val="009440AE"/>
    <w:rsid w:val="0094700A"/>
    <w:rsid w:val="00977A9C"/>
    <w:rsid w:val="00996797"/>
    <w:rsid w:val="009A7C9F"/>
    <w:rsid w:val="009B7456"/>
    <w:rsid w:val="00A04191"/>
    <w:rsid w:val="00A22BA2"/>
    <w:rsid w:val="00A26EAA"/>
    <w:rsid w:val="00A372F7"/>
    <w:rsid w:val="00A4492E"/>
    <w:rsid w:val="00A46650"/>
    <w:rsid w:val="00A61237"/>
    <w:rsid w:val="00A81C32"/>
    <w:rsid w:val="00A83747"/>
    <w:rsid w:val="00B0494A"/>
    <w:rsid w:val="00B52524"/>
    <w:rsid w:val="00B72328"/>
    <w:rsid w:val="00B87AE7"/>
    <w:rsid w:val="00BB040D"/>
    <w:rsid w:val="00BB7297"/>
    <w:rsid w:val="00BD2996"/>
    <w:rsid w:val="00BE1F7B"/>
    <w:rsid w:val="00C04E97"/>
    <w:rsid w:val="00C21089"/>
    <w:rsid w:val="00C47A53"/>
    <w:rsid w:val="00C47F70"/>
    <w:rsid w:val="00C65D93"/>
    <w:rsid w:val="00C873BF"/>
    <w:rsid w:val="00C91321"/>
    <w:rsid w:val="00C975F6"/>
    <w:rsid w:val="00CA7E57"/>
    <w:rsid w:val="00CB6262"/>
    <w:rsid w:val="00CC1859"/>
    <w:rsid w:val="00CE0EEC"/>
    <w:rsid w:val="00CE2CC3"/>
    <w:rsid w:val="00CE384F"/>
    <w:rsid w:val="00D17649"/>
    <w:rsid w:val="00D22AA0"/>
    <w:rsid w:val="00D67B32"/>
    <w:rsid w:val="00D70FC6"/>
    <w:rsid w:val="00D717A4"/>
    <w:rsid w:val="00DB70E3"/>
    <w:rsid w:val="00DC6239"/>
    <w:rsid w:val="00DC68F0"/>
    <w:rsid w:val="00DE46B4"/>
    <w:rsid w:val="00DF181B"/>
    <w:rsid w:val="00E10FD5"/>
    <w:rsid w:val="00E13C93"/>
    <w:rsid w:val="00E235EB"/>
    <w:rsid w:val="00E51BE6"/>
    <w:rsid w:val="00E51CDB"/>
    <w:rsid w:val="00EE0E7A"/>
    <w:rsid w:val="00EF0BCE"/>
    <w:rsid w:val="00F13BAC"/>
    <w:rsid w:val="00F44A94"/>
    <w:rsid w:val="00F671D0"/>
    <w:rsid w:val="00F77183"/>
    <w:rsid w:val="00F968FD"/>
    <w:rsid w:val="00F97B3D"/>
    <w:rsid w:val="00FB6502"/>
    <w:rsid w:val="00FC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A4"/>
  </w:style>
  <w:style w:type="paragraph" w:styleId="1">
    <w:name w:val="heading 1"/>
    <w:basedOn w:val="a"/>
    <w:next w:val="a"/>
    <w:link w:val="10"/>
    <w:uiPriority w:val="9"/>
    <w:qFormat/>
    <w:rsid w:val="00C2108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B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52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D22A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22AA0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1089"/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customStyle="1" w:styleId="ConsPlusNonformat">
    <w:name w:val="ConsPlusNonformat"/>
    <w:rsid w:val="00C210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qFormat/>
    <w:rsid w:val="00C210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C21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1">
    <w:name w:val="Текст1"/>
    <w:basedOn w:val="a"/>
    <w:rsid w:val="00C21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AD5"/>
  </w:style>
  <w:style w:type="paragraph" w:styleId="a7">
    <w:name w:val="footer"/>
    <w:basedOn w:val="a"/>
    <w:link w:val="a8"/>
    <w:uiPriority w:val="99"/>
    <w:semiHidden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AD5"/>
  </w:style>
  <w:style w:type="character" w:styleId="a9">
    <w:name w:val="Hyperlink"/>
    <w:basedOn w:val="a0"/>
    <w:uiPriority w:val="99"/>
    <w:semiHidden/>
    <w:unhideWhenUsed/>
    <w:rsid w:val="005062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1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2D2E70"/>
    <w:pPr>
      <w:ind w:left="720"/>
      <w:contextualSpacing/>
    </w:pPr>
  </w:style>
  <w:style w:type="paragraph" w:styleId="ab">
    <w:name w:val="Body Text"/>
    <w:basedOn w:val="a"/>
    <w:link w:val="ac"/>
    <w:unhideWhenUsed/>
    <w:rsid w:val="00A81C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A81C3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Quote"/>
    <w:basedOn w:val="a"/>
    <w:next w:val="a"/>
    <w:link w:val="22"/>
    <w:uiPriority w:val="29"/>
    <w:qFormat/>
    <w:rsid w:val="00E13C93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13C93"/>
    <w:rPr>
      <w:rFonts w:eastAsiaTheme="minorHAnsi"/>
      <w:i/>
      <w:iCs/>
      <w:color w:val="000000" w:themeColor="tex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MatveevaTI\&#1056;&#1072;&#1073;&#1086;&#1095;&#1080;&#1081;%20&#1089;&#1090;&#1086;&#1083;\&#1043;&#1083;&#1072;&#1074;&#1072;&#1084;%20&#1089;&#1077;&#1083;&#1100;&#1089;&#1082;&#1080;&#1093;%20&#1080;%20&#1075;&#1086;&#1088;&#1086;&#1076;&#1089;&#1082;&#1080;&#1093;%20%20&#1087;&#1086;&#1089;&#1077;&#1083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Svetlana</cp:lastModifiedBy>
  <cp:revision>3</cp:revision>
  <cp:lastPrinted>2023-06-23T08:26:00Z</cp:lastPrinted>
  <dcterms:created xsi:type="dcterms:W3CDTF">2023-07-22T05:00:00Z</dcterms:created>
  <dcterms:modified xsi:type="dcterms:W3CDTF">2023-07-22T05:14:00Z</dcterms:modified>
</cp:coreProperties>
</file>